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28" w:rsidRDefault="00054C22" w:rsidP="00054C22">
      <w:pPr>
        <w:ind w:left="5670"/>
        <w:jc w:val="center"/>
        <w:rPr>
          <w:rFonts w:cs="Calibri"/>
          <w:sz w:val="28"/>
          <w:szCs w:val="28"/>
        </w:rPr>
      </w:pPr>
      <w:bookmarkStart w:id="0" w:name="_GoBack"/>
      <w:bookmarkEnd w:id="0"/>
      <w:r>
        <w:rPr>
          <w:rFonts w:cs="Calibri"/>
          <w:sz w:val="28"/>
          <w:szCs w:val="28"/>
        </w:rPr>
        <w:t>Утверждена</w:t>
      </w:r>
    </w:p>
    <w:p w:rsidR="00054C22" w:rsidRDefault="00054C22" w:rsidP="00054C22">
      <w:pPr>
        <w:ind w:left="5670"/>
        <w:jc w:val="center"/>
        <w:rPr>
          <w:rFonts w:cs="Calibri"/>
          <w:sz w:val="28"/>
          <w:szCs w:val="28"/>
        </w:rPr>
      </w:pPr>
      <w:r>
        <w:rPr>
          <w:rFonts w:cs="Calibri"/>
          <w:sz w:val="28"/>
          <w:szCs w:val="28"/>
        </w:rPr>
        <w:t>постановлением Администрации</w:t>
      </w:r>
    </w:p>
    <w:p w:rsidR="00054C22" w:rsidRDefault="00054C22" w:rsidP="00054C22">
      <w:pPr>
        <w:ind w:left="5670"/>
        <w:jc w:val="center"/>
        <w:rPr>
          <w:rFonts w:cs="Calibri"/>
          <w:sz w:val="28"/>
          <w:szCs w:val="28"/>
        </w:rPr>
      </w:pPr>
      <w:r>
        <w:rPr>
          <w:rFonts w:cs="Calibri"/>
          <w:sz w:val="28"/>
          <w:szCs w:val="28"/>
        </w:rPr>
        <w:t>Курской области</w:t>
      </w:r>
    </w:p>
    <w:p w:rsidR="00054C22" w:rsidRDefault="00054C22" w:rsidP="00054C22">
      <w:pPr>
        <w:ind w:left="5670"/>
        <w:jc w:val="center"/>
        <w:rPr>
          <w:rFonts w:cs="Calibri"/>
          <w:sz w:val="28"/>
          <w:szCs w:val="28"/>
        </w:rPr>
      </w:pPr>
      <w:r>
        <w:rPr>
          <w:rFonts w:cs="Calibri"/>
          <w:sz w:val="28"/>
          <w:szCs w:val="28"/>
        </w:rPr>
        <w:t>от___________ № _______</w:t>
      </w:r>
    </w:p>
    <w:p w:rsidR="00054C22" w:rsidRPr="001B4534" w:rsidRDefault="00054C22" w:rsidP="00054C22">
      <w:pPr>
        <w:ind w:left="5670"/>
        <w:jc w:val="center"/>
        <w:rPr>
          <w:rFonts w:cs="Calibri"/>
          <w:sz w:val="28"/>
          <w:szCs w:val="28"/>
        </w:rPr>
      </w:pPr>
    </w:p>
    <w:p w:rsidR="00054C22" w:rsidRDefault="00054C22" w:rsidP="001B4534">
      <w:pPr>
        <w:contextualSpacing/>
        <w:jc w:val="center"/>
        <w:rPr>
          <w:b/>
          <w:sz w:val="28"/>
          <w:szCs w:val="28"/>
        </w:rPr>
      </w:pPr>
    </w:p>
    <w:p w:rsidR="004234D4" w:rsidRPr="001B4534" w:rsidRDefault="004234D4" w:rsidP="001B4534">
      <w:pPr>
        <w:contextualSpacing/>
        <w:jc w:val="center"/>
        <w:rPr>
          <w:b/>
          <w:sz w:val="28"/>
          <w:szCs w:val="28"/>
        </w:rPr>
      </w:pPr>
      <w:r w:rsidRPr="001B4534">
        <w:rPr>
          <w:b/>
          <w:sz w:val="28"/>
          <w:szCs w:val="28"/>
        </w:rPr>
        <w:t>ПАСПОРТ</w:t>
      </w:r>
    </w:p>
    <w:p w:rsidR="004234D4" w:rsidRPr="001B4534" w:rsidRDefault="00401BBA" w:rsidP="001B4534">
      <w:pPr>
        <w:tabs>
          <w:tab w:val="left" w:pos="1260"/>
        </w:tabs>
        <w:contextualSpacing/>
        <w:jc w:val="center"/>
        <w:rPr>
          <w:b/>
          <w:sz w:val="28"/>
          <w:szCs w:val="28"/>
        </w:rPr>
      </w:pPr>
      <w:r>
        <w:rPr>
          <w:b/>
          <w:sz w:val="28"/>
          <w:szCs w:val="28"/>
        </w:rPr>
        <w:t>г</w:t>
      </w:r>
      <w:r w:rsidR="00023D4B" w:rsidRPr="001B4534">
        <w:rPr>
          <w:b/>
          <w:sz w:val="28"/>
          <w:szCs w:val="28"/>
        </w:rPr>
        <w:t>осударственной п</w:t>
      </w:r>
      <w:r w:rsidR="004234D4" w:rsidRPr="001B4534">
        <w:rPr>
          <w:b/>
          <w:sz w:val="28"/>
          <w:szCs w:val="28"/>
        </w:rPr>
        <w:t xml:space="preserve">рограммы Курской области </w:t>
      </w:r>
      <w:r w:rsidR="00984E5C">
        <w:rPr>
          <w:b/>
          <w:sz w:val="28"/>
          <w:szCs w:val="28"/>
        </w:rPr>
        <w:t>«О</w:t>
      </w:r>
      <w:r w:rsidR="004234D4" w:rsidRPr="001B4534">
        <w:rPr>
          <w:b/>
          <w:sz w:val="28"/>
          <w:szCs w:val="28"/>
        </w:rPr>
        <w:t>казани</w:t>
      </w:r>
      <w:r w:rsidR="00984E5C">
        <w:rPr>
          <w:b/>
          <w:sz w:val="28"/>
          <w:szCs w:val="28"/>
        </w:rPr>
        <w:t>е</w:t>
      </w:r>
      <w:r w:rsidR="004234D4" w:rsidRPr="001B4534">
        <w:rPr>
          <w:b/>
          <w:sz w:val="28"/>
          <w:szCs w:val="28"/>
        </w:rPr>
        <w:t xml:space="preserve"> содействия добровольному переселению в Российскую Федерацию соотечественников, проживающих за рубежом</w:t>
      </w:r>
      <w:r w:rsidR="00984E5C">
        <w:rPr>
          <w:b/>
          <w:sz w:val="28"/>
          <w:szCs w:val="28"/>
        </w:rPr>
        <w:t>»</w:t>
      </w:r>
      <w:r>
        <w:rPr>
          <w:b/>
          <w:sz w:val="28"/>
          <w:szCs w:val="28"/>
        </w:rPr>
        <w:t xml:space="preserve"> </w:t>
      </w:r>
    </w:p>
    <w:p w:rsidR="0046373C" w:rsidRPr="001B4534" w:rsidRDefault="0046373C" w:rsidP="001B4534">
      <w:pPr>
        <w:tabs>
          <w:tab w:val="left" w:pos="1260"/>
        </w:tabs>
        <w:ind w:hanging="142"/>
        <w:contextualSpacing/>
        <w:jc w:val="center"/>
        <w:rPr>
          <w:b/>
          <w:sz w:val="28"/>
          <w:szCs w:val="28"/>
        </w:rPr>
      </w:pPr>
    </w:p>
    <w:tbl>
      <w:tblPr>
        <w:tblStyle w:val="aff9"/>
        <w:tblW w:w="9889" w:type="dxa"/>
        <w:tblLook w:val="04A0" w:firstRow="1" w:lastRow="0" w:firstColumn="1" w:lastColumn="0" w:noHBand="0" w:noVBand="1"/>
      </w:tblPr>
      <w:tblGrid>
        <w:gridCol w:w="3085"/>
        <w:gridCol w:w="6804"/>
      </w:tblGrid>
      <w:tr w:rsidR="00E72007" w:rsidRPr="001B4534" w:rsidTr="000124B7">
        <w:tc>
          <w:tcPr>
            <w:tcW w:w="3085" w:type="dxa"/>
          </w:tcPr>
          <w:p w:rsidR="00E72007" w:rsidRPr="001B4534" w:rsidRDefault="00E72007" w:rsidP="001B4534">
            <w:pPr>
              <w:suppressAutoHyphens/>
              <w:contextualSpacing/>
              <w:rPr>
                <w:sz w:val="28"/>
                <w:szCs w:val="28"/>
              </w:rPr>
            </w:pPr>
            <w:r w:rsidRPr="001B4534">
              <w:rPr>
                <w:sz w:val="28"/>
                <w:szCs w:val="28"/>
              </w:rPr>
              <w:t>Дата согласования проекта программы Правительством Российской Федерации</w:t>
            </w:r>
          </w:p>
        </w:tc>
        <w:tc>
          <w:tcPr>
            <w:tcW w:w="6804" w:type="dxa"/>
          </w:tcPr>
          <w:p w:rsidR="00E72007" w:rsidRPr="001B4534" w:rsidRDefault="00346ED2" w:rsidP="001B4534">
            <w:pPr>
              <w:tabs>
                <w:tab w:val="left" w:pos="1260"/>
              </w:tabs>
              <w:contextualSpacing/>
              <w:jc w:val="both"/>
              <w:rPr>
                <w:sz w:val="28"/>
                <w:szCs w:val="28"/>
              </w:rPr>
            </w:pPr>
            <w:r w:rsidRPr="001B4534">
              <w:rPr>
                <w:sz w:val="28"/>
                <w:szCs w:val="28"/>
              </w:rPr>
              <w:t>Р</w:t>
            </w:r>
            <w:r w:rsidR="00E72007" w:rsidRPr="001B4534">
              <w:rPr>
                <w:sz w:val="28"/>
                <w:szCs w:val="28"/>
              </w:rPr>
              <w:t xml:space="preserve">аспоряжение Правительства Российской Федерации от </w:t>
            </w:r>
            <w:r w:rsidR="00987B6C" w:rsidRPr="001B4534">
              <w:rPr>
                <w:sz w:val="28"/>
                <w:szCs w:val="28"/>
              </w:rPr>
              <w:t>_________</w:t>
            </w:r>
            <w:r w:rsidR="00E72007" w:rsidRPr="001B4534">
              <w:rPr>
                <w:sz w:val="28"/>
                <w:szCs w:val="28"/>
              </w:rPr>
              <w:t xml:space="preserve"> № </w:t>
            </w:r>
            <w:r w:rsidR="00987B6C" w:rsidRPr="001B4534">
              <w:rPr>
                <w:sz w:val="28"/>
                <w:szCs w:val="28"/>
              </w:rPr>
              <w:t>_________</w:t>
            </w:r>
          </w:p>
        </w:tc>
      </w:tr>
      <w:tr w:rsidR="00E72007" w:rsidRPr="001B4534" w:rsidTr="000124B7">
        <w:tc>
          <w:tcPr>
            <w:tcW w:w="3085" w:type="dxa"/>
          </w:tcPr>
          <w:p w:rsidR="00E72007" w:rsidRPr="001B4534" w:rsidRDefault="00E72007" w:rsidP="0071146A">
            <w:pPr>
              <w:suppressAutoHyphens/>
              <w:rPr>
                <w:sz w:val="28"/>
                <w:szCs w:val="28"/>
              </w:rPr>
            </w:pPr>
            <w:r w:rsidRPr="001B4534">
              <w:rPr>
                <w:sz w:val="28"/>
                <w:szCs w:val="28"/>
              </w:rPr>
              <w:t>Уполномоченный орган исполнительной власти, ответственный за реализацию программы</w:t>
            </w:r>
          </w:p>
        </w:tc>
        <w:tc>
          <w:tcPr>
            <w:tcW w:w="6804" w:type="dxa"/>
          </w:tcPr>
          <w:p w:rsidR="00E72007" w:rsidRPr="001B4534" w:rsidRDefault="00CD34AC" w:rsidP="001B4534">
            <w:pPr>
              <w:tabs>
                <w:tab w:val="left" w:pos="1260"/>
              </w:tabs>
              <w:jc w:val="both"/>
              <w:rPr>
                <w:sz w:val="28"/>
                <w:szCs w:val="28"/>
              </w:rPr>
            </w:pPr>
            <w:r w:rsidRPr="001B4534">
              <w:rPr>
                <w:sz w:val="28"/>
                <w:szCs w:val="28"/>
              </w:rPr>
              <w:t>К</w:t>
            </w:r>
            <w:r w:rsidR="00E72007" w:rsidRPr="001B4534">
              <w:rPr>
                <w:sz w:val="28"/>
                <w:szCs w:val="28"/>
              </w:rPr>
              <w:t>омитет по труду и занятости населения Курской</w:t>
            </w:r>
            <w:r w:rsidR="00EF1C4C" w:rsidRPr="001B4534">
              <w:rPr>
                <w:sz w:val="28"/>
                <w:szCs w:val="28"/>
              </w:rPr>
              <w:t xml:space="preserve"> области</w:t>
            </w:r>
            <w:r w:rsidR="00E72007" w:rsidRPr="001B4534">
              <w:rPr>
                <w:sz w:val="28"/>
                <w:szCs w:val="28"/>
              </w:rPr>
              <w:t xml:space="preserve"> </w:t>
            </w:r>
          </w:p>
        </w:tc>
      </w:tr>
      <w:tr w:rsidR="00E72007" w:rsidRPr="001B4534" w:rsidTr="000124B7">
        <w:tc>
          <w:tcPr>
            <w:tcW w:w="3085" w:type="dxa"/>
          </w:tcPr>
          <w:p w:rsidR="00E72007" w:rsidRPr="001B4534" w:rsidRDefault="00E72007" w:rsidP="001B4534">
            <w:pPr>
              <w:suppressAutoHyphens/>
              <w:rPr>
                <w:sz w:val="28"/>
                <w:szCs w:val="28"/>
              </w:rPr>
            </w:pPr>
            <w:r w:rsidRPr="001B4534">
              <w:rPr>
                <w:sz w:val="28"/>
                <w:szCs w:val="28"/>
              </w:rPr>
              <w:t xml:space="preserve">Цель </w:t>
            </w:r>
            <w:r w:rsidR="00CC7FCD" w:rsidRPr="001B4534">
              <w:rPr>
                <w:sz w:val="28"/>
                <w:szCs w:val="28"/>
              </w:rPr>
              <w:t xml:space="preserve">программы </w:t>
            </w:r>
          </w:p>
        </w:tc>
        <w:tc>
          <w:tcPr>
            <w:tcW w:w="6804" w:type="dxa"/>
          </w:tcPr>
          <w:p w:rsidR="00CC7FCD" w:rsidRPr="001B4534" w:rsidRDefault="00CC7FCD" w:rsidP="001B4534">
            <w:pPr>
              <w:tabs>
                <w:tab w:val="left" w:pos="1260"/>
              </w:tabs>
              <w:jc w:val="both"/>
              <w:rPr>
                <w:sz w:val="28"/>
                <w:szCs w:val="28"/>
              </w:rPr>
            </w:pPr>
            <w:r w:rsidRPr="001B4534">
              <w:rPr>
                <w:sz w:val="28"/>
                <w:szCs w:val="28"/>
              </w:rPr>
              <w:t>1. Стимулирование и оказание содействия процессу добровольного переселения в Курскую область соотечественников, проживающих за рубежом.</w:t>
            </w:r>
          </w:p>
          <w:p w:rsidR="00CC7FCD" w:rsidRPr="001B4534" w:rsidRDefault="00CC7FCD" w:rsidP="001B4534">
            <w:pPr>
              <w:jc w:val="both"/>
              <w:rPr>
                <w:sz w:val="28"/>
                <w:szCs w:val="28"/>
              </w:rPr>
            </w:pPr>
            <w:r w:rsidRPr="001B4534">
              <w:rPr>
                <w:sz w:val="28"/>
                <w:szCs w:val="28"/>
              </w:rPr>
              <w:t>2. Содействие социально-экономическому развитию Курской области.</w:t>
            </w:r>
          </w:p>
          <w:p w:rsidR="00E72007" w:rsidRPr="001B4534" w:rsidRDefault="00CC7FCD" w:rsidP="001B4534">
            <w:pPr>
              <w:tabs>
                <w:tab w:val="left" w:pos="1260"/>
              </w:tabs>
              <w:jc w:val="both"/>
              <w:rPr>
                <w:sz w:val="28"/>
                <w:szCs w:val="28"/>
              </w:rPr>
            </w:pPr>
            <w:r w:rsidRPr="001B4534">
              <w:rPr>
                <w:sz w:val="28"/>
                <w:szCs w:val="28"/>
              </w:rPr>
              <w:t>3. Содействие улучшению демографической ситуации в Курской области.</w:t>
            </w:r>
          </w:p>
        </w:tc>
      </w:tr>
      <w:tr w:rsidR="00E72007" w:rsidRPr="001B4534" w:rsidTr="000124B7">
        <w:tc>
          <w:tcPr>
            <w:tcW w:w="3085" w:type="dxa"/>
          </w:tcPr>
          <w:p w:rsidR="00E72007" w:rsidRPr="001B4534" w:rsidRDefault="00E72007" w:rsidP="001B4534">
            <w:pPr>
              <w:suppressAutoHyphens/>
              <w:rPr>
                <w:sz w:val="28"/>
                <w:szCs w:val="28"/>
                <w:lang w:val="en-US"/>
              </w:rPr>
            </w:pPr>
            <w:r w:rsidRPr="001B4534">
              <w:rPr>
                <w:sz w:val="28"/>
                <w:szCs w:val="28"/>
              </w:rPr>
              <w:t xml:space="preserve">Задачи </w:t>
            </w:r>
            <w:r w:rsidR="00CC7FCD" w:rsidRPr="001B4534">
              <w:rPr>
                <w:sz w:val="28"/>
                <w:szCs w:val="28"/>
              </w:rPr>
              <w:t xml:space="preserve">программы </w:t>
            </w:r>
          </w:p>
        </w:tc>
        <w:tc>
          <w:tcPr>
            <w:tcW w:w="6804" w:type="dxa"/>
          </w:tcPr>
          <w:p w:rsidR="00CC7FCD" w:rsidRPr="001B4534" w:rsidRDefault="00CC7FCD" w:rsidP="001B4534">
            <w:pPr>
              <w:tabs>
                <w:tab w:val="left" w:pos="1260"/>
              </w:tabs>
              <w:jc w:val="both"/>
              <w:rPr>
                <w:sz w:val="28"/>
                <w:szCs w:val="28"/>
              </w:rPr>
            </w:pPr>
            <w:r w:rsidRPr="001B4534">
              <w:rPr>
                <w:sz w:val="28"/>
                <w:szCs w:val="28"/>
              </w:rPr>
              <w:t xml:space="preserve">1. Организация процесса добровольного переселения соотечественников на постоянное место жительства в Курскую область. </w:t>
            </w:r>
          </w:p>
          <w:p w:rsidR="00CC7FCD" w:rsidRPr="001B4534" w:rsidRDefault="00CC7FCD" w:rsidP="001B4534">
            <w:pPr>
              <w:tabs>
                <w:tab w:val="left" w:pos="1260"/>
              </w:tabs>
              <w:jc w:val="both"/>
              <w:rPr>
                <w:sz w:val="28"/>
                <w:szCs w:val="28"/>
              </w:rPr>
            </w:pPr>
            <w:r w:rsidRPr="001B4534">
              <w:rPr>
                <w:sz w:val="28"/>
                <w:szCs w:val="28"/>
              </w:rPr>
              <w:t>2. Содействие обеспечению потребности Курской области квалифицированными кадрами</w:t>
            </w:r>
            <w:r w:rsidR="006D5A34" w:rsidRPr="001B4534">
              <w:rPr>
                <w:sz w:val="28"/>
                <w:szCs w:val="28"/>
              </w:rPr>
              <w:t>, сокращение дефицита трудовых ресурсов, у</w:t>
            </w:r>
            <w:r w:rsidRPr="001B4534">
              <w:rPr>
                <w:sz w:val="28"/>
                <w:szCs w:val="28"/>
              </w:rPr>
              <w:t>частие в реализации экономических и инвестиционных проектов Курской области.</w:t>
            </w:r>
          </w:p>
          <w:p w:rsidR="00CC7FCD" w:rsidRPr="001B4534" w:rsidRDefault="006D5A34" w:rsidP="001B4534">
            <w:pPr>
              <w:tabs>
                <w:tab w:val="left" w:pos="1260"/>
              </w:tabs>
              <w:jc w:val="both"/>
              <w:rPr>
                <w:strike/>
                <w:sz w:val="28"/>
                <w:szCs w:val="28"/>
              </w:rPr>
            </w:pPr>
            <w:r w:rsidRPr="001B4534">
              <w:rPr>
                <w:sz w:val="28"/>
                <w:szCs w:val="28"/>
              </w:rPr>
              <w:t>3</w:t>
            </w:r>
            <w:r w:rsidR="00CC7FCD" w:rsidRPr="001B4534">
              <w:rPr>
                <w:sz w:val="28"/>
                <w:szCs w:val="28"/>
              </w:rPr>
              <w:t>. Заселение и развитие территорий Курской области, в том числе сельских.</w:t>
            </w:r>
          </w:p>
        </w:tc>
      </w:tr>
      <w:tr w:rsidR="00E72007" w:rsidRPr="001B4534" w:rsidTr="000124B7">
        <w:tc>
          <w:tcPr>
            <w:tcW w:w="3085" w:type="dxa"/>
          </w:tcPr>
          <w:p w:rsidR="00E72007" w:rsidRPr="001B4534" w:rsidRDefault="00E72007" w:rsidP="001B4534">
            <w:pPr>
              <w:suppressAutoHyphens/>
              <w:rPr>
                <w:sz w:val="28"/>
                <w:szCs w:val="28"/>
              </w:rPr>
            </w:pPr>
            <w:r w:rsidRPr="001B4534">
              <w:rPr>
                <w:sz w:val="28"/>
                <w:szCs w:val="28"/>
              </w:rPr>
              <w:t xml:space="preserve">Исполнители основных мероприятий </w:t>
            </w:r>
            <w:r w:rsidR="00CC7FCD" w:rsidRPr="001B4534">
              <w:rPr>
                <w:sz w:val="28"/>
                <w:szCs w:val="28"/>
              </w:rPr>
              <w:t xml:space="preserve">программы </w:t>
            </w:r>
          </w:p>
        </w:tc>
        <w:tc>
          <w:tcPr>
            <w:tcW w:w="6804" w:type="dxa"/>
          </w:tcPr>
          <w:p w:rsidR="00F515C5" w:rsidRPr="001B4534" w:rsidRDefault="00F515C5" w:rsidP="001B4534">
            <w:pPr>
              <w:tabs>
                <w:tab w:val="left" w:pos="1260"/>
              </w:tabs>
              <w:jc w:val="both"/>
              <w:rPr>
                <w:sz w:val="28"/>
                <w:szCs w:val="28"/>
              </w:rPr>
            </w:pPr>
            <w:r w:rsidRPr="001B4534">
              <w:rPr>
                <w:sz w:val="28"/>
                <w:szCs w:val="28"/>
              </w:rPr>
              <w:t>Комитет по труду и занятости населения Курской области;</w:t>
            </w:r>
          </w:p>
          <w:p w:rsidR="00023D4B" w:rsidRPr="001B4534" w:rsidRDefault="00F515C5" w:rsidP="001B4534">
            <w:pPr>
              <w:tabs>
                <w:tab w:val="left" w:pos="1260"/>
              </w:tabs>
              <w:jc w:val="both"/>
              <w:rPr>
                <w:sz w:val="28"/>
                <w:szCs w:val="28"/>
              </w:rPr>
            </w:pPr>
            <w:r w:rsidRPr="001B4534">
              <w:rPr>
                <w:sz w:val="28"/>
                <w:szCs w:val="28"/>
              </w:rPr>
              <w:t>органы местного самоуправления Курской области (по согласованию).</w:t>
            </w:r>
          </w:p>
        </w:tc>
      </w:tr>
      <w:tr w:rsidR="00E72007" w:rsidRPr="001B4534" w:rsidTr="000124B7">
        <w:tc>
          <w:tcPr>
            <w:tcW w:w="3085" w:type="dxa"/>
          </w:tcPr>
          <w:p w:rsidR="00E72007" w:rsidRDefault="00E72007" w:rsidP="001B4534">
            <w:pPr>
              <w:suppressAutoHyphens/>
              <w:rPr>
                <w:sz w:val="28"/>
                <w:szCs w:val="28"/>
              </w:rPr>
            </w:pPr>
            <w:r w:rsidRPr="001B4534">
              <w:rPr>
                <w:sz w:val="28"/>
                <w:szCs w:val="28"/>
              </w:rPr>
              <w:t xml:space="preserve">Этапы и сроки реализации </w:t>
            </w:r>
            <w:r w:rsidR="00CC7FCD" w:rsidRPr="001B4534">
              <w:rPr>
                <w:sz w:val="28"/>
                <w:szCs w:val="28"/>
              </w:rPr>
              <w:t xml:space="preserve">программы </w:t>
            </w:r>
          </w:p>
          <w:p w:rsidR="00054C22" w:rsidRDefault="00054C22" w:rsidP="001B4534">
            <w:pPr>
              <w:suppressAutoHyphens/>
              <w:rPr>
                <w:sz w:val="28"/>
                <w:szCs w:val="28"/>
              </w:rPr>
            </w:pPr>
          </w:p>
          <w:p w:rsidR="001B4534" w:rsidRPr="001B4534" w:rsidRDefault="001B4534" w:rsidP="001B4534">
            <w:pPr>
              <w:suppressAutoHyphens/>
              <w:rPr>
                <w:sz w:val="28"/>
                <w:szCs w:val="28"/>
              </w:rPr>
            </w:pPr>
          </w:p>
        </w:tc>
        <w:tc>
          <w:tcPr>
            <w:tcW w:w="6804" w:type="dxa"/>
          </w:tcPr>
          <w:p w:rsidR="00E72007" w:rsidRPr="001B4534" w:rsidRDefault="00987B6C" w:rsidP="001B4534">
            <w:pPr>
              <w:tabs>
                <w:tab w:val="left" w:pos="1260"/>
              </w:tabs>
              <w:jc w:val="both"/>
              <w:rPr>
                <w:sz w:val="28"/>
                <w:szCs w:val="28"/>
              </w:rPr>
            </w:pPr>
            <w:r w:rsidRPr="001B4534">
              <w:rPr>
                <w:sz w:val="28"/>
                <w:szCs w:val="28"/>
              </w:rPr>
              <w:t>2022</w:t>
            </w:r>
            <w:r w:rsidR="00F515C5" w:rsidRPr="001B4534">
              <w:rPr>
                <w:sz w:val="28"/>
                <w:szCs w:val="28"/>
              </w:rPr>
              <w:t>-20</w:t>
            </w:r>
            <w:r w:rsidR="00E1320C" w:rsidRPr="001B4534">
              <w:rPr>
                <w:sz w:val="28"/>
                <w:szCs w:val="28"/>
              </w:rPr>
              <w:t>30</w:t>
            </w:r>
            <w:r w:rsidR="00F515C5" w:rsidRPr="001B4534">
              <w:rPr>
                <w:sz w:val="28"/>
                <w:szCs w:val="28"/>
              </w:rPr>
              <w:t xml:space="preserve"> годы,  </w:t>
            </w:r>
            <w:r w:rsidRPr="001B4534">
              <w:rPr>
                <w:sz w:val="28"/>
                <w:szCs w:val="28"/>
              </w:rPr>
              <w:t>этапы не выделяются</w:t>
            </w:r>
          </w:p>
        </w:tc>
      </w:tr>
      <w:tr w:rsidR="00E72007" w:rsidRPr="001B4534" w:rsidTr="000124B7">
        <w:tc>
          <w:tcPr>
            <w:tcW w:w="3085" w:type="dxa"/>
          </w:tcPr>
          <w:p w:rsidR="00E72007" w:rsidRPr="001B4534" w:rsidRDefault="00E72007" w:rsidP="001B4534">
            <w:pPr>
              <w:suppressAutoHyphens/>
              <w:rPr>
                <w:sz w:val="28"/>
                <w:szCs w:val="28"/>
              </w:rPr>
            </w:pPr>
            <w:r w:rsidRPr="001B4534">
              <w:rPr>
                <w:sz w:val="28"/>
                <w:szCs w:val="28"/>
              </w:rPr>
              <w:lastRenderedPageBreak/>
              <w:t xml:space="preserve">Объемы и источники финансирования </w:t>
            </w:r>
            <w:r w:rsidR="00CC7FCD" w:rsidRPr="001B4534">
              <w:rPr>
                <w:sz w:val="28"/>
                <w:szCs w:val="28"/>
              </w:rPr>
              <w:t xml:space="preserve">программы </w:t>
            </w:r>
          </w:p>
        </w:tc>
        <w:tc>
          <w:tcPr>
            <w:tcW w:w="6804" w:type="dxa"/>
          </w:tcPr>
          <w:p w:rsidR="00F515C5" w:rsidRPr="001B4534" w:rsidRDefault="00F515C5" w:rsidP="001B4534">
            <w:pPr>
              <w:tabs>
                <w:tab w:val="left" w:pos="1260"/>
              </w:tabs>
              <w:jc w:val="both"/>
              <w:rPr>
                <w:sz w:val="28"/>
                <w:szCs w:val="28"/>
              </w:rPr>
            </w:pPr>
            <w:r w:rsidRPr="001B4534">
              <w:rPr>
                <w:sz w:val="28"/>
                <w:szCs w:val="28"/>
              </w:rPr>
              <w:t xml:space="preserve">Общий объем </w:t>
            </w:r>
            <w:r w:rsidR="00987B6C" w:rsidRPr="001B4534">
              <w:rPr>
                <w:sz w:val="28"/>
                <w:szCs w:val="28"/>
              </w:rPr>
              <w:t xml:space="preserve">финансового обеспечения </w:t>
            </w:r>
            <w:r w:rsidRPr="001B4534">
              <w:rPr>
                <w:sz w:val="28"/>
                <w:szCs w:val="28"/>
              </w:rPr>
              <w:t xml:space="preserve">программы  составляет </w:t>
            </w:r>
            <w:r w:rsidR="00B269D0" w:rsidRPr="001B4534">
              <w:rPr>
                <w:sz w:val="28"/>
                <w:szCs w:val="28"/>
              </w:rPr>
              <w:t>12045,836</w:t>
            </w:r>
            <w:r w:rsidRPr="001B4534">
              <w:rPr>
                <w:sz w:val="28"/>
                <w:szCs w:val="28"/>
              </w:rPr>
              <w:t xml:space="preserve"> тыс. рублей, </w:t>
            </w:r>
            <w:r w:rsidR="006D5A34" w:rsidRPr="001B4534">
              <w:rPr>
                <w:sz w:val="28"/>
                <w:szCs w:val="28"/>
              </w:rPr>
              <w:t>в том числе</w:t>
            </w:r>
            <w:r w:rsidRPr="001B4534">
              <w:rPr>
                <w:sz w:val="28"/>
                <w:szCs w:val="28"/>
              </w:rPr>
              <w:t xml:space="preserve"> по годам:</w:t>
            </w:r>
          </w:p>
          <w:p w:rsidR="00F515C5" w:rsidRPr="001B4534" w:rsidRDefault="00F515C5" w:rsidP="001B4534">
            <w:pPr>
              <w:tabs>
                <w:tab w:val="left" w:pos="1260"/>
              </w:tabs>
              <w:jc w:val="both"/>
              <w:rPr>
                <w:sz w:val="28"/>
                <w:szCs w:val="28"/>
              </w:rPr>
            </w:pPr>
            <w:r w:rsidRPr="001B4534">
              <w:rPr>
                <w:sz w:val="28"/>
                <w:szCs w:val="28"/>
              </w:rPr>
              <w:t xml:space="preserve">2022 год – </w:t>
            </w:r>
            <w:r w:rsidR="00B269D0" w:rsidRPr="001B4534">
              <w:rPr>
                <w:sz w:val="28"/>
                <w:szCs w:val="28"/>
              </w:rPr>
              <w:t>5870,668</w:t>
            </w:r>
            <w:r w:rsidRPr="001B4534">
              <w:rPr>
                <w:sz w:val="28"/>
                <w:szCs w:val="28"/>
              </w:rPr>
              <w:t xml:space="preserve"> тыс. рублей;</w:t>
            </w:r>
          </w:p>
          <w:p w:rsidR="00F515C5" w:rsidRPr="001B4534" w:rsidRDefault="00F515C5" w:rsidP="001B4534">
            <w:pPr>
              <w:tabs>
                <w:tab w:val="left" w:pos="1260"/>
              </w:tabs>
              <w:jc w:val="both"/>
              <w:rPr>
                <w:sz w:val="28"/>
                <w:szCs w:val="28"/>
              </w:rPr>
            </w:pPr>
            <w:r w:rsidRPr="001B4534">
              <w:rPr>
                <w:sz w:val="28"/>
                <w:szCs w:val="28"/>
              </w:rPr>
              <w:t xml:space="preserve">2023 год – </w:t>
            </w:r>
            <w:r w:rsidR="00B269D0" w:rsidRPr="001B4534">
              <w:rPr>
                <w:sz w:val="28"/>
                <w:szCs w:val="28"/>
              </w:rPr>
              <w:t>6175,168</w:t>
            </w:r>
            <w:r w:rsidRPr="001B4534">
              <w:rPr>
                <w:sz w:val="28"/>
                <w:szCs w:val="28"/>
              </w:rPr>
              <w:t xml:space="preserve"> тыс. рублей;</w:t>
            </w:r>
          </w:p>
          <w:p w:rsidR="00F515C5" w:rsidRPr="001B4534" w:rsidRDefault="000272E9" w:rsidP="001B4534">
            <w:pPr>
              <w:tabs>
                <w:tab w:val="left" w:pos="1260"/>
              </w:tabs>
              <w:jc w:val="both"/>
              <w:rPr>
                <w:sz w:val="28"/>
                <w:szCs w:val="28"/>
              </w:rPr>
            </w:pPr>
            <w:r w:rsidRPr="001B4534">
              <w:rPr>
                <w:sz w:val="28"/>
                <w:szCs w:val="28"/>
              </w:rPr>
              <w:t>из них:</w:t>
            </w:r>
          </w:p>
          <w:p w:rsidR="00F515C5" w:rsidRPr="001B4534" w:rsidRDefault="00F515C5" w:rsidP="001B4534">
            <w:pPr>
              <w:tabs>
                <w:tab w:val="left" w:pos="1260"/>
              </w:tabs>
              <w:jc w:val="both"/>
              <w:rPr>
                <w:sz w:val="28"/>
                <w:szCs w:val="28"/>
              </w:rPr>
            </w:pPr>
            <w:r w:rsidRPr="001B4534">
              <w:rPr>
                <w:sz w:val="28"/>
                <w:szCs w:val="28"/>
              </w:rPr>
              <w:t>средств</w:t>
            </w:r>
            <w:r w:rsidR="000272E9" w:rsidRPr="001B4534">
              <w:rPr>
                <w:sz w:val="28"/>
                <w:szCs w:val="28"/>
              </w:rPr>
              <w:t>а</w:t>
            </w:r>
            <w:r w:rsidRPr="001B4534">
              <w:rPr>
                <w:sz w:val="28"/>
                <w:szCs w:val="28"/>
              </w:rPr>
              <w:t xml:space="preserve"> областного бюджета </w:t>
            </w:r>
            <w:r w:rsidR="00416539" w:rsidRPr="001B4534">
              <w:rPr>
                <w:sz w:val="28"/>
                <w:szCs w:val="28"/>
              </w:rPr>
              <w:t xml:space="preserve">Курской области составляют </w:t>
            </w:r>
            <w:r w:rsidR="00B269D0" w:rsidRPr="001B4534">
              <w:rPr>
                <w:sz w:val="28"/>
                <w:szCs w:val="28"/>
              </w:rPr>
              <w:t>4120,136</w:t>
            </w:r>
            <w:r w:rsidRPr="001B4534">
              <w:rPr>
                <w:sz w:val="28"/>
                <w:szCs w:val="28"/>
              </w:rPr>
              <w:t xml:space="preserve"> тыс. рублей, </w:t>
            </w:r>
            <w:r w:rsidR="000272E9" w:rsidRPr="001B4534">
              <w:rPr>
                <w:sz w:val="28"/>
                <w:szCs w:val="28"/>
              </w:rPr>
              <w:t xml:space="preserve">в том числе </w:t>
            </w:r>
            <w:r w:rsidRPr="001B4534">
              <w:rPr>
                <w:sz w:val="28"/>
                <w:szCs w:val="28"/>
              </w:rPr>
              <w:t>по годам:</w:t>
            </w:r>
          </w:p>
          <w:p w:rsidR="00F515C5" w:rsidRPr="001B4534" w:rsidRDefault="00F515C5" w:rsidP="001B4534">
            <w:pPr>
              <w:tabs>
                <w:tab w:val="left" w:pos="1260"/>
              </w:tabs>
              <w:jc w:val="both"/>
              <w:rPr>
                <w:sz w:val="28"/>
                <w:szCs w:val="28"/>
              </w:rPr>
            </w:pPr>
            <w:r w:rsidRPr="001B4534">
              <w:rPr>
                <w:sz w:val="28"/>
                <w:szCs w:val="28"/>
              </w:rPr>
              <w:t xml:space="preserve">2022 год – </w:t>
            </w:r>
            <w:r w:rsidR="00B269D0" w:rsidRPr="001B4534">
              <w:rPr>
                <w:sz w:val="28"/>
                <w:szCs w:val="28"/>
              </w:rPr>
              <w:t>2</w:t>
            </w:r>
            <w:r w:rsidRPr="001B4534">
              <w:rPr>
                <w:sz w:val="28"/>
                <w:szCs w:val="28"/>
              </w:rPr>
              <w:t>060,068 тыс. рублей;</w:t>
            </w:r>
          </w:p>
          <w:p w:rsidR="00F515C5" w:rsidRPr="001B4534" w:rsidRDefault="00F515C5" w:rsidP="001B4534">
            <w:pPr>
              <w:tabs>
                <w:tab w:val="left" w:pos="1260"/>
              </w:tabs>
              <w:jc w:val="both"/>
              <w:rPr>
                <w:sz w:val="28"/>
                <w:szCs w:val="28"/>
              </w:rPr>
            </w:pPr>
            <w:r w:rsidRPr="001B4534">
              <w:rPr>
                <w:sz w:val="28"/>
                <w:szCs w:val="28"/>
              </w:rPr>
              <w:t xml:space="preserve">2023 год – </w:t>
            </w:r>
            <w:r w:rsidR="00B269D0" w:rsidRPr="001B4534">
              <w:rPr>
                <w:sz w:val="28"/>
                <w:szCs w:val="28"/>
              </w:rPr>
              <w:t>2</w:t>
            </w:r>
            <w:r w:rsidRPr="001B4534">
              <w:rPr>
                <w:sz w:val="28"/>
                <w:szCs w:val="28"/>
              </w:rPr>
              <w:t>060,068 тыс. рублей;</w:t>
            </w:r>
          </w:p>
          <w:p w:rsidR="00F515C5" w:rsidRPr="001B4534" w:rsidRDefault="00B269D0" w:rsidP="001B4534">
            <w:pPr>
              <w:tabs>
                <w:tab w:val="left" w:pos="1260"/>
              </w:tabs>
              <w:jc w:val="both"/>
              <w:rPr>
                <w:sz w:val="28"/>
                <w:szCs w:val="28"/>
              </w:rPr>
            </w:pPr>
            <w:r w:rsidRPr="001B4534">
              <w:rPr>
                <w:sz w:val="28"/>
                <w:szCs w:val="28"/>
              </w:rPr>
              <w:t>с</w:t>
            </w:r>
            <w:r w:rsidR="00F515C5" w:rsidRPr="001B4534">
              <w:rPr>
                <w:sz w:val="28"/>
                <w:szCs w:val="28"/>
              </w:rPr>
              <w:t>редств</w:t>
            </w:r>
            <w:r w:rsidR="000272E9" w:rsidRPr="001B4534">
              <w:rPr>
                <w:sz w:val="28"/>
                <w:szCs w:val="28"/>
              </w:rPr>
              <w:t>а</w:t>
            </w:r>
            <w:r w:rsidR="00987B6C" w:rsidRPr="001B4534">
              <w:rPr>
                <w:sz w:val="28"/>
                <w:szCs w:val="28"/>
              </w:rPr>
              <w:t xml:space="preserve">, предоставляемые из федерального бюджета </w:t>
            </w:r>
            <w:r w:rsidR="00F515C5" w:rsidRPr="001B4534">
              <w:rPr>
                <w:sz w:val="28"/>
                <w:szCs w:val="28"/>
              </w:rPr>
              <w:t>областно</w:t>
            </w:r>
            <w:r w:rsidR="00987B6C" w:rsidRPr="001B4534">
              <w:rPr>
                <w:sz w:val="28"/>
                <w:szCs w:val="28"/>
              </w:rPr>
              <w:t>му</w:t>
            </w:r>
            <w:r w:rsidR="00F515C5" w:rsidRPr="001B4534">
              <w:rPr>
                <w:sz w:val="28"/>
                <w:szCs w:val="28"/>
              </w:rPr>
              <w:t xml:space="preserve"> бюджет</w:t>
            </w:r>
            <w:r w:rsidR="00987B6C" w:rsidRPr="001B4534">
              <w:rPr>
                <w:sz w:val="28"/>
                <w:szCs w:val="28"/>
              </w:rPr>
              <w:t>у</w:t>
            </w:r>
            <w:r w:rsidR="00F515C5" w:rsidRPr="001B4534">
              <w:rPr>
                <w:sz w:val="28"/>
                <w:szCs w:val="28"/>
              </w:rPr>
              <w:t xml:space="preserve"> </w:t>
            </w:r>
            <w:r w:rsidR="00987B6C" w:rsidRPr="001B4534">
              <w:rPr>
                <w:sz w:val="28"/>
                <w:szCs w:val="28"/>
              </w:rPr>
              <w:t xml:space="preserve">Курской области, составляют </w:t>
            </w:r>
            <w:r w:rsidR="00F515C5" w:rsidRPr="001B4534">
              <w:rPr>
                <w:sz w:val="28"/>
                <w:szCs w:val="28"/>
              </w:rPr>
              <w:t xml:space="preserve"> </w:t>
            </w:r>
            <w:r w:rsidRPr="001B4534">
              <w:rPr>
                <w:sz w:val="28"/>
                <w:szCs w:val="28"/>
              </w:rPr>
              <w:t>7925,700</w:t>
            </w:r>
            <w:r w:rsidR="00F515C5" w:rsidRPr="001B4534">
              <w:rPr>
                <w:sz w:val="28"/>
                <w:szCs w:val="28"/>
              </w:rPr>
              <w:t xml:space="preserve"> тыс. рублей, </w:t>
            </w:r>
            <w:r w:rsidR="000272E9" w:rsidRPr="001B4534">
              <w:rPr>
                <w:sz w:val="28"/>
                <w:szCs w:val="28"/>
              </w:rPr>
              <w:t>в том числе</w:t>
            </w:r>
            <w:r w:rsidR="00F515C5" w:rsidRPr="001B4534">
              <w:rPr>
                <w:sz w:val="28"/>
                <w:szCs w:val="28"/>
              </w:rPr>
              <w:t xml:space="preserve"> по годам:</w:t>
            </w:r>
          </w:p>
          <w:p w:rsidR="00F515C5" w:rsidRPr="001B4534" w:rsidRDefault="00F515C5" w:rsidP="001B4534">
            <w:pPr>
              <w:tabs>
                <w:tab w:val="left" w:pos="1260"/>
              </w:tabs>
              <w:jc w:val="both"/>
              <w:rPr>
                <w:sz w:val="28"/>
                <w:szCs w:val="28"/>
              </w:rPr>
            </w:pPr>
            <w:r w:rsidRPr="001B4534">
              <w:rPr>
                <w:sz w:val="28"/>
                <w:szCs w:val="28"/>
              </w:rPr>
              <w:t xml:space="preserve">2022 год – </w:t>
            </w:r>
            <w:r w:rsidR="00B269D0" w:rsidRPr="001B4534">
              <w:rPr>
                <w:sz w:val="28"/>
                <w:szCs w:val="28"/>
              </w:rPr>
              <w:t>3810,600</w:t>
            </w:r>
            <w:r w:rsidRPr="001B4534">
              <w:rPr>
                <w:sz w:val="28"/>
                <w:szCs w:val="28"/>
              </w:rPr>
              <w:t xml:space="preserve">  тыс. рублей,</w:t>
            </w:r>
          </w:p>
          <w:p w:rsidR="00F515C5" w:rsidRPr="001B4534" w:rsidRDefault="00F515C5" w:rsidP="001B4534">
            <w:pPr>
              <w:tabs>
                <w:tab w:val="left" w:pos="1260"/>
              </w:tabs>
              <w:jc w:val="both"/>
              <w:rPr>
                <w:sz w:val="28"/>
                <w:szCs w:val="28"/>
              </w:rPr>
            </w:pPr>
            <w:r w:rsidRPr="001B4534">
              <w:rPr>
                <w:sz w:val="28"/>
                <w:szCs w:val="28"/>
              </w:rPr>
              <w:t xml:space="preserve">2023 год – </w:t>
            </w:r>
            <w:r w:rsidR="00B269D0" w:rsidRPr="001B4534">
              <w:rPr>
                <w:sz w:val="28"/>
                <w:szCs w:val="28"/>
              </w:rPr>
              <w:t>4115,100</w:t>
            </w:r>
            <w:r w:rsidRPr="001B4534">
              <w:rPr>
                <w:sz w:val="28"/>
                <w:szCs w:val="28"/>
              </w:rPr>
              <w:t xml:space="preserve">  тыс. рублей,</w:t>
            </w:r>
          </w:p>
          <w:p w:rsidR="000272E9" w:rsidRPr="001B4534" w:rsidRDefault="00346ED2" w:rsidP="001B4534">
            <w:pPr>
              <w:tabs>
                <w:tab w:val="left" w:pos="1260"/>
              </w:tabs>
              <w:jc w:val="both"/>
              <w:rPr>
                <w:sz w:val="28"/>
                <w:szCs w:val="28"/>
              </w:rPr>
            </w:pPr>
            <w:r w:rsidRPr="001B4534">
              <w:rPr>
                <w:sz w:val="28"/>
                <w:szCs w:val="28"/>
              </w:rPr>
              <w:t xml:space="preserve">На реализацию мероприятий </w:t>
            </w:r>
            <w:r w:rsidR="000272E9" w:rsidRPr="001B4534">
              <w:rPr>
                <w:sz w:val="28"/>
                <w:szCs w:val="28"/>
              </w:rPr>
              <w:t>программы возможно привлечение средств федерального бюджета в виде субсидий бюджету Курской области на оказание дополнительных гарантий и мер социальной поддержки участникам Государственной программы и членам их семей, предоставленных на основании соглашения между Министерством внутренних дел Российской Федерации и Администрацией Курской области.</w:t>
            </w:r>
          </w:p>
          <w:p w:rsidR="006D5A34" w:rsidRPr="001B4534" w:rsidRDefault="000272E9" w:rsidP="001B4534">
            <w:pPr>
              <w:tabs>
                <w:tab w:val="left" w:pos="1260"/>
              </w:tabs>
              <w:jc w:val="both"/>
              <w:rPr>
                <w:sz w:val="28"/>
                <w:szCs w:val="28"/>
              </w:rPr>
            </w:pPr>
            <w:r w:rsidRPr="001B4534">
              <w:rPr>
                <w:sz w:val="28"/>
                <w:szCs w:val="28"/>
              </w:rPr>
              <w:t>Объемы финансирования программы подлежат ежегодному уточнению в соответствии с законами о федеральном бюджете и областном бюджете на очередной финансовый год.</w:t>
            </w:r>
          </w:p>
        </w:tc>
      </w:tr>
      <w:tr w:rsidR="00E72007" w:rsidRPr="001B4534" w:rsidTr="000124B7">
        <w:tc>
          <w:tcPr>
            <w:tcW w:w="3085" w:type="dxa"/>
          </w:tcPr>
          <w:p w:rsidR="00E72007" w:rsidRPr="001B4534" w:rsidRDefault="00E72007" w:rsidP="001B4534">
            <w:pPr>
              <w:suppressAutoHyphens/>
              <w:jc w:val="both"/>
              <w:rPr>
                <w:sz w:val="28"/>
                <w:szCs w:val="28"/>
              </w:rPr>
            </w:pPr>
            <w:r w:rsidRPr="001B4534">
              <w:rPr>
                <w:sz w:val="28"/>
                <w:szCs w:val="28"/>
              </w:rPr>
              <w:t xml:space="preserve">Основные показатели эффективности </w:t>
            </w:r>
            <w:r w:rsidR="00CC7FCD" w:rsidRPr="001B4534">
              <w:rPr>
                <w:sz w:val="28"/>
                <w:szCs w:val="28"/>
              </w:rPr>
              <w:t>программы</w:t>
            </w:r>
          </w:p>
        </w:tc>
        <w:tc>
          <w:tcPr>
            <w:tcW w:w="6804" w:type="dxa"/>
          </w:tcPr>
          <w:p w:rsidR="00AD25D6" w:rsidRPr="001B4534" w:rsidRDefault="00EF45D6" w:rsidP="00AB3F1D">
            <w:pPr>
              <w:ind w:left="34"/>
              <w:jc w:val="both"/>
              <w:rPr>
                <w:sz w:val="28"/>
                <w:szCs w:val="28"/>
              </w:rPr>
            </w:pPr>
            <w:r w:rsidRPr="001B4534">
              <w:rPr>
                <w:sz w:val="28"/>
                <w:szCs w:val="28"/>
              </w:rPr>
              <w:t xml:space="preserve">1. </w:t>
            </w:r>
            <w:r w:rsidR="00AD25D6" w:rsidRPr="001B4534">
              <w:rPr>
                <w:sz w:val="28"/>
                <w:szCs w:val="28"/>
              </w:rPr>
              <w:t>Количество соотечественников, переселившихся в Курскую область</w:t>
            </w:r>
            <w:r w:rsidR="00950863" w:rsidRPr="001B4534">
              <w:rPr>
                <w:sz w:val="28"/>
                <w:szCs w:val="28"/>
              </w:rPr>
              <w:t xml:space="preserve"> </w:t>
            </w:r>
            <w:r w:rsidR="000D3930" w:rsidRPr="001B4534">
              <w:rPr>
                <w:sz w:val="28"/>
                <w:szCs w:val="28"/>
              </w:rPr>
              <w:t>36</w:t>
            </w:r>
            <w:r w:rsidR="00721F16" w:rsidRPr="001B4534">
              <w:rPr>
                <w:sz w:val="28"/>
                <w:szCs w:val="28"/>
              </w:rPr>
              <w:t xml:space="preserve">00 </w:t>
            </w:r>
            <w:r w:rsidR="00950863" w:rsidRPr="001B4534">
              <w:rPr>
                <w:sz w:val="28"/>
                <w:szCs w:val="28"/>
              </w:rPr>
              <w:t xml:space="preserve">человек, из них </w:t>
            </w:r>
            <w:r w:rsidR="000D3930" w:rsidRPr="001B4534">
              <w:rPr>
                <w:sz w:val="28"/>
                <w:szCs w:val="28"/>
              </w:rPr>
              <w:t>180</w:t>
            </w:r>
            <w:r w:rsidR="00721F16" w:rsidRPr="001B4534">
              <w:rPr>
                <w:sz w:val="28"/>
                <w:szCs w:val="28"/>
              </w:rPr>
              <w:t>0</w:t>
            </w:r>
            <w:r w:rsidR="00950863" w:rsidRPr="001B4534">
              <w:rPr>
                <w:sz w:val="28"/>
                <w:szCs w:val="28"/>
              </w:rPr>
              <w:t xml:space="preserve"> участников Государственной программы, и </w:t>
            </w:r>
            <w:r w:rsidR="000D3930" w:rsidRPr="001B4534">
              <w:rPr>
                <w:sz w:val="28"/>
                <w:szCs w:val="28"/>
              </w:rPr>
              <w:t>1800</w:t>
            </w:r>
            <w:r w:rsidR="00950863" w:rsidRPr="001B4534">
              <w:rPr>
                <w:sz w:val="28"/>
                <w:szCs w:val="28"/>
              </w:rPr>
              <w:t xml:space="preserve"> членов их семей, в том числе по годам:</w:t>
            </w:r>
          </w:p>
          <w:p w:rsidR="00950863" w:rsidRPr="001B4534" w:rsidRDefault="00950863" w:rsidP="001B4534">
            <w:pPr>
              <w:ind w:left="34"/>
              <w:jc w:val="both"/>
              <w:rPr>
                <w:sz w:val="28"/>
                <w:szCs w:val="28"/>
              </w:rPr>
            </w:pPr>
            <w:r w:rsidRPr="001B4534">
              <w:rPr>
                <w:sz w:val="28"/>
                <w:szCs w:val="28"/>
              </w:rPr>
              <w:t xml:space="preserve">2022 год – </w:t>
            </w:r>
            <w:r w:rsidR="000D3930" w:rsidRPr="001B4534">
              <w:rPr>
                <w:sz w:val="28"/>
                <w:szCs w:val="28"/>
              </w:rPr>
              <w:t>4</w:t>
            </w:r>
            <w:r w:rsidR="00B269D0" w:rsidRPr="001B4534">
              <w:rPr>
                <w:sz w:val="28"/>
                <w:szCs w:val="28"/>
              </w:rPr>
              <w:t>00</w:t>
            </w:r>
            <w:r w:rsidRPr="001B4534">
              <w:rPr>
                <w:sz w:val="28"/>
                <w:szCs w:val="28"/>
              </w:rPr>
              <w:t xml:space="preserve"> человек, из них </w:t>
            </w:r>
            <w:r w:rsidR="00B269D0" w:rsidRPr="001B4534">
              <w:rPr>
                <w:sz w:val="28"/>
                <w:szCs w:val="28"/>
              </w:rPr>
              <w:t>2</w:t>
            </w:r>
            <w:r w:rsidR="000D3930" w:rsidRPr="001B4534">
              <w:rPr>
                <w:sz w:val="28"/>
                <w:szCs w:val="28"/>
              </w:rPr>
              <w:t>0</w:t>
            </w:r>
            <w:r w:rsidR="00B269D0" w:rsidRPr="001B4534">
              <w:rPr>
                <w:sz w:val="28"/>
                <w:szCs w:val="28"/>
              </w:rPr>
              <w:t>0</w:t>
            </w:r>
            <w:r w:rsidRPr="001B4534">
              <w:rPr>
                <w:sz w:val="28"/>
                <w:szCs w:val="28"/>
              </w:rPr>
              <w:t xml:space="preserve"> участников, </w:t>
            </w:r>
            <w:r w:rsidR="00B269D0" w:rsidRPr="001B4534">
              <w:rPr>
                <w:sz w:val="28"/>
                <w:szCs w:val="28"/>
              </w:rPr>
              <w:t>2</w:t>
            </w:r>
            <w:r w:rsidR="000D3930" w:rsidRPr="001B4534">
              <w:rPr>
                <w:sz w:val="28"/>
                <w:szCs w:val="28"/>
              </w:rPr>
              <w:t>0</w:t>
            </w:r>
            <w:r w:rsidR="00B269D0" w:rsidRPr="001B4534">
              <w:rPr>
                <w:sz w:val="28"/>
                <w:szCs w:val="28"/>
              </w:rPr>
              <w:t>0</w:t>
            </w:r>
            <w:r w:rsidRPr="001B4534">
              <w:rPr>
                <w:sz w:val="28"/>
                <w:szCs w:val="28"/>
              </w:rPr>
              <w:t xml:space="preserve"> членов их семей;</w:t>
            </w:r>
          </w:p>
          <w:p w:rsidR="00950863" w:rsidRPr="001B4534" w:rsidRDefault="00950863" w:rsidP="001B4534">
            <w:pPr>
              <w:ind w:left="34"/>
              <w:jc w:val="both"/>
              <w:rPr>
                <w:sz w:val="28"/>
                <w:szCs w:val="28"/>
              </w:rPr>
            </w:pPr>
            <w:r w:rsidRPr="001B4534">
              <w:rPr>
                <w:sz w:val="28"/>
                <w:szCs w:val="28"/>
              </w:rPr>
              <w:t xml:space="preserve">2023 год – </w:t>
            </w:r>
            <w:r w:rsidR="000D3930" w:rsidRPr="001B4534">
              <w:rPr>
                <w:sz w:val="28"/>
                <w:szCs w:val="28"/>
              </w:rPr>
              <w:t>4</w:t>
            </w:r>
            <w:r w:rsidR="00B269D0" w:rsidRPr="001B4534">
              <w:rPr>
                <w:sz w:val="28"/>
                <w:szCs w:val="28"/>
              </w:rPr>
              <w:t>00 человек, из них 2</w:t>
            </w:r>
            <w:r w:rsidR="000D3930" w:rsidRPr="001B4534">
              <w:rPr>
                <w:sz w:val="28"/>
                <w:szCs w:val="28"/>
              </w:rPr>
              <w:t>0</w:t>
            </w:r>
            <w:r w:rsidR="00B269D0" w:rsidRPr="001B4534">
              <w:rPr>
                <w:sz w:val="28"/>
                <w:szCs w:val="28"/>
              </w:rPr>
              <w:t>0 участников, 2</w:t>
            </w:r>
            <w:r w:rsidR="000D3930" w:rsidRPr="001B4534">
              <w:rPr>
                <w:sz w:val="28"/>
                <w:szCs w:val="28"/>
              </w:rPr>
              <w:t>0</w:t>
            </w:r>
            <w:r w:rsidR="00B269D0" w:rsidRPr="001B4534">
              <w:rPr>
                <w:sz w:val="28"/>
                <w:szCs w:val="28"/>
              </w:rPr>
              <w:t>0 членов их семей</w:t>
            </w:r>
            <w:r w:rsidRPr="001B4534">
              <w:rPr>
                <w:sz w:val="28"/>
                <w:szCs w:val="28"/>
              </w:rPr>
              <w:t>;</w:t>
            </w:r>
          </w:p>
          <w:p w:rsidR="00950863" w:rsidRPr="001B4534" w:rsidRDefault="00950863" w:rsidP="001B4534">
            <w:pPr>
              <w:ind w:left="34"/>
              <w:jc w:val="both"/>
              <w:rPr>
                <w:sz w:val="28"/>
                <w:szCs w:val="28"/>
              </w:rPr>
            </w:pPr>
            <w:r w:rsidRPr="001B4534">
              <w:rPr>
                <w:sz w:val="28"/>
                <w:szCs w:val="28"/>
              </w:rPr>
              <w:t xml:space="preserve">2024 год – </w:t>
            </w:r>
            <w:r w:rsidR="000D3930" w:rsidRPr="001B4534">
              <w:rPr>
                <w:sz w:val="28"/>
                <w:szCs w:val="28"/>
              </w:rPr>
              <w:t>4</w:t>
            </w:r>
            <w:r w:rsidR="00B269D0" w:rsidRPr="001B4534">
              <w:rPr>
                <w:sz w:val="28"/>
                <w:szCs w:val="28"/>
              </w:rPr>
              <w:t>00 человек, из них 2</w:t>
            </w:r>
            <w:r w:rsidR="000D3930" w:rsidRPr="001B4534">
              <w:rPr>
                <w:sz w:val="28"/>
                <w:szCs w:val="28"/>
              </w:rPr>
              <w:t>0</w:t>
            </w:r>
            <w:r w:rsidR="00B269D0" w:rsidRPr="001B4534">
              <w:rPr>
                <w:sz w:val="28"/>
                <w:szCs w:val="28"/>
              </w:rPr>
              <w:t>0 участников, 2</w:t>
            </w:r>
            <w:r w:rsidR="000D3930" w:rsidRPr="001B4534">
              <w:rPr>
                <w:sz w:val="28"/>
                <w:szCs w:val="28"/>
              </w:rPr>
              <w:t>0</w:t>
            </w:r>
            <w:r w:rsidR="00B269D0" w:rsidRPr="001B4534">
              <w:rPr>
                <w:sz w:val="28"/>
                <w:szCs w:val="28"/>
              </w:rPr>
              <w:t>0 членов их семей</w:t>
            </w:r>
            <w:r w:rsidR="00E1320C" w:rsidRPr="001B4534">
              <w:rPr>
                <w:sz w:val="28"/>
                <w:szCs w:val="28"/>
              </w:rPr>
              <w:t>;</w:t>
            </w:r>
          </w:p>
          <w:p w:rsidR="00E1320C" w:rsidRPr="001B4534" w:rsidRDefault="00E1320C" w:rsidP="001B4534">
            <w:pPr>
              <w:ind w:left="34"/>
              <w:jc w:val="both"/>
              <w:rPr>
                <w:sz w:val="28"/>
                <w:szCs w:val="28"/>
              </w:rPr>
            </w:pPr>
            <w:r w:rsidRPr="001B4534">
              <w:rPr>
                <w:sz w:val="28"/>
                <w:szCs w:val="28"/>
              </w:rPr>
              <w:t xml:space="preserve">2025 год – </w:t>
            </w:r>
            <w:r w:rsidR="000D3930" w:rsidRPr="001B4534">
              <w:rPr>
                <w:sz w:val="28"/>
                <w:szCs w:val="28"/>
              </w:rPr>
              <w:t>4</w:t>
            </w:r>
            <w:r w:rsidR="00B269D0" w:rsidRPr="001B4534">
              <w:rPr>
                <w:sz w:val="28"/>
                <w:szCs w:val="28"/>
              </w:rPr>
              <w:t>00 человек, из них 2</w:t>
            </w:r>
            <w:r w:rsidR="000D3930" w:rsidRPr="001B4534">
              <w:rPr>
                <w:sz w:val="28"/>
                <w:szCs w:val="28"/>
              </w:rPr>
              <w:t>0</w:t>
            </w:r>
            <w:r w:rsidR="00B269D0" w:rsidRPr="001B4534">
              <w:rPr>
                <w:sz w:val="28"/>
                <w:szCs w:val="28"/>
              </w:rPr>
              <w:t>0 участников, 2</w:t>
            </w:r>
            <w:r w:rsidR="000D3930" w:rsidRPr="001B4534">
              <w:rPr>
                <w:sz w:val="28"/>
                <w:szCs w:val="28"/>
              </w:rPr>
              <w:t>0</w:t>
            </w:r>
            <w:r w:rsidR="00B269D0" w:rsidRPr="001B4534">
              <w:rPr>
                <w:sz w:val="28"/>
                <w:szCs w:val="28"/>
              </w:rPr>
              <w:t>0 членов их семей</w:t>
            </w:r>
            <w:r w:rsidRPr="001B4534">
              <w:rPr>
                <w:sz w:val="28"/>
                <w:szCs w:val="28"/>
              </w:rPr>
              <w:t>;</w:t>
            </w:r>
          </w:p>
          <w:p w:rsidR="00E1320C" w:rsidRPr="001B4534" w:rsidRDefault="00E1320C" w:rsidP="001B4534">
            <w:pPr>
              <w:ind w:left="34"/>
              <w:jc w:val="both"/>
              <w:rPr>
                <w:sz w:val="28"/>
                <w:szCs w:val="28"/>
              </w:rPr>
            </w:pPr>
            <w:r w:rsidRPr="001B4534">
              <w:rPr>
                <w:sz w:val="28"/>
                <w:szCs w:val="28"/>
              </w:rPr>
              <w:t xml:space="preserve">2026 год – </w:t>
            </w:r>
            <w:r w:rsidR="000D3930" w:rsidRPr="001B4534">
              <w:rPr>
                <w:sz w:val="28"/>
                <w:szCs w:val="28"/>
              </w:rPr>
              <w:t>4</w:t>
            </w:r>
            <w:r w:rsidR="00B269D0" w:rsidRPr="001B4534">
              <w:rPr>
                <w:sz w:val="28"/>
                <w:szCs w:val="28"/>
              </w:rPr>
              <w:t>00 человек, из них 2</w:t>
            </w:r>
            <w:r w:rsidR="000D3930" w:rsidRPr="001B4534">
              <w:rPr>
                <w:sz w:val="28"/>
                <w:szCs w:val="28"/>
              </w:rPr>
              <w:t>0</w:t>
            </w:r>
            <w:r w:rsidR="00B269D0" w:rsidRPr="001B4534">
              <w:rPr>
                <w:sz w:val="28"/>
                <w:szCs w:val="28"/>
              </w:rPr>
              <w:t>0 участников, 2</w:t>
            </w:r>
            <w:r w:rsidR="000D3930" w:rsidRPr="001B4534">
              <w:rPr>
                <w:sz w:val="28"/>
                <w:szCs w:val="28"/>
              </w:rPr>
              <w:t>0</w:t>
            </w:r>
            <w:r w:rsidR="00B269D0" w:rsidRPr="001B4534">
              <w:rPr>
                <w:sz w:val="28"/>
                <w:szCs w:val="28"/>
              </w:rPr>
              <w:t>0 членов их семей</w:t>
            </w:r>
            <w:r w:rsidRPr="001B4534">
              <w:rPr>
                <w:sz w:val="28"/>
                <w:szCs w:val="28"/>
              </w:rPr>
              <w:t>;</w:t>
            </w:r>
          </w:p>
          <w:p w:rsidR="00E1320C" w:rsidRPr="001B4534" w:rsidRDefault="00E1320C" w:rsidP="001B4534">
            <w:pPr>
              <w:ind w:left="34"/>
              <w:jc w:val="both"/>
              <w:rPr>
                <w:sz w:val="28"/>
                <w:szCs w:val="28"/>
              </w:rPr>
            </w:pPr>
            <w:r w:rsidRPr="001B4534">
              <w:rPr>
                <w:sz w:val="28"/>
                <w:szCs w:val="28"/>
              </w:rPr>
              <w:t xml:space="preserve">2027 год – </w:t>
            </w:r>
            <w:r w:rsidR="000D3930" w:rsidRPr="001B4534">
              <w:rPr>
                <w:sz w:val="28"/>
                <w:szCs w:val="28"/>
              </w:rPr>
              <w:t>4</w:t>
            </w:r>
            <w:r w:rsidR="00B269D0" w:rsidRPr="001B4534">
              <w:rPr>
                <w:sz w:val="28"/>
                <w:szCs w:val="28"/>
              </w:rPr>
              <w:t>00 человек, из них 2</w:t>
            </w:r>
            <w:r w:rsidR="000D3930" w:rsidRPr="001B4534">
              <w:rPr>
                <w:sz w:val="28"/>
                <w:szCs w:val="28"/>
              </w:rPr>
              <w:t>0</w:t>
            </w:r>
            <w:r w:rsidR="00B269D0" w:rsidRPr="001B4534">
              <w:rPr>
                <w:sz w:val="28"/>
                <w:szCs w:val="28"/>
              </w:rPr>
              <w:t>0 участников, 2</w:t>
            </w:r>
            <w:r w:rsidR="000D3930" w:rsidRPr="001B4534">
              <w:rPr>
                <w:sz w:val="28"/>
                <w:szCs w:val="28"/>
              </w:rPr>
              <w:t>0</w:t>
            </w:r>
            <w:r w:rsidR="00B269D0" w:rsidRPr="001B4534">
              <w:rPr>
                <w:sz w:val="28"/>
                <w:szCs w:val="28"/>
              </w:rPr>
              <w:t>0 членов их семей</w:t>
            </w:r>
            <w:r w:rsidRPr="001B4534">
              <w:rPr>
                <w:sz w:val="28"/>
                <w:szCs w:val="28"/>
              </w:rPr>
              <w:t>;</w:t>
            </w:r>
          </w:p>
          <w:p w:rsidR="00E1320C" w:rsidRPr="001B4534" w:rsidRDefault="00E1320C" w:rsidP="001B4534">
            <w:pPr>
              <w:ind w:left="34"/>
              <w:jc w:val="both"/>
              <w:rPr>
                <w:sz w:val="28"/>
                <w:szCs w:val="28"/>
              </w:rPr>
            </w:pPr>
            <w:r w:rsidRPr="001B4534">
              <w:rPr>
                <w:sz w:val="28"/>
                <w:szCs w:val="28"/>
              </w:rPr>
              <w:lastRenderedPageBreak/>
              <w:t xml:space="preserve">2028 год – </w:t>
            </w:r>
            <w:r w:rsidR="000D3930" w:rsidRPr="001B4534">
              <w:rPr>
                <w:sz w:val="28"/>
                <w:szCs w:val="28"/>
              </w:rPr>
              <w:t>4</w:t>
            </w:r>
            <w:r w:rsidR="00B269D0" w:rsidRPr="001B4534">
              <w:rPr>
                <w:sz w:val="28"/>
                <w:szCs w:val="28"/>
              </w:rPr>
              <w:t>00 человек, из них 2</w:t>
            </w:r>
            <w:r w:rsidR="000D3930" w:rsidRPr="001B4534">
              <w:rPr>
                <w:sz w:val="28"/>
                <w:szCs w:val="28"/>
              </w:rPr>
              <w:t>0</w:t>
            </w:r>
            <w:r w:rsidR="00B269D0" w:rsidRPr="001B4534">
              <w:rPr>
                <w:sz w:val="28"/>
                <w:szCs w:val="28"/>
              </w:rPr>
              <w:t>0 участников, 2</w:t>
            </w:r>
            <w:r w:rsidR="000D3930" w:rsidRPr="001B4534">
              <w:rPr>
                <w:sz w:val="28"/>
                <w:szCs w:val="28"/>
              </w:rPr>
              <w:t>0</w:t>
            </w:r>
            <w:r w:rsidR="00B269D0" w:rsidRPr="001B4534">
              <w:rPr>
                <w:sz w:val="28"/>
                <w:szCs w:val="28"/>
              </w:rPr>
              <w:t>0 членов их семей</w:t>
            </w:r>
            <w:r w:rsidRPr="001B4534">
              <w:rPr>
                <w:sz w:val="28"/>
                <w:szCs w:val="28"/>
              </w:rPr>
              <w:t>;</w:t>
            </w:r>
          </w:p>
          <w:p w:rsidR="00E1320C" w:rsidRPr="001B4534" w:rsidRDefault="00E1320C" w:rsidP="001B4534">
            <w:pPr>
              <w:ind w:left="34"/>
              <w:jc w:val="both"/>
              <w:rPr>
                <w:sz w:val="28"/>
                <w:szCs w:val="28"/>
              </w:rPr>
            </w:pPr>
            <w:r w:rsidRPr="001B4534">
              <w:rPr>
                <w:sz w:val="28"/>
                <w:szCs w:val="28"/>
              </w:rPr>
              <w:t xml:space="preserve">2029 год – </w:t>
            </w:r>
            <w:r w:rsidR="000D3930" w:rsidRPr="001B4534">
              <w:rPr>
                <w:sz w:val="28"/>
                <w:szCs w:val="28"/>
              </w:rPr>
              <w:t>4</w:t>
            </w:r>
            <w:r w:rsidR="00B269D0" w:rsidRPr="001B4534">
              <w:rPr>
                <w:sz w:val="28"/>
                <w:szCs w:val="28"/>
              </w:rPr>
              <w:t>00 человек, из них 2</w:t>
            </w:r>
            <w:r w:rsidR="000D3930" w:rsidRPr="001B4534">
              <w:rPr>
                <w:sz w:val="28"/>
                <w:szCs w:val="28"/>
              </w:rPr>
              <w:t>0</w:t>
            </w:r>
            <w:r w:rsidR="00B269D0" w:rsidRPr="001B4534">
              <w:rPr>
                <w:sz w:val="28"/>
                <w:szCs w:val="28"/>
              </w:rPr>
              <w:t>0 участников, 2</w:t>
            </w:r>
            <w:r w:rsidR="000D3930" w:rsidRPr="001B4534">
              <w:rPr>
                <w:sz w:val="28"/>
                <w:szCs w:val="28"/>
              </w:rPr>
              <w:t>0</w:t>
            </w:r>
            <w:r w:rsidR="00B269D0" w:rsidRPr="001B4534">
              <w:rPr>
                <w:sz w:val="28"/>
                <w:szCs w:val="28"/>
              </w:rPr>
              <w:t>0 членов их семей</w:t>
            </w:r>
            <w:r w:rsidRPr="001B4534">
              <w:rPr>
                <w:sz w:val="28"/>
                <w:szCs w:val="28"/>
              </w:rPr>
              <w:t>;</w:t>
            </w:r>
          </w:p>
          <w:p w:rsidR="00E1320C" w:rsidRPr="001B4534" w:rsidRDefault="00E1320C" w:rsidP="001B4534">
            <w:pPr>
              <w:ind w:left="34"/>
              <w:jc w:val="both"/>
              <w:rPr>
                <w:sz w:val="28"/>
                <w:szCs w:val="28"/>
              </w:rPr>
            </w:pPr>
            <w:r w:rsidRPr="001B4534">
              <w:rPr>
                <w:sz w:val="28"/>
                <w:szCs w:val="28"/>
              </w:rPr>
              <w:t xml:space="preserve">2030год – </w:t>
            </w:r>
            <w:r w:rsidR="000D3930" w:rsidRPr="001B4534">
              <w:rPr>
                <w:sz w:val="28"/>
                <w:szCs w:val="28"/>
              </w:rPr>
              <w:t>4</w:t>
            </w:r>
            <w:r w:rsidR="00B269D0" w:rsidRPr="001B4534">
              <w:rPr>
                <w:sz w:val="28"/>
                <w:szCs w:val="28"/>
              </w:rPr>
              <w:t>00 человек, из них 2</w:t>
            </w:r>
            <w:r w:rsidR="000D3930" w:rsidRPr="001B4534">
              <w:rPr>
                <w:sz w:val="28"/>
                <w:szCs w:val="28"/>
              </w:rPr>
              <w:t>0</w:t>
            </w:r>
            <w:r w:rsidR="00B269D0" w:rsidRPr="001B4534">
              <w:rPr>
                <w:sz w:val="28"/>
                <w:szCs w:val="28"/>
              </w:rPr>
              <w:t>0 участников, 2</w:t>
            </w:r>
            <w:r w:rsidR="000D3930" w:rsidRPr="001B4534">
              <w:rPr>
                <w:sz w:val="28"/>
                <w:szCs w:val="28"/>
              </w:rPr>
              <w:t>0</w:t>
            </w:r>
            <w:r w:rsidR="00B269D0" w:rsidRPr="001B4534">
              <w:rPr>
                <w:sz w:val="28"/>
                <w:szCs w:val="28"/>
              </w:rPr>
              <w:t>0 членов их семей</w:t>
            </w:r>
            <w:r w:rsidRPr="001B4534">
              <w:rPr>
                <w:sz w:val="28"/>
                <w:szCs w:val="28"/>
              </w:rPr>
              <w:t>.</w:t>
            </w:r>
          </w:p>
          <w:p w:rsidR="00950863" w:rsidRPr="001B4534" w:rsidRDefault="00EF45D6" w:rsidP="001B4534">
            <w:pPr>
              <w:jc w:val="both"/>
              <w:rPr>
                <w:sz w:val="28"/>
                <w:szCs w:val="28"/>
              </w:rPr>
            </w:pPr>
            <w:r w:rsidRPr="001B4534">
              <w:rPr>
                <w:sz w:val="28"/>
                <w:szCs w:val="28"/>
              </w:rPr>
              <w:t>2.</w:t>
            </w:r>
            <w:r w:rsidR="00B9387B" w:rsidRPr="001B4534">
              <w:rPr>
                <w:sz w:val="28"/>
                <w:szCs w:val="28"/>
              </w:rPr>
              <w:t xml:space="preserve"> </w:t>
            </w:r>
            <w:r w:rsidRPr="001B4534">
              <w:rPr>
                <w:sz w:val="28"/>
                <w:szCs w:val="28"/>
              </w:rPr>
              <w:t>К</w:t>
            </w:r>
            <w:r w:rsidR="00AD25D6" w:rsidRPr="001B4534">
              <w:rPr>
                <w:sz w:val="28"/>
                <w:szCs w:val="28"/>
              </w:rPr>
              <w:t>оличество вакансий, замещенных соотечественниками трудоспособного возраста</w:t>
            </w:r>
            <w:r w:rsidR="00504B6C" w:rsidRPr="001B4534">
              <w:rPr>
                <w:sz w:val="28"/>
                <w:szCs w:val="28"/>
              </w:rPr>
              <w:t xml:space="preserve"> </w:t>
            </w:r>
            <w:r w:rsidR="005017CD" w:rsidRPr="001B4534">
              <w:rPr>
                <w:sz w:val="28"/>
                <w:szCs w:val="28"/>
              </w:rPr>
              <w:t>2</w:t>
            </w:r>
            <w:r w:rsidR="000D3930" w:rsidRPr="001B4534">
              <w:rPr>
                <w:sz w:val="28"/>
                <w:szCs w:val="28"/>
              </w:rPr>
              <w:t>16</w:t>
            </w:r>
            <w:r w:rsidR="00B269D0" w:rsidRPr="001B4534">
              <w:rPr>
                <w:sz w:val="28"/>
                <w:szCs w:val="28"/>
              </w:rPr>
              <w:t>0</w:t>
            </w:r>
            <w:r w:rsidR="00950863" w:rsidRPr="001B4534">
              <w:rPr>
                <w:sz w:val="28"/>
                <w:szCs w:val="28"/>
              </w:rPr>
              <w:t xml:space="preserve"> </w:t>
            </w:r>
            <w:r w:rsidR="00504B6C" w:rsidRPr="001B4534">
              <w:rPr>
                <w:sz w:val="28"/>
                <w:szCs w:val="28"/>
              </w:rPr>
              <w:t>единиц</w:t>
            </w:r>
            <w:r w:rsidR="00950863" w:rsidRPr="001B4534">
              <w:rPr>
                <w:sz w:val="28"/>
                <w:szCs w:val="28"/>
              </w:rPr>
              <w:t>, в том числе по годам:</w:t>
            </w:r>
          </w:p>
          <w:p w:rsidR="00950863" w:rsidRPr="001B4534" w:rsidRDefault="00950863" w:rsidP="001B4534">
            <w:pPr>
              <w:tabs>
                <w:tab w:val="left" w:pos="1260"/>
              </w:tabs>
              <w:jc w:val="both"/>
              <w:rPr>
                <w:sz w:val="28"/>
                <w:szCs w:val="28"/>
              </w:rPr>
            </w:pPr>
            <w:r w:rsidRPr="001B4534">
              <w:rPr>
                <w:sz w:val="28"/>
                <w:szCs w:val="28"/>
              </w:rPr>
              <w:t xml:space="preserve">2022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950863" w:rsidRPr="001B4534" w:rsidRDefault="00950863" w:rsidP="001B4534">
            <w:pPr>
              <w:tabs>
                <w:tab w:val="left" w:pos="1260"/>
              </w:tabs>
              <w:jc w:val="both"/>
              <w:rPr>
                <w:sz w:val="28"/>
                <w:szCs w:val="28"/>
              </w:rPr>
            </w:pPr>
            <w:r w:rsidRPr="001B4534">
              <w:rPr>
                <w:sz w:val="28"/>
                <w:szCs w:val="28"/>
              </w:rPr>
              <w:t xml:space="preserve">2023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192281" w:rsidRPr="001B4534" w:rsidRDefault="00192281" w:rsidP="001B4534">
            <w:pPr>
              <w:tabs>
                <w:tab w:val="left" w:pos="1260"/>
              </w:tabs>
              <w:jc w:val="both"/>
              <w:rPr>
                <w:sz w:val="28"/>
                <w:szCs w:val="28"/>
              </w:rPr>
            </w:pPr>
            <w:r w:rsidRPr="001B4534">
              <w:rPr>
                <w:sz w:val="28"/>
                <w:szCs w:val="28"/>
              </w:rPr>
              <w:t xml:space="preserve">2024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192281" w:rsidRPr="001B4534" w:rsidRDefault="00192281" w:rsidP="001B4534">
            <w:pPr>
              <w:tabs>
                <w:tab w:val="left" w:pos="1260"/>
              </w:tabs>
              <w:jc w:val="both"/>
              <w:rPr>
                <w:sz w:val="28"/>
                <w:szCs w:val="28"/>
              </w:rPr>
            </w:pPr>
            <w:r w:rsidRPr="001B4534">
              <w:rPr>
                <w:sz w:val="28"/>
                <w:szCs w:val="28"/>
              </w:rPr>
              <w:t xml:space="preserve">2025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192281" w:rsidRPr="001B4534" w:rsidRDefault="00192281" w:rsidP="001B4534">
            <w:pPr>
              <w:tabs>
                <w:tab w:val="left" w:pos="1260"/>
              </w:tabs>
              <w:jc w:val="both"/>
              <w:rPr>
                <w:sz w:val="28"/>
                <w:szCs w:val="28"/>
              </w:rPr>
            </w:pPr>
            <w:r w:rsidRPr="001B4534">
              <w:rPr>
                <w:sz w:val="28"/>
                <w:szCs w:val="28"/>
              </w:rPr>
              <w:t xml:space="preserve">2026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192281" w:rsidRPr="001B4534" w:rsidRDefault="00192281" w:rsidP="001B4534">
            <w:pPr>
              <w:tabs>
                <w:tab w:val="left" w:pos="1260"/>
              </w:tabs>
              <w:jc w:val="both"/>
              <w:rPr>
                <w:sz w:val="28"/>
                <w:szCs w:val="28"/>
              </w:rPr>
            </w:pPr>
            <w:r w:rsidRPr="001B4534">
              <w:rPr>
                <w:sz w:val="28"/>
                <w:szCs w:val="28"/>
              </w:rPr>
              <w:t xml:space="preserve">2027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192281" w:rsidRPr="001B4534" w:rsidRDefault="00192281" w:rsidP="001B4534">
            <w:pPr>
              <w:tabs>
                <w:tab w:val="left" w:pos="1260"/>
              </w:tabs>
              <w:jc w:val="both"/>
              <w:rPr>
                <w:sz w:val="28"/>
                <w:szCs w:val="28"/>
              </w:rPr>
            </w:pPr>
            <w:r w:rsidRPr="001B4534">
              <w:rPr>
                <w:sz w:val="28"/>
                <w:szCs w:val="28"/>
              </w:rPr>
              <w:t xml:space="preserve">2028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192281" w:rsidRPr="001B4534" w:rsidRDefault="00192281" w:rsidP="001B4534">
            <w:pPr>
              <w:tabs>
                <w:tab w:val="left" w:pos="1260"/>
              </w:tabs>
              <w:jc w:val="both"/>
              <w:rPr>
                <w:sz w:val="28"/>
                <w:szCs w:val="28"/>
              </w:rPr>
            </w:pPr>
            <w:r w:rsidRPr="001B4534">
              <w:rPr>
                <w:sz w:val="28"/>
                <w:szCs w:val="28"/>
              </w:rPr>
              <w:t xml:space="preserve">2029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950863" w:rsidRPr="001B4534" w:rsidRDefault="00950863" w:rsidP="001B4534">
            <w:pPr>
              <w:tabs>
                <w:tab w:val="left" w:pos="1260"/>
              </w:tabs>
              <w:jc w:val="both"/>
              <w:rPr>
                <w:sz w:val="28"/>
                <w:szCs w:val="28"/>
              </w:rPr>
            </w:pPr>
            <w:r w:rsidRPr="001B4534">
              <w:rPr>
                <w:sz w:val="28"/>
                <w:szCs w:val="28"/>
              </w:rPr>
              <w:t>20</w:t>
            </w:r>
            <w:r w:rsidR="00192281" w:rsidRPr="001B4534">
              <w:rPr>
                <w:sz w:val="28"/>
                <w:szCs w:val="28"/>
              </w:rPr>
              <w:t>30</w:t>
            </w:r>
            <w:r w:rsidRPr="001B4534">
              <w:rPr>
                <w:sz w:val="28"/>
                <w:szCs w:val="28"/>
              </w:rPr>
              <w:t xml:space="preserve"> год – </w:t>
            </w:r>
            <w:r w:rsidR="000D3930" w:rsidRPr="001B4534">
              <w:rPr>
                <w:sz w:val="28"/>
                <w:szCs w:val="28"/>
              </w:rPr>
              <w:t>24</w:t>
            </w:r>
            <w:r w:rsidR="00B269D0" w:rsidRPr="001B4534">
              <w:rPr>
                <w:sz w:val="28"/>
                <w:szCs w:val="28"/>
              </w:rPr>
              <w:t>0</w:t>
            </w:r>
            <w:r w:rsidRPr="001B4534">
              <w:rPr>
                <w:sz w:val="28"/>
                <w:szCs w:val="28"/>
              </w:rPr>
              <w:t xml:space="preserve"> вакансий.</w:t>
            </w:r>
          </w:p>
          <w:p w:rsidR="00D646B5" w:rsidRPr="001B4534" w:rsidRDefault="000D11EB" w:rsidP="00AB3F1D">
            <w:pPr>
              <w:jc w:val="both"/>
              <w:rPr>
                <w:sz w:val="28"/>
                <w:szCs w:val="28"/>
              </w:rPr>
            </w:pPr>
            <w:r w:rsidRPr="001B4534">
              <w:rPr>
                <w:sz w:val="28"/>
                <w:szCs w:val="28"/>
              </w:rPr>
              <w:t>3.</w:t>
            </w:r>
            <w:r w:rsidR="00AB3F1D">
              <w:rPr>
                <w:sz w:val="28"/>
                <w:szCs w:val="28"/>
              </w:rPr>
              <w:t xml:space="preserve"> </w:t>
            </w:r>
            <w:r w:rsidR="00D646B5" w:rsidRPr="001B4534">
              <w:rPr>
                <w:sz w:val="28"/>
                <w:szCs w:val="28"/>
              </w:rPr>
              <w:t xml:space="preserve">Количество соотечественников, переселившихся в сельскую местность </w:t>
            </w:r>
            <w:r w:rsidR="000D3930" w:rsidRPr="001B4534">
              <w:rPr>
                <w:sz w:val="28"/>
                <w:szCs w:val="28"/>
              </w:rPr>
              <w:t>1080</w:t>
            </w:r>
            <w:r w:rsidR="00D646B5" w:rsidRPr="001B4534">
              <w:rPr>
                <w:sz w:val="28"/>
                <w:szCs w:val="28"/>
              </w:rPr>
              <w:t xml:space="preserve"> человек, в том числе по годам:</w:t>
            </w:r>
          </w:p>
          <w:p w:rsidR="00830AE9" w:rsidRPr="001B4534" w:rsidRDefault="00192281" w:rsidP="001B4534">
            <w:pPr>
              <w:tabs>
                <w:tab w:val="left" w:pos="1260"/>
              </w:tabs>
              <w:jc w:val="both"/>
              <w:rPr>
                <w:sz w:val="28"/>
                <w:szCs w:val="28"/>
              </w:rPr>
            </w:pPr>
            <w:r w:rsidRPr="001B4534">
              <w:rPr>
                <w:sz w:val="28"/>
                <w:szCs w:val="28"/>
              </w:rPr>
              <w:t>2022</w:t>
            </w:r>
            <w:r w:rsidR="00830AE9"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p>
          <w:p w:rsidR="00830AE9" w:rsidRPr="001B4534" w:rsidRDefault="00830AE9" w:rsidP="001B4534">
            <w:pPr>
              <w:tabs>
                <w:tab w:val="left" w:pos="1260"/>
              </w:tabs>
              <w:jc w:val="both"/>
              <w:rPr>
                <w:sz w:val="28"/>
                <w:szCs w:val="28"/>
              </w:rPr>
            </w:pPr>
            <w:r w:rsidRPr="001B4534">
              <w:rPr>
                <w:sz w:val="28"/>
                <w:szCs w:val="28"/>
              </w:rPr>
              <w:t>20</w:t>
            </w:r>
            <w:r w:rsidR="00192281" w:rsidRPr="001B4534">
              <w:rPr>
                <w:sz w:val="28"/>
                <w:szCs w:val="28"/>
              </w:rPr>
              <w:t>23</w:t>
            </w:r>
            <w:r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p>
          <w:p w:rsidR="00830AE9" w:rsidRPr="001B4534" w:rsidRDefault="00830AE9" w:rsidP="001B4534">
            <w:pPr>
              <w:tabs>
                <w:tab w:val="left" w:pos="1260"/>
              </w:tabs>
              <w:jc w:val="both"/>
              <w:rPr>
                <w:sz w:val="28"/>
                <w:szCs w:val="28"/>
              </w:rPr>
            </w:pPr>
            <w:r w:rsidRPr="001B4534">
              <w:rPr>
                <w:sz w:val="28"/>
                <w:szCs w:val="28"/>
              </w:rPr>
              <w:t>20</w:t>
            </w:r>
            <w:r w:rsidR="00192281" w:rsidRPr="001B4534">
              <w:rPr>
                <w:sz w:val="28"/>
                <w:szCs w:val="28"/>
              </w:rPr>
              <w:t>24</w:t>
            </w:r>
            <w:r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p>
          <w:p w:rsidR="00830AE9" w:rsidRPr="001B4534" w:rsidRDefault="00830AE9" w:rsidP="001B4534">
            <w:pPr>
              <w:tabs>
                <w:tab w:val="left" w:pos="1260"/>
              </w:tabs>
              <w:jc w:val="both"/>
              <w:rPr>
                <w:sz w:val="28"/>
                <w:szCs w:val="28"/>
              </w:rPr>
            </w:pPr>
            <w:r w:rsidRPr="001B4534">
              <w:rPr>
                <w:sz w:val="28"/>
                <w:szCs w:val="28"/>
              </w:rPr>
              <w:t>20</w:t>
            </w:r>
            <w:r w:rsidR="00192281" w:rsidRPr="001B4534">
              <w:rPr>
                <w:sz w:val="28"/>
                <w:szCs w:val="28"/>
              </w:rPr>
              <w:t>25</w:t>
            </w:r>
            <w:r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p>
          <w:p w:rsidR="00830AE9" w:rsidRPr="001B4534" w:rsidRDefault="00830AE9" w:rsidP="001B4534">
            <w:pPr>
              <w:tabs>
                <w:tab w:val="left" w:pos="1260"/>
              </w:tabs>
              <w:jc w:val="both"/>
              <w:rPr>
                <w:sz w:val="28"/>
                <w:szCs w:val="28"/>
              </w:rPr>
            </w:pPr>
            <w:r w:rsidRPr="001B4534">
              <w:rPr>
                <w:sz w:val="28"/>
                <w:szCs w:val="28"/>
              </w:rPr>
              <w:t>20</w:t>
            </w:r>
            <w:r w:rsidR="00192281" w:rsidRPr="001B4534">
              <w:rPr>
                <w:sz w:val="28"/>
                <w:szCs w:val="28"/>
              </w:rPr>
              <w:t>26</w:t>
            </w:r>
            <w:r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p>
          <w:p w:rsidR="00830AE9" w:rsidRPr="001B4534" w:rsidRDefault="00830AE9" w:rsidP="001B4534">
            <w:pPr>
              <w:tabs>
                <w:tab w:val="left" w:pos="1260"/>
              </w:tabs>
              <w:jc w:val="both"/>
              <w:rPr>
                <w:sz w:val="28"/>
                <w:szCs w:val="28"/>
              </w:rPr>
            </w:pPr>
            <w:r w:rsidRPr="001B4534">
              <w:rPr>
                <w:sz w:val="28"/>
                <w:szCs w:val="28"/>
              </w:rPr>
              <w:t>20</w:t>
            </w:r>
            <w:r w:rsidR="00192281" w:rsidRPr="001B4534">
              <w:rPr>
                <w:sz w:val="28"/>
                <w:szCs w:val="28"/>
              </w:rPr>
              <w:t>27</w:t>
            </w:r>
            <w:r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p>
          <w:p w:rsidR="00830AE9" w:rsidRPr="001B4534" w:rsidRDefault="00830AE9" w:rsidP="001B4534">
            <w:pPr>
              <w:tabs>
                <w:tab w:val="left" w:pos="1260"/>
              </w:tabs>
              <w:jc w:val="both"/>
              <w:rPr>
                <w:sz w:val="28"/>
                <w:szCs w:val="28"/>
              </w:rPr>
            </w:pPr>
            <w:r w:rsidRPr="001B4534">
              <w:rPr>
                <w:sz w:val="28"/>
                <w:szCs w:val="28"/>
              </w:rPr>
              <w:t>20</w:t>
            </w:r>
            <w:r w:rsidR="00192281" w:rsidRPr="001B4534">
              <w:rPr>
                <w:sz w:val="28"/>
                <w:szCs w:val="28"/>
              </w:rPr>
              <w:t>28</w:t>
            </w:r>
            <w:r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p>
          <w:p w:rsidR="00830AE9" w:rsidRPr="001B4534" w:rsidRDefault="00830AE9" w:rsidP="001B4534">
            <w:pPr>
              <w:tabs>
                <w:tab w:val="left" w:pos="1260"/>
              </w:tabs>
              <w:jc w:val="both"/>
              <w:rPr>
                <w:sz w:val="28"/>
                <w:szCs w:val="28"/>
              </w:rPr>
            </w:pPr>
            <w:r w:rsidRPr="001B4534">
              <w:rPr>
                <w:sz w:val="28"/>
                <w:szCs w:val="28"/>
              </w:rPr>
              <w:t>20</w:t>
            </w:r>
            <w:r w:rsidR="00192281" w:rsidRPr="001B4534">
              <w:rPr>
                <w:sz w:val="28"/>
                <w:szCs w:val="28"/>
              </w:rPr>
              <w:t>29</w:t>
            </w:r>
            <w:r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p>
          <w:p w:rsidR="00830AE9" w:rsidRPr="001B4534" w:rsidRDefault="00830AE9" w:rsidP="001B4534">
            <w:pPr>
              <w:tabs>
                <w:tab w:val="left" w:pos="1260"/>
              </w:tabs>
              <w:jc w:val="both"/>
              <w:rPr>
                <w:sz w:val="28"/>
                <w:szCs w:val="28"/>
              </w:rPr>
            </w:pPr>
            <w:r w:rsidRPr="001B4534">
              <w:rPr>
                <w:sz w:val="28"/>
                <w:szCs w:val="28"/>
              </w:rPr>
              <w:t>20</w:t>
            </w:r>
            <w:r w:rsidR="00192281" w:rsidRPr="001B4534">
              <w:rPr>
                <w:sz w:val="28"/>
                <w:szCs w:val="28"/>
              </w:rPr>
              <w:t>30</w:t>
            </w:r>
            <w:r w:rsidRPr="001B4534">
              <w:rPr>
                <w:sz w:val="28"/>
                <w:szCs w:val="28"/>
              </w:rPr>
              <w:t xml:space="preserve"> год – </w:t>
            </w:r>
            <w:r w:rsidR="00BF3CE9" w:rsidRPr="001B4534">
              <w:rPr>
                <w:sz w:val="28"/>
                <w:szCs w:val="28"/>
              </w:rPr>
              <w:t>1</w:t>
            </w:r>
            <w:r w:rsidR="000D3930" w:rsidRPr="001B4534">
              <w:rPr>
                <w:sz w:val="28"/>
                <w:szCs w:val="28"/>
              </w:rPr>
              <w:t>2</w:t>
            </w:r>
            <w:r w:rsidR="00BF3CE9" w:rsidRPr="001B4534">
              <w:rPr>
                <w:sz w:val="28"/>
                <w:szCs w:val="28"/>
              </w:rPr>
              <w:t>0</w:t>
            </w:r>
            <w:r w:rsidRPr="001B4534">
              <w:rPr>
                <w:sz w:val="28"/>
                <w:szCs w:val="28"/>
              </w:rPr>
              <w:t xml:space="preserve"> человек</w:t>
            </w:r>
            <w:r w:rsidR="00192281" w:rsidRPr="001B4534">
              <w:rPr>
                <w:sz w:val="28"/>
                <w:szCs w:val="28"/>
              </w:rPr>
              <w:t>.</w:t>
            </w:r>
          </w:p>
          <w:p w:rsidR="001C3A9E" w:rsidRPr="001B4534" w:rsidRDefault="00504B6C" w:rsidP="001B4534">
            <w:pPr>
              <w:tabs>
                <w:tab w:val="left" w:pos="1260"/>
              </w:tabs>
              <w:jc w:val="both"/>
              <w:rPr>
                <w:sz w:val="28"/>
                <w:szCs w:val="28"/>
              </w:rPr>
            </w:pPr>
            <w:r w:rsidRPr="001B4534">
              <w:rPr>
                <w:sz w:val="28"/>
                <w:szCs w:val="28"/>
              </w:rPr>
              <w:t>4</w:t>
            </w:r>
            <w:r w:rsidR="00721F16" w:rsidRPr="001B4534">
              <w:rPr>
                <w:sz w:val="28"/>
                <w:szCs w:val="28"/>
              </w:rPr>
              <w:t xml:space="preserve">. </w:t>
            </w:r>
            <w:r w:rsidR="001C3A9E" w:rsidRPr="001B4534">
              <w:rPr>
                <w:sz w:val="28"/>
                <w:szCs w:val="28"/>
              </w:rPr>
              <w:t xml:space="preserve">Доля участников Государственной программы </w:t>
            </w:r>
            <w:r w:rsidR="0034668F" w:rsidRPr="001B4534">
              <w:rPr>
                <w:sz w:val="28"/>
                <w:szCs w:val="28"/>
              </w:rPr>
              <w:t xml:space="preserve">и членов их семей </w:t>
            </w:r>
            <w:r w:rsidR="001C3A9E" w:rsidRPr="001B4534">
              <w:rPr>
                <w:sz w:val="28"/>
                <w:szCs w:val="28"/>
              </w:rPr>
              <w:t xml:space="preserve">трудоспособного возраста </w:t>
            </w:r>
            <w:r w:rsidR="0074390D" w:rsidRPr="001B4534">
              <w:rPr>
                <w:sz w:val="28"/>
                <w:szCs w:val="28"/>
              </w:rPr>
              <w:t xml:space="preserve">от </w:t>
            </w:r>
            <w:r w:rsidR="001C3A9E" w:rsidRPr="001B4534">
              <w:rPr>
                <w:sz w:val="28"/>
                <w:szCs w:val="28"/>
              </w:rPr>
              <w:t>обще</w:t>
            </w:r>
            <w:r w:rsidR="0074390D" w:rsidRPr="001B4534">
              <w:rPr>
                <w:sz w:val="28"/>
                <w:szCs w:val="28"/>
              </w:rPr>
              <w:t>го</w:t>
            </w:r>
            <w:r w:rsidR="001C3A9E" w:rsidRPr="001B4534">
              <w:rPr>
                <w:sz w:val="28"/>
                <w:szCs w:val="28"/>
              </w:rPr>
              <w:t xml:space="preserve"> числ</w:t>
            </w:r>
            <w:r w:rsidR="0074390D" w:rsidRPr="001B4534">
              <w:rPr>
                <w:sz w:val="28"/>
                <w:szCs w:val="28"/>
              </w:rPr>
              <w:t>а</w:t>
            </w:r>
            <w:r w:rsidR="001C3A9E" w:rsidRPr="001B4534">
              <w:rPr>
                <w:sz w:val="28"/>
                <w:szCs w:val="28"/>
              </w:rPr>
              <w:t xml:space="preserve"> прибывших </w:t>
            </w:r>
            <w:r w:rsidR="0074390D" w:rsidRPr="001B4534">
              <w:rPr>
                <w:sz w:val="28"/>
                <w:szCs w:val="28"/>
              </w:rPr>
              <w:t>соотечественников</w:t>
            </w:r>
            <w:r w:rsidR="001C3A9E" w:rsidRPr="001B4534">
              <w:rPr>
                <w:sz w:val="28"/>
                <w:szCs w:val="28"/>
              </w:rPr>
              <w:t xml:space="preserve">, </w:t>
            </w:r>
            <w:r w:rsidR="00721F16" w:rsidRPr="001B4534">
              <w:rPr>
                <w:sz w:val="28"/>
                <w:szCs w:val="28"/>
              </w:rPr>
              <w:t>не менее 6</w:t>
            </w:r>
            <w:r w:rsidR="00BF3CE9" w:rsidRPr="001B4534">
              <w:rPr>
                <w:sz w:val="28"/>
                <w:szCs w:val="28"/>
              </w:rPr>
              <w:t>8</w:t>
            </w:r>
            <w:r w:rsidR="001C3A9E" w:rsidRPr="001B4534">
              <w:rPr>
                <w:sz w:val="28"/>
                <w:szCs w:val="28"/>
              </w:rPr>
              <w:t>%.</w:t>
            </w:r>
          </w:p>
          <w:p w:rsidR="00830AE9" w:rsidRPr="001B4534" w:rsidRDefault="00830AE9" w:rsidP="001B4534">
            <w:pPr>
              <w:ind w:left="34"/>
              <w:jc w:val="both"/>
              <w:rPr>
                <w:sz w:val="28"/>
                <w:szCs w:val="28"/>
              </w:rPr>
            </w:pPr>
            <w:r w:rsidRPr="001B4534">
              <w:rPr>
                <w:sz w:val="28"/>
                <w:szCs w:val="28"/>
              </w:rPr>
              <w:t>20</w:t>
            </w:r>
            <w:r w:rsidR="00192281" w:rsidRPr="001B4534">
              <w:rPr>
                <w:sz w:val="28"/>
                <w:szCs w:val="28"/>
              </w:rPr>
              <w:t>22</w:t>
            </w:r>
            <w:r w:rsidRPr="001B4534">
              <w:rPr>
                <w:sz w:val="28"/>
                <w:szCs w:val="28"/>
              </w:rPr>
              <w:t xml:space="preserve"> год – </w:t>
            </w:r>
            <w:r w:rsidR="0074390D" w:rsidRPr="001B4534">
              <w:rPr>
                <w:sz w:val="28"/>
                <w:szCs w:val="28"/>
              </w:rPr>
              <w:t>не менее 6</w:t>
            </w:r>
            <w:r w:rsidR="00BF3CE9" w:rsidRPr="001B4534">
              <w:rPr>
                <w:sz w:val="28"/>
                <w:szCs w:val="28"/>
              </w:rPr>
              <w:t>8</w:t>
            </w:r>
            <w:r w:rsidR="0074390D" w:rsidRPr="001B4534">
              <w:rPr>
                <w:sz w:val="28"/>
                <w:szCs w:val="28"/>
              </w:rPr>
              <w:t>%</w:t>
            </w:r>
            <w:r w:rsidRPr="001B4534">
              <w:rPr>
                <w:sz w:val="28"/>
                <w:szCs w:val="28"/>
              </w:rPr>
              <w:t>;</w:t>
            </w:r>
          </w:p>
          <w:p w:rsidR="00830AE9" w:rsidRPr="001B4534" w:rsidRDefault="00830AE9" w:rsidP="001B4534">
            <w:pPr>
              <w:ind w:left="34"/>
              <w:jc w:val="both"/>
              <w:rPr>
                <w:sz w:val="28"/>
                <w:szCs w:val="28"/>
              </w:rPr>
            </w:pPr>
            <w:r w:rsidRPr="001B4534">
              <w:rPr>
                <w:sz w:val="28"/>
                <w:szCs w:val="28"/>
              </w:rPr>
              <w:t>20</w:t>
            </w:r>
            <w:r w:rsidR="00192281" w:rsidRPr="001B4534">
              <w:rPr>
                <w:sz w:val="28"/>
                <w:szCs w:val="28"/>
              </w:rPr>
              <w:t>23</w:t>
            </w:r>
            <w:r w:rsidRPr="001B4534">
              <w:rPr>
                <w:sz w:val="28"/>
                <w:szCs w:val="28"/>
              </w:rPr>
              <w:t xml:space="preserve"> год –</w:t>
            </w:r>
            <w:r w:rsidR="0074390D" w:rsidRPr="001B4534">
              <w:rPr>
                <w:sz w:val="28"/>
                <w:szCs w:val="28"/>
              </w:rPr>
              <w:t xml:space="preserve"> не менее 6</w:t>
            </w:r>
            <w:r w:rsidR="00BF3CE9" w:rsidRPr="001B4534">
              <w:rPr>
                <w:sz w:val="28"/>
                <w:szCs w:val="28"/>
              </w:rPr>
              <w:t>8</w:t>
            </w:r>
            <w:r w:rsidR="0074390D" w:rsidRPr="001B4534">
              <w:rPr>
                <w:sz w:val="28"/>
                <w:szCs w:val="28"/>
              </w:rPr>
              <w:t>%;</w:t>
            </w:r>
          </w:p>
          <w:p w:rsidR="00830AE9" w:rsidRPr="001B4534" w:rsidRDefault="00830AE9" w:rsidP="001B4534">
            <w:pPr>
              <w:ind w:left="34"/>
              <w:jc w:val="both"/>
              <w:rPr>
                <w:sz w:val="28"/>
                <w:szCs w:val="28"/>
              </w:rPr>
            </w:pPr>
            <w:r w:rsidRPr="001B4534">
              <w:rPr>
                <w:sz w:val="28"/>
                <w:szCs w:val="28"/>
              </w:rPr>
              <w:t>20</w:t>
            </w:r>
            <w:r w:rsidR="00192281" w:rsidRPr="001B4534">
              <w:rPr>
                <w:sz w:val="28"/>
                <w:szCs w:val="28"/>
              </w:rPr>
              <w:t>24</w:t>
            </w:r>
            <w:r w:rsidRPr="001B4534">
              <w:rPr>
                <w:sz w:val="28"/>
                <w:szCs w:val="28"/>
              </w:rPr>
              <w:t xml:space="preserve"> год – </w:t>
            </w:r>
            <w:r w:rsidR="0074390D" w:rsidRPr="001B4534">
              <w:rPr>
                <w:sz w:val="28"/>
                <w:szCs w:val="28"/>
              </w:rPr>
              <w:t>не менее 6</w:t>
            </w:r>
            <w:r w:rsidR="00BF3CE9" w:rsidRPr="001B4534">
              <w:rPr>
                <w:sz w:val="28"/>
                <w:szCs w:val="28"/>
              </w:rPr>
              <w:t>8</w:t>
            </w:r>
            <w:r w:rsidR="0074390D" w:rsidRPr="001B4534">
              <w:rPr>
                <w:sz w:val="28"/>
                <w:szCs w:val="28"/>
              </w:rPr>
              <w:t>%;</w:t>
            </w:r>
          </w:p>
          <w:p w:rsidR="00830AE9" w:rsidRPr="001B4534" w:rsidRDefault="00830AE9" w:rsidP="001B4534">
            <w:pPr>
              <w:ind w:left="34"/>
              <w:jc w:val="both"/>
              <w:rPr>
                <w:sz w:val="28"/>
                <w:szCs w:val="28"/>
              </w:rPr>
            </w:pPr>
            <w:r w:rsidRPr="001B4534">
              <w:rPr>
                <w:sz w:val="28"/>
                <w:szCs w:val="28"/>
              </w:rPr>
              <w:t>20</w:t>
            </w:r>
            <w:r w:rsidR="00192281" w:rsidRPr="001B4534">
              <w:rPr>
                <w:sz w:val="28"/>
                <w:szCs w:val="28"/>
              </w:rPr>
              <w:t>25</w:t>
            </w:r>
            <w:r w:rsidRPr="001B4534">
              <w:rPr>
                <w:sz w:val="28"/>
                <w:szCs w:val="28"/>
              </w:rPr>
              <w:t xml:space="preserve"> год – </w:t>
            </w:r>
            <w:r w:rsidR="0074390D" w:rsidRPr="001B4534">
              <w:rPr>
                <w:sz w:val="28"/>
                <w:szCs w:val="28"/>
              </w:rPr>
              <w:t>не менее 6</w:t>
            </w:r>
            <w:r w:rsidR="00BF3CE9" w:rsidRPr="001B4534">
              <w:rPr>
                <w:sz w:val="28"/>
                <w:szCs w:val="28"/>
              </w:rPr>
              <w:t>8</w:t>
            </w:r>
            <w:r w:rsidR="0074390D" w:rsidRPr="001B4534">
              <w:rPr>
                <w:sz w:val="28"/>
                <w:szCs w:val="28"/>
              </w:rPr>
              <w:t>%;</w:t>
            </w:r>
          </w:p>
          <w:p w:rsidR="00830AE9" w:rsidRPr="001B4534" w:rsidRDefault="00830AE9" w:rsidP="001B4534">
            <w:pPr>
              <w:ind w:left="34"/>
              <w:jc w:val="both"/>
              <w:rPr>
                <w:sz w:val="28"/>
                <w:szCs w:val="28"/>
              </w:rPr>
            </w:pPr>
            <w:r w:rsidRPr="001B4534">
              <w:rPr>
                <w:sz w:val="28"/>
                <w:szCs w:val="28"/>
              </w:rPr>
              <w:t>20</w:t>
            </w:r>
            <w:r w:rsidR="00192281" w:rsidRPr="001B4534">
              <w:rPr>
                <w:sz w:val="28"/>
                <w:szCs w:val="28"/>
              </w:rPr>
              <w:t>26</w:t>
            </w:r>
            <w:r w:rsidRPr="001B4534">
              <w:rPr>
                <w:sz w:val="28"/>
                <w:szCs w:val="28"/>
              </w:rPr>
              <w:t xml:space="preserve"> год – </w:t>
            </w:r>
            <w:r w:rsidR="0074390D" w:rsidRPr="001B4534">
              <w:rPr>
                <w:sz w:val="28"/>
                <w:szCs w:val="28"/>
              </w:rPr>
              <w:t>не менее 6</w:t>
            </w:r>
            <w:r w:rsidR="00BF3CE9" w:rsidRPr="001B4534">
              <w:rPr>
                <w:sz w:val="28"/>
                <w:szCs w:val="28"/>
              </w:rPr>
              <w:t>8</w:t>
            </w:r>
            <w:r w:rsidR="0074390D" w:rsidRPr="001B4534">
              <w:rPr>
                <w:sz w:val="28"/>
                <w:szCs w:val="28"/>
              </w:rPr>
              <w:t>%;</w:t>
            </w:r>
          </w:p>
          <w:p w:rsidR="0074390D" w:rsidRPr="001B4534" w:rsidRDefault="00830AE9" w:rsidP="001B4534">
            <w:pPr>
              <w:ind w:left="34"/>
              <w:jc w:val="both"/>
              <w:rPr>
                <w:sz w:val="28"/>
                <w:szCs w:val="28"/>
              </w:rPr>
            </w:pPr>
            <w:r w:rsidRPr="001B4534">
              <w:rPr>
                <w:sz w:val="28"/>
                <w:szCs w:val="28"/>
              </w:rPr>
              <w:t>20</w:t>
            </w:r>
            <w:r w:rsidR="00192281" w:rsidRPr="001B4534">
              <w:rPr>
                <w:sz w:val="28"/>
                <w:szCs w:val="28"/>
              </w:rPr>
              <w:t>27</w:t>
            </w:r>
            <w:r w:rsidRPr="001B4534">
              <w:rPr>
                <w:sz w:val="28"/>
                <w:szCs w:val="28"/>
              </w:rPr>
              <w:t xml:space="preserve"> год –</w:t>
            </w:r>
            <w:r w:rsidR="0074390D" w:rsidRPr="001B4534">
              <w:rPr>
                <w:sz w:val="28"/>
                <w:szCs w:val="28"/>
              </w:rPr>
              <w:t xml:space="preserve"> не менее 6</w:t>
            </w:r>
            <w:r w:rsidR="00BF3CE9" w:rsidRPr="001B4534">
              <w:rPr>
                <w:sz w:val="28"/>
                <w:szCs w:val="28"/>
              </w:rPr>
              <w:t>8</w:t>
            </w:r>
            <w:r w:rsidR="0074390D" w:rsidRPr="001B4534">
              <w:rPr>
                <w:sz w:val="28"/>
                <w:szCs w:val="28"/>
              </w:rPr>
              <w:t>%;</w:t>
            </w:r>
          </w:p>
          <w:p w:rsidR="0074390D" w:rsidRPr="001B4534" w:rsidRDefault="00830AE9" w:rsidP="001B4534">
            <w:pPr>
              <w:ind w:left="34"/>
              <w:jc w:val="both"/>
              <w:rPr>
                <w:sz w:val="28"/>
                <w:szCs w:val="28"/>
              </w:rPr>
            </w:pPr>
            <w:r w:rsidRPr="001B4534">
              <w:rPr>
                <w:sz w:val="28"/>
                <w:szCs w:val="28"/>
              </w:rPr>
              <w:t>20</w:t>
            </w:r>
            <w:r w:rsidR="00192281" w:rsidRPr="001B4534">
              <w:rPr>
                <w:sz w:val="28"/>
                <w:szCs w:val="28"/>
              </w:rPr>
              <w:t>28</w:t>
            </w:r>
            <w:r w:rsidRPr="001B4534">
              <w:rPr>
                <w:sz w:val="28"/>
                <w:szCs w:val="28"/>
              </w:rPr>
              <w:t xml:space="preserve"> год</w:t>
            </w:r>
            <w:r w:rsidR="00192281" w:rsidRPr="001B4534">
              <w:rPr>
                <w:sz w:val="28"/>
                <w:szCs w:val="28"/>
              </w:rPr>
              <w:t xml:space="preserve"> </w:t>
            </w:r>
            <w:r w:rsidRPr="001B4534">
              <w:rPr>
                <w:sz w:val="28"/>
                <w:szCs w:val="28"/>
              </w:rPr>
              <w:t>–</w:t>
            </w:r>
            <w:r w:rsidR="0074390D" w:rsidRPr="001B4534">
              <w:rPr>
                <w:sz w:val="28"/>
                <w:szCs w:val="28"/>
              </w:rPr>
              <w:t xml:space="preserve"> не менее 6</w:t>
            </w:r>
            <w:r w:rsidR="00BF3CE9" w:rsidRPr="001B4534">
              <w:rPr>
                <w:sz w:val="28"/>
                <w:szCs w:val="28"/>
              </w:rPr>
              <w:t>8</w:t>
            </w:r>
            <w:r w:rsidR="0074390D" w:rsidRPr="001B4534">
              <w:rPr>
                <w:sz w:val="28"/>
                <w:szCs w:val="28"/>
              </w:rPr>
              <w:t>%;</w:t>
            </w:r>
          </w:p>
          <w:p w:rsidR="0074390D" w:rsidRPr="001B4534" w:rsidRDefault="00830AE9" w:rsidP="001B4534">
            <w:pPr>
              <w:ind w:left="34"/>
              <w:jc w:val="both"/>
              <w:rPr>
                <w:sz w:val="28"/>
                <w:szCs w:val="28"/>
              </w:rPr>
            </w:pPr>
            <w:r w:rsidRPr="001B4534">
              <w:rPr>
                <w:sz w:val="28"/>
                <w:szCs w:val="28"/>
              </w:rPr>
              <w:t>20</w:t>
            </w:r>
            <w:r w:rsidR="00192281" w:rsidRPr="001B4534">
              <w:rPr>
                <w:sz w:val="28"/>
                <w:szCs w:val="28"/>
              </w:rPr>
              <w:t>29</w:t>
            </w:r>
            <w:r w:rsidRPr="001B4534">
              <w:rPr>
                <w:sz w:val="28"/>
                <w:szCs w:val="28"/>
              </w:rPr>
              <w:t xml:space="preserve"> год – </w:t>
            </w:r>
            <w:r w:rsidR="0074390D" w:rsidRPr="001B4534">
              <w:rPr>
                <w:sz w:val="28"/>
                <w:szCs w:val="28"/>
              </w:rPr>
              <w:t>не менее 6</w:t>
            </w:r>
            <w:r w:rsidR="00BF3CE9" w:rsidRPr="001B4534">
              <w:rPr>
                <w:sz w:val="28"/>
                <w:szCs w:val="28"/>
              </w:rPr>
              <w:t>8</w:t>
            </w:r>
            <w:r w:rsidR="0074390D" w:rsidRPr="001B4534">
              <w:rPr>
                <w:sz w:val="28"/>
                <w:szCs w:val="28"/>
              </w:rPr>
              <w:t>%;</w:t>
            </w:r>
          </w:p>
          <w:p w:rsidR="00E72007" w:rsidRPr="001B4534" w:rsidRDefault="00830AE9" w:rsidP="001B4534">
            <w:pPr>
              <w:ind w:left="34"/>
              <w:jc w:val="both"/>
              <w:rPr>
                <w:sz w:val="28"/>
                <w:szCs w:val="28"/>
              </w:rPr>
            </w:pPr>
            <w:r w:rsidRPr="001B4534">
              <w:rPr>
                <w:sz w:val="28"/>
                <w:szCs w:val="28"/>
              </w:rPr>
              <w:t>20</w:t>
            </w:r>
            <w:r w:rsidR="00192281" w:rsidRPr="001B4534">
              <w:rPr>
                <w:sz w:val="28"/>
                <w:szCs w:val="28"/>
              </w:rPr>
              <w:t>30</w:t>
            </w:r>
            <w:r w:rsidRPr="001B4534">
              <w:rPr>
                <w:sz w:val="28"/>
                <w:szCs w:val="28"/>
              </w:rPr>
              <w:t xml:space="preserve"> год –</w:t>
            </w:r>
            <w:r w:rsidR="0074390D" w:rsidRPr="001B4534">
              <w:rPr>
                <w:sz w:val="28"/>
                <w:szCs w:val="28"/>
              </w:rPr>
              <w:t xml:space="preserve"> не менее 6</w:t>
            </w:r>
            <w:r w:rsidR="00BF3CE9" w:rsidRPr="001B4534">
              <w:rPr>
                <w:sz w:val="28"/>
                <w:szCs w:val="28"/>
              </w:rPr>
              <w:t>8</w:t>
            </w:r>
            <w:r w:rsidR="0074390D" w:rsidRPr="001B4534">
              <w:rPr>
                <w:sz w:val="28"/>
                <w:szCs w:val="28"/>
              </w:rPr>
              <w:t>%.</w:t>
            </w:r>
          </w:p>
        </w:tc>
      </w:tr>
      <w:tr w:rsidR="00E72007" w:rsidRPr="001B4534" w:rsidTr="000124B7">
        <w:tc>
          <w:tcPr>
            <w:tcW w:w="3085" w:type="dxa"/>
          </w:tcPr>
          <w:p w:rsidR="00E72007" w:rsidRPr="001B4534" w:rsidRDefault="00E72007" w:rsidP="001B4534">
            <w:pPr>
              <w:suppressAutoHyphens/>
              <w:jc w:val="both"/>
              <w:rPr>
                <w:sz w:val="28"/>
                <w:szCs w:val="28"/>
              </w:rPr>
            </w:pPr>
            <w:r w:rsidRPr="001B4534">
              <w:rPr>
                <w:sz w:val="28"/>
                <w:szCs w:val="28"/>
              </w:rPr>
              <w:lastRenderedPageBreak/>
              <w:t xml:space="preserve">Ожидаемые конечные результаты реализации </w:t>
            </w:r>
            <w:r w:rsidR="00CC7FCD" w:rsidRPr="001B4534">
              <w:rPr>
                <w:sz w:val="28"/>
                <w:szCs w:val="28"/>
              </w:rPr>
              <w:t xml:space="preserve">программы </w:t>
            </w:r>
          </w:p>
        </w:tc>
        <w:tc>
          <w:tcPr>
            <w:tcW w:w="6804" w:type="dxa"/>
          </w:tcPr>
          <w:p w:rsidR="00752C30" w:rsidRPr="001B4534" w:rsidRDefault="009859AA" w:rsidP="001B4534">
            <w:pPr>
              <w:ind w:left="34"/>
              <w:jc w:val="both"/>
              <w:rPr>
                <w:sz w:val="32"/>
                <w:szCs w:val="28"/>
              </w:rPr>
            </w:pPr>
            <w:r w:rsidRPr="001B4534">
              <w:rPr>
                <w:sz w:val="28"/>
                <w:szCs w:val="28"/>
              </w:rPr>
              <w:t xml:space="preserve">1. </w:t>
            </w:r>
            <w:r w:rsidR="00752C30" w:rsidRPr="001B4534">
              <w:rPr>
                <w:sz w:val="28"/>
                <w:szCs w:val="28"/>
              </w:rPr>
              <w:t>Обеспеч</w:t>
            </w:r>
            <w:r w:rsidR="00756201" w:rsidRPr="001B4534">
              <w:rPr>
                <w:sz w:val="28"/>
                <w:szCs w:val="28"/>
              </w:rPr>
              <w:t>ение</w:t>
            </w:r>
            <w:r w:rsidR="00752C30" w:rsidRPr="001B4534">
              <w:rPr>
                <w:sz w:val="28"/>
                <w:szCs w:val="28"/>
              </w:rPr>
              <w:t xml:space="preserve"> возможност</w:t>
            </w:r>
            <w:r w:rsidR="00756201" w:rsidRPr="001B4534">
              <w:rPr>
                <w:sz w:val="28"/>
                <w:szCs w:val="28"/>
              </w:rPr>
              <w:t>и</w:t>
            </w:r>
            <w:r w:rsidR="00752C30" w:rsidRPr="001B4534">
              <w:rPr>
                <w:sz w:val="28"/>
                <w:szCs w:val="28"/>
              </w:rPr>
              <w:t xml:space="preserve"> привлечения на территорию Курской области не менее </w:t>
            </w:r>
            <w:r w:rsidR="000D3930" w:rsidRPr="001B4534">
              <w:rPr>
                <w:sz w:val="28"/>
              </w:rPr>
              <w:t>36</w:t>
            </w:r>
            <w:r w:rsidR="00941ED8" w:rsidRPr="001B4534">
              <w:rPr>
                <w:sz w:val="28"/>
              </w:rPr>
              <w:t>00</w:t>
            </w:r>
            <w:r w:rsidR="00752C30" w:rsidRPr="001B4534">
              <w:rPr>
                <w:sz w:val="28"/>
              </w:rPr>
              <w:t xml:space="preserve"> участников Государственной программы и членов их </w:t>
            </w:r>
            <w:r w:rsidR="00752C30" w:rsidRPr="001B4534">
              <w:rPr>
                <w:sz w:val="28"/>
              </w:rPr>
              <w:lastRenderedPageBreak/>
              <w:t>семей;</w:t>
            </w:r>
          </w:p>
          <w:p w:rsidR="009B72A2" w:rsidRPr="001B4534" w:rsidRDefault="009859AA" w:rsidP="001B4534">
            <w:pPr>
              <w:tabs>
                <w:tab w:val="left" w:pos="1260"/>
              </w:tabs>
              <w:jc w:val="both"/>
              <w:rPr>
                <w:sz w:val="28"/>
                <w:szCs w:val="28"/>
              </w:rPr>
            </w:pPr>
            <w:r w:rsidRPr="001B4534">
              <w:rPr>
                <w:sz w:val="28"/>
                <w:szCs w:val="28"/>
              </w:rPr>
              <w:t xml:space="preserve">2. </w:t>
            </w:r>
            <w:r w:rsidR="00B9387B" w:rsidRPr="001B4534">
              <w:rPr>
                <w:sz w:val="28"/>
                <w:szCs w:val="28"/>
              </w:rPr>
              <w:t>Сокра</w:t>
            </w:r>
            <w:r w:rsidR="00756201" w:rsidRPr="001B4534">
              <w:rPr>
                <w:sz w:val="28"/>
                <w:szCs w:val="28"/>
              </w:rPr>
              <w:t>щение</w:t>
            </w:r>
            <w:r w:rsidR="00B9387B" w:rsidRPr="001B4534">
              <w:rPr>
                <w:sz w:val="28"/>
                <w:szCs w:val="28"/>
              </w:rPr>
              <w:t xml:space="preserve"> дефицит</w:t>
            </w:r>
            <w:r w:rsidR="00756201" w:rsidRPr="001B4534">
              <w:rPr>
                <w:sz w:val="28"/>
                <w:szCs w:val="28"/>
              </w:rPr>
              <w:t>а</w:t>
            </w:r>
            <w:r w:rsidR="00B9387B" w:rsidRPr="001B4534">
              <w:rPr>
                <w:sz w:val="28"/>
                <w:szCs w:val="28"/>
              </w:rPr>
              <w:t xml:space="preserve"> трудовых ресурсов</w:t>
            </w:r>
            <w:r w:rsidR="00756201" w:rsidRPr="001B4534">
              <w:rPr>
                <w:sz w:val="28"/>
                <w:szCs w:val="28"/>
              </w:rPr>
              <w:t xml:space="preserve"> за счет</w:t>
            </w:r>
            <w:r w:rsidR="00B9387B" w:rsidRPr="001B4534">
              <w:rPr>
                <w:sz w:val="28"/>
                <w:szCs w:val="28"/>
              </w:rPr>
              <w:t xml:space="preserve"> з</w:t>
            </w:r>
            <w:r w:rsidR="00AD25D6" w:rsidRPr="001B4534">
              <w:rPr>
                <w:sz w:val="28"/>
                <w:szCs w:val="28"/>
              </w:rPr>
              <w:t>амещени</w:t>
            </w:r>
            <w:r w:rsidR="00756201" w:rsidRPr="001B4534">
              <w:rPr>
                <w:sz w:val="28"/>
                <w:szCs w:val="28"/>
              </w:rPr>
              <w:t>я</w:t>
            </w:r>
            <w:r w:rsidR="00AD25D6" w:rsidRPr="001B4534">
              <w:rPr>
                <w:sz w:val="28"/>
                <w:szCs w:val="28"/>
              </w:rPr>
              <w:t xml:space="preserve"> </w:t>
            </w:r>
            <w:r w:rsidR="00756201" w:rsidRPr="001B4534">
              <w:rPr>
                <w:sz w:val="28"/>
                <w:szCs w:val="28"/>
              </w:rPr>
              <w:t xml:space="preserve">соотечественниками трудоспособного возраста </w:t>
            </w:r>
            <w:r w:rsidR="005017CD" w:rsidRPr="001B4534">
              <w:rPr>
                <w:sz w:val="28"/>
                <w:szCs w:val="28"/>
              </w:rPr>
              <w:t>2</w:t>
            </w:r>
            <w:r w:rsidR="000D3930" w:rsidRPr="001B4534">
              <w:rPr>
                <w:sz w:val="28"/>
                <w:szCs w:val="28"/>
              </w:rPr>
              <w:t>16</w:t>
            </w:r>
            <w:r w:rsidR="005017CD" w:rsidRPr="001B4534">
              <w:rPr>
                <w:sz w:val="28"/>
                <w:szCs w:val="28"/>
              </w:rPr>
              <w:t>0</w:t>
            </w:r>
            <w:r w:rsidR="00AD25D6" w:rsidRPr="001B4534">
              <w:rPr>
                <w:sz w:val="28"/>
                <w:szCs w:val="28"/>
              </w:rPr>
              <w:t xml:space="preserve"> вакантных рабочих мест</w:t>
            </w:r>
            <w:r w:rsidR="0046373C" w:rsidRPr="001B4534">
              <w:rPr>
                <w:sz w:val="28"/>
                <w:szCs w:val="28"/>
              </w:rPr>
              <w:t>;</w:t>
            </w:r>
            <w:r w:rsidR="009B72A2" w:rsidRPr="001B4534">
              <w:rPr>
                <w:sz w:val="28"/>
                <w:szCs w:val="28"/>
              </w:rPr>
              <w:t xml:space="preserve"> </w:t>
            </w:r>
          </w:p>
          <w:p w:rsidR="00AF5437" w:rsidRPr="001B4534" w:rsidRDefault="009859AA" w:rsidP="001B4534">
            <w:pPr>
              <w:tabs>
                <w:tab w:val="left" w:pos="1260"/>
              </w:tabs>
              <w:jc w:val="both"/>
              <w:rPr>
                <w:sz w:val="28"/>
                <w:szCs w:val="28"/>
              </w:rPr>
            </w:pPr>
            <w:r w:rsidRPr="001B4534">
              <w:rPr>
                <w:sz w:val="28"/>
                <w:szCs w:val="28"/>
              </w:rPr>
              <w:t>3.</w:t>
            </w:r>
            <w:r w:rsidR="0046373C" w:rsidRPr="001B4534">
              <w:rPr>
                <w:sz w:val="28"/>
                <w:szCs w:val="28"/>
              </w:rPr>
              <w:t xml:space="preserve"> Привлечение</w:t>
            </w:r>
            <w:r w:rsidR="00AF5437" w:rsidRPr="001B4534">
              <w:rPr>
                <w:sz w:val="28"/>
                <w:szCs w:val="28"/>
              </w:rPr>
              <w:t xml:space="preserve"> соотечественников</w:t>
            </w:r>
            <w:r w:rsidR="0046373C" w:rsidRPr="001B4534">
              <w:rPr>
                <w:sz w:val="28"/>
                <w:szCs w:val="28"/>
              </w:rPr>
              <w:t xml:space="preserve"> на постоянное место жительства</w:t>
            </w:r>
            <w:r w:rsidR="00AF5437" w:rsidRPr="001B4534">
              <w:rPr>
                <w:sz w:val="28"/>
                <w:szCs w:val="28"/>
              </w:rPr>
              <w:t xml:space="preserve"> в сельскую местность</w:t>
            </w:r>
            <w:r w:rsidR="0046373C" w:rsidRPr="001B4534">
              <w:rPr>
                <w:sz w:val="28"/>
                <w:szCs w:val="28"/>
              </w:rPr>
              <w:t>, не менее</w:t>
            </w:r>
            <w:r w:rsidR="00950863" w:rsidRPr="001B4534">
              <w:rPr>
                <w:sz w:val="28"/>
                <w:szCs w:val="28"/>
              </w:rPr>
              <w:t xml:space="preserve"> </w:t>
            </w:r>
            <w:r w:rsidR="00941ED8" w:rsidRPr="001B4534">
              <w:rPr>
                <w:sz w:val="28"/>
                <w:szCs w:val="28"/>
              </w:rPr>
              <w:t>1</w:t>
            </w:r>
            <w:r w:rsidR="000D3930" w:rsidRPr="001B4534">
              <w:rPr>
                <w:sz w:val="28"/>
                <w:szCs w:val="28"/>
              </w:rPr>
              <w:t>080</w:t>
            </w:r>
            <w:r w:rsidR="00950863" w:rsidRPr="001B4534">
              <w:rPr>
                <w:sz w:val="28"/>
                <w:szCs w:val="28"/>
              </w:rPr>
              <w:t xml:space="preserve"> человек</w:t>
            </w:r>
            <w:r w:rsidR="0046373C" w:rsidRPr="001B4534">
              <w:rPr>
                <w:sz w:val="28"/>
                <w:szCs w:val="28"/>
              </w:rPr>
              <w:t>;</w:t>
            </w:r>
            <w:r w:rsidR="00AF5437" w:rsidRPr="001B4534">
              <w:rPr>
                <w:sz w:val="28"/>
                <w:szCs w:val="28"/>
              </w:rPr>
              <w:t xml:space="preserve"> </w:t>
            </w:r>
            <w:r w:rsidR="00756201" w:rsidRPr="001B4534">
              <w:rPr>
                <w:sz w:val="28"/>
                <w:szCs w:val="28"/>
              </w:rPr>
              <w:t xml:space="preserve"> </w:t>
            </w:r>
          </w:p>
          <w:p w:rsidR="0046373C" w:rsidRPr="001B4534" w:rsidRDefault="003E0768" w:rsidP="001B4534">
            <w:pPr>
              <w:tabs>
                <w:tab w:val="left" w:pos="1260"/>
              </w:tabs>
              <w:jc w:val="both"/>
            </w:pPr>
            <w:r w:rsidRPr="001B4534">
              <w:rPr>
                <w:sz w:val="28"/>
                <w:szCs w:val="28"/>
              </w:rPr>
              <w:t>4</w:t>
            </w:r>
            <w:r w:rsidR="009859AA" w:rsidRPr="001B4534">
              <w:rPr>
                <w:sz w:val="28"/>
                <w:szCs w:val="28"/>
              </w:rPr>
              <w:t xml:space="preserve">. </w:t>
            </w:r>
            <w:r w:rsidR="00756201" w:rsidRPr="001B4534">
              <w:rPr>
                <w:sz w:val="28"/>
                <w:szCs w:val="28"/>
              </w:rPr>
              <w:t>О</w:t>
            </w:r>
            <w:r w:rsidR="0046373C" w:rsidRPr="001B4534">
              <w:rPr>
                <w:sz w:val="28"/>
                <w:szCs w:val="28"/>
              </w:rPr>
              <w:t>беспеч</w:t>
            </w:r>
            <w:r w:rsidR="00756201" w:rsidRPr="001B4534">
              <w:rPr>
                <w:sz w:val="28"/>
                <w:szCs w:val="28"/>
              </w:rPr>
              <w:t>ение</w:t>
            </w:r>
            <w:r w:rsidR="0046373C" w:rsidRPr="001B4534">
              <w:rPr>
                <w:sz w:val="28"/>
                <w:szCs w:val="28"/>
              </w:rPr>
              <w:t xml:space="preserve"> приток</w:t>
            </w:r>
            <w:r w:rsidR="00756201" w:rsidRPr="001B4534">
              <w:rPr>
                <w:sz w:val="28"/>
                <w:szCs w:val="28"/>
              </w:rPr>
              <w:t>а</w:t>
            </w:r>
            <w:r w:rsidR="0046373C" w:rsidRPr="001B4534">
              <w:rPr>
                <w:sz w:val="28"/>
                <w:szCs w:val="28"/>
              </w:rPr>
              <w:t xml:space="preserve"> в Курскую область участников Государственной программы</w:t>
            </w:r>
            <w:r w:rsidR="00756201" w:rsidRPr="001B4534">
              <w:rPr>
                <w:sz w:val="28"/>
                <w:szCs w:val="28"/>
              </w:rPr>
              <w:t xml:space="preserve"> и членов их семей</w:t>
            </w:r>
            <w:r w:rsidR="0046373C" w:rsidRPr="001B4534">
              <w:rPr>
                <w:sz w:val="28"/>
                <w:szCs w:val="28"/>
              </w:rPr>
              <w:t xml:space="preserve"> трудоспособного возраста не менее 6</w:t>
            </w:r>
            <w:r w:rsidR="00941ED8" w:rsidRPr="001B4534">
              <w:rPr>
                <w:sz w:val="28"/>
                <w:szCs w:val="28"/>
              </w:rPr>
              <w:t>8</w:t>
            </w:r>
            <w:r w:rsidR="0046373C" w:rsidRPr="001B4534">
              <w:rPr>
                <w:sz w:val="28"/>
                <w:szCs w:val="28"/>
              </w:rPr>
              <w:t xml:space="preserve">% от общей численности прибывших </w:t>
            </w:r>
            <w:r w:rsidR="0088523A">
              <w:rPr>
                <w:sz w:val="28"/>
                <w:szCs w:val="28"/>
              </w:rPr>
              <w:t>соотечественников</w:t>
            </w:r>
            <w:r w:rsidR="004C0470" w:rsidRPr="001B4534">
              <w:rPr>
                <w:sz w:val="28"/>
                <w:szCs w:val="28"/>
              </w:rPr>
              <w:t>.</w:t>
            </w:r>
          </w:p>
          <w:p w:rsidR="003E0768" w:rsidRPr="001B4534" w:rsidRDefault="003E0768" w:rsidP="001B4534">
            <w:pPr>
              <w:tabs>
                <w:tab w:val="left" w:pos="1260"/>
              </w:tabs>
              <w:jc w:val="both"/>
              <w:rPr>
                <w:sz w:val="28"/>
                <w:szCs w:val="28"/>
              </w:rPr>
            </w:pPr>
          </w:p>
        </w:tc>
      </w:tr>
    </w:tbl>
    <w:p w:rsidR="00E72007" w:rsidRPr="001B4534" w:rsidRDefault="00E72007" w:rsidP="001B4534">
      <w:pPr>
        <w:tabs>
          <w:tab w:val="left" w:pos="1260"/>
        </w:tabs>
        <w:spacing w:after="480"/>
        <w:ind w:hanging="142"/>
        <w:jc w:val="center"/>
        <w:rPr>
          <w:b/>
          <w:sz w:val="28"/>
          <w:szCs w:val="28"/>
        </w:rPr>
      </w:pPr>
    </w:p>
    <w:p w:rsidR="004234D4" w:rsidRPr="009B7D2E" w:rsidRDefault="004234D4" w:rsidP="00401BBA">
      <w:pPr>
        <w:pStyle w:val="2a"/>
        <w:spacing w:line="312" w:lineRule="exact"/>
        <w:ind w:firstLine="709"/>
        <w:contextualSpacing/>
        <w:jc w:val="both"/>
        <w:rPr>
          <w:b/>
          <w:sz w:val="28"/>
          <w:szCs w:val="28"/>
        </w:rPr>
      </w:pPr>
      <w:r w:rsidRPr="001B4534">
        <w:rPr>
          <w:b/>
          <w:bCs/>
          <w:sz w:val="28"/>
          <w:szCs w:val="28"/>
        </w:rPr>
        <w:br w:type="page"/>
      </w:r>
      <w:r w:rsidRPr="009B7D2E">
        <w:rPr>
          <w:b/>
          <w:bCs/>
          <w:sz w:val="28"/>
          <w:szCs w:val="28"/>
          <w:lang w:val="en-US"/>
        </w:rPr>
        <w:lastRenderedPageBreak/>
        <w:t>II</w:t>
      </w:r>
      <w:r w:rsidRPr="009B7D2E">
        <w:rPr>
          <w:b/>
          <w:bCs/>
          <w:sz w:val="28"/>
          <w:szCs w:val="28"/>
        </w:rPr>
        <w:t>.</w:t>
      </w:r>
      <w:r w:rsidRPr="009B7D2E">
        <w:rPr>
          <w:bCs/>
          <w:sz w:val="28"/>
          <w:szCs w:val="28"/>
        </w:rPr>
        <w:t xml:space="preserve"> </w:t>
      </w:r>
      <w:r w:rsidRPr="009B7D2E">
        <w:rPr>
          <w:b/>
          <w:sz w:val="28"/>
          <w:szCs w:val="28"/>
        </w:rPr>
        <w:t xml:space="preserve">Общая характеристика сферы реализации </w:t>
      </w:r>
      <w:r w:rsidR="004C0470" w:rsidRPr="009B7D2E">
        <w:rPr>
          <w:b/>
          <w:sz w:val="28"/>
          <w:szCs w:val="28"/>
        </w:rPr>
        <w:t>п</w:t>
      </w:r>
      <w:r w:rsidRPr="009B7D2E">
        <w:rPr>
          <w:b/>
          <w:sz w:val="28"/>
          <w:szCs w:val="28"/>
        </w:rPr>
        <w:t>рограммы.</w:t>
      </w:r>
    </w:p>
    <w:p w:rsidR="00346ED2" w:rsidRPr="009B7D2E" w:rsidRDefault="00346ED2" w:rsidP="00401BBA">
      <w:pPr>
        <w:pStyle w:val="2a"/>
        <w:spacing w:line="312" w:lineRule="exact"/>
        <w:ind w:firstLine="709"/>
        <w:contextualSpacing/>
        <w:jc w:val="both"/>
        <w:rPr>
          <w:b/>
          <w:sz w:val="28"/>
          <w:szCs w:val="28"/>
        </w:rPr>
      </w:pPr>
    </w:p>
    <w:p w:rsidR="004234D4" w:rsidRPr="009B7D2E" w:rsidRDefault="004234D4" w:rsidP="00401BBA">
      <w:pPr>
        <w:pStyle w:val="2a"/>
        <w:spacing w:line="240" w:lineRule="auto"/>
        <w:ind w:firstLine="709"/>
        <w:contextualSpacing/>
        <w:jc w:val="both"/>
        <w:rPr>
          <w:sz w:val="28"/>
          <w:szCs w:val="28"/>
        </w:rPr>
      </w:pPr>
      <w:r w:rsidRPr="009B7D2E">
        <w:rPr>
          <w:sz w:val="28"/>
          <w:szCs w:val="28"/>
        </w:rPr>
        <w:t xml:space="preserve">Администрацией Курской области в соответствии с Указом Президента Российской Федерации от </w:t>
      </w:r>
      <w:r w:rsidR="00A50B2C" w:rsidRPr="009B7D2E">
        <w:rPr>
          <w:sz w:val="28"/>
          <w:szCs w:val="28"/>
        </w:rPr>
        <w:t>22 июня</w:t>
      </w:r>
      <w:r w:rsidRPr="009B7D2E">
        <w:rPr>
          <w:sz w:val="28"/>
          <w:szCs w:val="28"/>
        </w:rPr>
        <w:t xml:space="preserve"> 20</w:t>
      </w:r>
      <w:r w:rsidR="00A50B2C" w:rsidRPr="009B7D2E">
        <w:rPr>
          <w:sz w:val="28"/>
          <w:szCs w:val="28"/>
        </w:rPr>
        <w:t>06</w:t>
      </w:r>
      <w:r w:rsidRPr="009B7D2E">
        <w:rPr>
          <w:sz w:val="28"/>
          <w:szCs w:val="28"/>
        </w:rPr>
        <w:t xml:space="preserve"> г. № </w:t>
      </w:r>
      <w:r w:rsidR="00A50B2C" w:rsidRPr="009B7D2E">
        <w:rPr>
          <w:sz w:val="28"/>
          <w:szCs w:val="28"/>
        </w:rPr>
        <w:t>637</w:t>
      </w:r>
      <w:r w:rsidRPr="009B7D2E">
        <w:rPr>
          <w:sz w:val="28"/>
          <w:szCs w:val="28"/>
        </w:rPr>
        <w:t xml:space="preserve"> «О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разработана </w:t>
      </w:r>
      <w:r w:rsidR="00401BBA">
        <w:rPr>
          <w:sz w:val="28"/>
          <w:szCs w:val="28"/>
        </w:rPr>
        <w:t>г</w:t>
      </w:r>
      <w:r w:rsidR="00023D4B" w:rsidRPr="009B7D2E">
        <w:rPr>
          <w:sz w:val="28"/>
          <w:szCs w:val="28"/>
        </w:rPr>
        <w:t>осударственная п</w:t>
      </w:r>
      <w:r w:rsidRPr="009B7D2E">
        <w:rPr>
          <w:sz w:val="28"/>
          <w:szCs w:val="28"/>
        </w:rPr>
        <w:t xml:space="preserve">рограмма Курской области </w:t>
      </w:r>
      <w:r w:rsidR="0088523A" w:rsidRPr="009B7D2E">
        <w:rPr>
          <w:sz w:val="28"/>
          <w:szCs w:val="28"/>
        </w:rPr>
        <w:t>«О</w:t>
      </w:r>
      <w:r w:rsidRPr="009B7D2E">
        <w:rPr>
          <w:sz w:val="28"/>
          <w:szCs w:val="28"/>
        </w:rPr>
        <w:t>казани</w:t>
      </w:r>
      <w:r w:rsidR="0088523A" w:rsidRPr="009B7D2E">
        <w:rPr>
          <w:sz w:val="28"/>
          <w:szCs w:val="28"/>
        </w:rPr>
        <w:t>е</w:t>
      </w:r>
      <w:r w:rsidRPr="009B7D2E">
        <w:rPr>
          <w:sz w:val="28"/>
          <w:szCs w:val="28"/>
        </w:rPr>
        <w:t xml:space="preserve"> содействия добровольному переселению в Российскую Федерацию соотечественников, проживающих за рубежом»</w:t>
      </w:r>
      <w:r w:rsidR="00F920AC">
        <w:rPr>
          <w:sz w:val="28"/>
          <w:szCs w:val="28"/>
        </w:rPr>
        <w:t xml:space="preserve"> (далее – программа)</w:t>
      </w:r>
      <w:r w:rsidR="0088523A" w:rsidRPr="009B7D2E">
        <w:rPr>
          <w:sz w:val="28"/>
          <w:szCs w:val="28"/>
        </w:rPr>
        <w:t>, планируемая к реализации в период с 2022 по 2030 годы</w:t>
      </w:r>
      <w:r w:rsidRPr="009B7D2E">
        <w:rPr>
          <w:sz w:val="28"/>
          <w:szCs w:val="28"/>
        </w:rPr>
        <w:t>.</w:t>
      </w:r>
    </w:p>
    <w:p w:rsidR="008A6E0C" w:rsidRPr="009B7D2E" w:rsidRDefault="004234D4" w:rsidP="00401BBA">
      <w:pPr>
        <w:pStyle w:val="2a"/>
        <w:ind w:firstLine="709"/>
        <w:jc w:val="both"/>
        <w:rPr>
          <w:sz w:val="28"/>
          <w:szCs w:val="28"/>
        </w:rPr>
      </w:pPr>
      <w:r w:rsidRPr="009B7D2E">
        <w:rPr>
          <w:sz w:val="28"/>
          <w:szCs w:val="28"/>
        </w:rPr>
        <w:t xml:space="preserve">Сфера реализации </w:t>
      </w:r>
      <w:r w:rsidR="004C0470" w:rsidRPr="009B7D2E">
        <w:rPr>
          <w:sz w:val="28"/>
          <w:szCs w:val="28"/>
        </w:rPr>
        <w:t>п</w:t>
      </w:r>
      <w:r w:rsidRPr="009B7D2E">
        <w:rPr>
          <w:sz w:val="28"/>
          <w:szCs w:val="28"/>
        </w:rPr>
        <w:t xml:space="preserve">рограммы охватывает вопросы социально-экономического </w:t>
      </w:r>
      <w:r w:rsidR="008A6E0C" w:rsidRPr="009B7D2E">
        <w:rPr>
          <w:sz w:val="28"/>
          <w:szCs w:val="28"/>
        </w:rPr>
        <w:t xml:space="preserve">и демографического развития Курской </w:t>
      </w:r>
      <w:r w:rsidRPr="009B7D2E">
        <w:rPr>
          <w:sz w:val="28"/>
          <w:szCs w:val="28"/>
        </w:rPr>
        <w:t xml:space="preserve">области, </w:t>
      </w:r>
      <w:r w:rsidR="008A6E0C" w:rsidRPr="009B7D2E">
        <w:rPr>
          <w:sz w:val="28"/>
          <w:szCs w:val="28"/>
        </w:rPr>
        <w:t>обеспечение потребности экономики в притоке квалифицированных и высококвалифицированных кадров.</w:t>
      </w:r>
    </w:p>
    <w:p w:rsidR="00745973" w:rsidRPr="009B7D2E" w:rsidRDefault="00745973" w:rsidP="00401BBA">
      <w:pPr>
        <w:widowControl w:val="0"/>
        <w:suppressAutoHyphens/>
        <w:ind w:firstLine="709"/>
        <w:contextualSpacing/>
        <w:jc w:val="both"/>
        <w:rPr>
          <w:b/>
          <w:sz w:val="28"/>
          <w:szCs w:val="28"/>
        </w:rPr>
      </w:pPr>
    </w:p>
    <w:p w:rsidR="00276CC7" w:rsidRPr="009B7D2E" w:rsidRDefault="00A833FB" w:rsidP="00401BBA">
      <w:pPr>
        <w:widowControl w:val="0"/>
        <w:suppressAutoHyphens/>
        <w:ind w:firstLine="709"/>
        <w:contextualSpacing/>
        <w:jc w:val="both"/>
        <w:rPr>
          <w:b/>
          <w:sz w:val="28"/>
          <w:szCs w:val="28"/>
        </w:rPr>
      </w:pPr>
      <w:r w:rsidRPr="009B7D2E">
        <w:rPr>
          <w:b/>
          <w:sz w:val="28"/>
          <w:szCs w:val="28"/>
        </w:rPr>
        <w:t xml:space="preserve">1. </w:t>
      </w:r>
      <w:r w:rsidR="004234D4" w:rsidRPr="009B7D2E">
        <w:rPr>
          <w:b/>
          <w:sz w:val="28"/>
          <w:szCs w:val="28"/>
        </w:rPr>
        <w:t>Анализ проблемы в сфере социально-экономического развития Курской области</w:t>
      </w:r>
    </w:p>
    <w:p w:rsidR="00745973" w:rsidRPr="009B7D2E" w:rsidRDefault="00745973" w:rsidP="00401BBA">
      <w:pPr>
        <w:widowControl w:val="0"/>
        <w:suppressAutoHyphens/>
        <w:ind w:firstLine="709"/>
        <w:contextualSpacing/>
        <w:jc w:val="both"/>
        <w:rPr>
          <w:b/>
          <w:sz w:val="28"/>
          <w:szCs w:val="28"/>
        </w:rPr>
      </w:pPr>
    </w:p>
    <w:p w:rsidR="004234D4" w:rsidRPr="009B7D2E" w:rsidRDefault="004234D4" w:rsidP="00401BBA">
      <w:pPr>
        <w:widowControl w:val="0"/>
        <w:suppressAutoHyphens/>
        <w:ind w:firstLine="709"/>
        <w:contextualSpacing/>
        <w:jc w:val="both"/>
        <w:rPr>
          <w:b/>
          <w:sz w:val="28"/>
          <w:szCs w:val="28"/>
        </w:rPr>
      </w:pPr>
      <w:r w:rsidRPr="009B7D2E">
        <w:rPr>
          <w:b/>
          <w:sz w:val="28"/>
          <w:szCs w:val="28"/>
        </w:rPr>
        <w:t xml:space="preserve">1.1. </w:t>
      </w:r>
      <w:r w:rsidR="00BF1234" w:rsidRPr="009B7D2E">
        <w:rPr>
          <w:b/>
          <w:sz w:val="28"/>
          <w:szCs w:val="28"/>
        </w:rPr>
        <w:t>Отток</w:t>
      </w:r>
      <w:r w:rsidRPr="009B7D2E">
        <w:rPr>
          <w:b/>
          <w:sz w:val="28"/>
          <w:szCs w:val="28"/>
        </w:rPr>
        <w:t xml:space="preserve"> трудоспособного населения</w:t>
      </w:r>
    </w:p>
    <w:p w:rsidR="009076E2" w:rsidRPr="009B7D2E" w:rsidRDefault="009076E2" w:rsidP="00401BBA">
      <w:pPr>
        <w:widowControl w:val="0"/>
        <w:suppressAutoHyphens/>
        <w:ind w:firstLine="709"/>
        <w:contextualSpacing/>
        <w:jc w:val="both"/>
        <w:rPr>
          <w:sz w:val="28"/>
          <w:szCs w:val="28"/>
        </w:rPr>
      </w:pPr>
      <w:r w:rsidRPr="009B7D2E">
        <w:rPr>
          <w:sz w:val="28"/>
          <w:szCs w:val="28"/>
        </w:rPr>
        <w:t>На протяжении последних лет область испытывает серьезную потребность в рабочей силе, прежде всего – в квалифицированных специалистах.</w:t>
      </w:r>
    </w:p>
    <w:p w:rsidR="009076E2" w:rsidRPr="009B7D2E" w:rsidRDefault="009076E2" w:rsidP="00401BBA">
      <w:pPr>
        <w:widowControl w:val="0"/>
        <w:suppressAutoHyphens/>
        <w:ind w:firstLine="709"/>
        <w:jc w:val="both"/>
        <w:rPr>
          <w:sz w:val="28"/>
          <w:szCs w:val="28"/>
        </w:rPr>
      </w:pPr>
      <w:r w:rsidRPr="009B7D2E">
        <w:rPr>
          <w:sz w:val="28"/>
          <w:szCs w:val="28"/>
        </w:rPr>
        <w:t xml:space="preserve">Наблюдается отток трудоспособного населения в регионы Центрального Федерального округа России: г. Москву и Московскую область, Белгородскую и Воронежскую области. В конкуренции за рабочую силу изначально оказываются более слабые позиции Курской области по сравнению с </w:t>
      </w:r>
      <w:r w:rsidR="00BF1234" w:rsidRPr="009B7D2E">
        <w:rPr>
          <w:sz w:val="28"/>
          <w:szCs w:val="28"/>
        </w:rPr>
        <w:t xml:space="preserve">г. </w:t>
      </w:r>
      <w:r w:rsidRPr="009B7D2E">
        <w:rPr>
          <w:sz w:val="28"/>
          <w:szCs w:val="28"/>
        </w:rPr>
        <w:t>Москвой и Московской областью, где более высокий уровень оплаты труда, больше возможности приобрести современные ключевые квалификации, престижную работу.</w:t>
      </w:r>
    </w:p>
    <w:p w:rsidR="001C3583" w:rsidRPr="009B7D2E" w:rsidRDefault="009076E2" w:rsidP="00401BBA">
      <w:pPr>
        <w:widowControl w:val="0"/>
        <w:autoSpaceDE w:val="0"/>
        <w:autoSpaceDN w:val="0"/>
        <w:adjustRightInd w:val="0"/>
        <w:ind w:firstLine="709"/>
        <w:jc w:val="both"/>
        <w:rPr>
          <w:sz w:val="28"/>
          <w:szCs w:val="20"/>
        </w:rPr>
      </w:pPr>
      <w:r w:rsidRPr="009B7D2E">
        <w:rPr>
          <w:sz w:val="28"/>
          <w:szCs w:val="20"/>
        </w:rPr>
        <w:t>По состоянию на 1 января 202</w:t>
      </w:r>
      <w:r w:rsidR="00264266" w:rsidRPr="009B7D2E">
        <w:rPr>
          <w:sz w:val="28"/>
          <w:szCs w:val="20"/>
        </w:rPr>
        <w:t>1</w:t>
      </w:r>
      <w:r w:rsidRPr="009B7D2E">
        <w:rPr>
          <w:sz w:val="28"/>
          <w:szCs w:val="20"/>
        </w:rPr>
        <w:t xml:space="preserve"> года численность населения Курской области, по данным Федеральной службы государственной статистики, составила 1</w:t>
      </w:r>
      <w:r w:rsidR="00264266" w:rsidRPr="009B7D2E">
        <w:rPr>
          <w:sz w:val="28"/>
          <w:szCs w:val="20"/>
        </w:rPr>
        <w:t> 096,488</w:t>
      </w:r>
      <w:r w:rsidRPr="009B7D2E">
        <w:rPr>
          <w:sz w:val="28"/>
          <w:szCs w:val="20"/>
        </w:rPr>
        <w:t xml:space="preserve"> тыс. человек</w:t>
      </w:r>
      <w:r w:rsidR="00BF1234" w:rsidRPr="009B7D2E">
        <w:rPr>
          <w:sz w:val="28"/>
          <w:szCs w:val="20"/>
        </w:rPr>
        <w:t>:</w:t>
      </w:r>
      <w:r w:rsidRPr="009B7D2E">
        <w:rPr>
          <w:sz w:val="28"/>
          <w:szCs w:val="20"/>
        </w:rPr>
        <w:t xml:space="preserve"> городское население – </w:t>
      </w:r>
      <w:r w:rsidR="00264266" w:rsidRPr="009B7D2E">
        <w:rPr>
          <w:sz w:val="28"/>
          <w:szCs w:val="20"/>
        </w:rPr>
        <w:t>752,748</w:t>
      </w:r>
      <w:r w:rsidRPr="009B7D2E">
        <w:rPr>
          <w:sz w:val="28"/>
          <w:szCs w:val="20"/>
        </w:rPr>
        <w:t xml:space="preserve"> </w:t>
      </w:r>
      <w:r w:rsidR="003E1B31" w:rsidRPr="009B7D2E">
        <w:rPr>
          <w:sz w:val="28"/>
          <w:szCs w:val="20"/>
        </w:rPr>
        <w:t xml:space="preserve">тыс. человек </w:t>
      </w:r>
      <w:r w:rsidRPr="009B7D2E">
        <w:rPr>
          <w:sz w:val="28"/>
          <w:szCs w:val="20"/>
        </w:rPr>
        <w:t>(68,</w:t>
      </w:r>
      <w:r w:rsidR="00264266" w:rsidRPr="009B7D2E">
        <w:rPr>
          <w:sz w:val="28"/>
          <w:szCs w:val="20"/>
        </w:rPr>
        <w:t>65</w:t>
      </w:r>
      <w:r w:rsidRPr="009B7D2E">
        <w:rPr>
          <w:sz w:val="28"/>
          <w:szCs w:val="20"/>
        </w:rPr>
        <w:t xml:space="preserve">%), сельское население – </w:t>
      </w:r>
      <w:r w:rsidR="00303574" w:rsidRPr="009B7D2E">
        <w:rPr>
          <w:sz w:val="28"/>
          <w:szCs w:val="20"/>
        </w:rPr>
        <w:t>343,740</w:t>
      </w:r>
      <w:r w:rsidRPr="009B7D2E">
        <w:rPr>
          <w:sz w:val="28"/>
          <w:szCs w:val="20"/>
        </w:rPr>
        <w:t xml:space="preserve"> </w:t>
      </w:r>
      <w:r w:rsidR="003E1B31" w:rsidRPr="009B7D2E">
        <w:rPr>
          <w:sz w:val="28"/>
          <w:szCs w:val="20"/>
        </w:rPr>
        <w:t xml:space="preserve">тыс. человек </w:t>
      </w:r>
      <w:r w:rsidR="00303574" w:rsidRPr="009B7D2E">
        <w:rPr>
          <w:sz w:val="28"/>
          <w:szCs w:val="20"/>
        </w:rPr>
        <w:t>(31,35</w:t>
      </w:r>
      <w:r w:rsidRPr="009B7D2E">
        <w:rPr>
          <w:sz w:val="28"/>
          <w:szCs w:val="20"/>
        </w:rPr>
        <w:t>%)</w:t>
      </w:r>
      <w:r w:rsidR="001C3583" w:rsidRPr="009B7D2E">
        <w:rPr>
          <w:sz w:val="28"/>
          <w:szCs w:val="20"/>
        </w:rPr>
        <w:t xml:space="preserve">, при этом число городских жителей </w:t>
      </w:r>
      <w:r w:rsidR="00303574" w:rsidRPr="009B7D2E">
        <w:rPr>
          <w:sz w:val="28"/>
          <w:szCs w:val="20"/>
        </w:rPr>
        <w:t>уменьшилось</w:t>
      </w:r>
      <w:r w:rsidR="001C3583" w:rsidRPr="009B7D2E">
        <w:rPr>
          <w:sz w:val="28"/>
          <w:szCs w:val="20"/>
        </w:rPr>
        <w:t xml:space="preserve"> на </w:t>
      </w:r>
      <w:r w:rsidR="00303574" w:rsidRPr="009B7D2E">
        <w:rPr>
          <w:sz w:val="28"/>
          <w:szCs w:val="20"/>
        </w:rPr>
        <w:t>3716</w:t>
      </w:r>
      <w:r w:rsidR="001C3583" w:rsidRPr="009B7D2E">
        <w:rPr>
          <w:sz w:val="28"/>
          <w:szCs w:val="20"/>
        </w:rPr>
        <w:t xml:space="preserve"> человек, а селян </w:t>
      </w:r>
      <w:r w:rsidR="00303574" w:rsidRPr="009B7D2E">
        <w:rPr>
          <w:sz w:val="28"/>
          <w:szCs w:val="20"/>
        </w:rPr>
        <w:t xml:space="preserve"> - 3804</w:t>
      </w:r>
      <w:r w:rsidR="001C3583" w:rsidRPr="009B7D2E">
        <w:rPr>
          <w:sz w:val="28"/>
          <w:szCs w:val="20"/>
        </w:rPr>
        <w:t xml:space="preserve"> человек</w:t>
      </w:r>
      <w:r w:rsidR="00BF1234" w:rsidRPr="009B7D2E">
        <w:rPr>
          <w:sz w:val="28"/>
          <w:szCs w:val="20"/>
        </w:rPr>
        <w:t>а</w:t>
      </w:r>
      <w:r w:rsidR="001C3583" w:rsidRPr="009B7D2E">
        <w:rPr>
          <w:sz w:val="28"/>
          <w:szCs w:val="20"/>
        </w:rPr>
        <w:t>.</w:t>
      </w:r>
    </w:p>
    <w:p w:rsidR="00ED0DDE" w:rsidRPr="009B7D2E" w:rsidRDefault="00ED0DDE" w:rsidP="00401BBA">
      <w:pPr>
        <w:widowControl w:val="0"/>
        <w:autoSpaceDE w:val="0"/>
        <w:autoSpaceDN w:val="0"/>
        <w:adjustRightInd w:val="0"/>
        <w:ind w:firstLine="709"/>
        <w:jc w:val="both"/>
        <w:rPr>
          <w:sz w:val="28"/>
          <w:szCs w:val="28"/>
          <w:lang w:eastAsia="en-US"/>
        </w:rPr>
      </w:pPr>
      <w:r w:rsidRPr="009B7D2E">
        <w:rPr>
          <w:sz w:val="28"/>
          <w:szCs w:val="28"/>
          <w:lang w:eastAsia="en-US"/>
        </w:rPr>
        <w:t>В регионе фиксируется снижение численности населения трудоспособного возраста (55,2 % в общей численности населения в 2017 году, в 2019 году – 53,7 %), увеличивается доля населения старше трудоспособного возраста: если в 2017 году эта категория составляла 28,2% от общей численности населения, то в 2019 году  уже 29,4 %.</w:t>
      </w:r>
    </w:p>
    <w:p w:rsidR="0083582D" w:rsidRPr="009B7D2E" w:rsidRDefault="0083582D" w:rsidP="00401BBA">
      <w:pPr>
        <w:widowControl w:val="0"/>
        <w:autoSpaceDE w:val="0"/>
        <w:autoSpaceDN w:val="0"/>
        <w:adjustRightInd w:val="0"/>
        <w:ind w:firstLine="709"/>
        <w:jc w:val="both"/>
        <w:rPr>
          <w:sz w:val="28"/>
          <w:szCs w:val="20"/>
        </w:rPr>
      </w:pPr>
      <w:r w:rsidRPr="009B7D2E">
        <w:rPr>
          <w:sz w:val="28"/>
          <w:szCs w:val="20"/>
        </w:rP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Курской области.</w:t>
      </w:r>
    </w:p>
    <w:p w:rsidR="0083582D" w:rsidRPr="009B7D2E" w:rsidRDefault="0083582D" w:rsidP="00401BBA">
      <w:pPr>
        <w:widowControl w:val="0"/>
        <w:autoSpaceDE w:val="0"/>
        <w:autoSpaceDN w:val="0"/>
        <w:adjustRightInd w:val="0"/>
        <w:ind w:firstLine="709"/>
        <w:contextualSpacing/>
        <w:jc w:val="both"/>
        <w:rPr>
          <w:sz w:val="28"/>
          <w:szCs w:val="20"/>
        </w:rPr>
      </w:pPr>
      <w:r w:rsidRPr="009B7D2E">
        <w:rPr>
          <w:sz w:val="28"/>
          <w:szCs w:val="20"/>
        </w:rPr>
        <w:t>Для сохранения положительной динамики социально-экономического развития Курской области требуется стабильный миграционный приток, инициированный усилиями органов государственной власти Курской области, который будет способ</w:t>
      </w:r>
      <w:r w:rsidR="004C0470" w:rsidRPr="009B7D2E">
        <w:rPr>
          <w:sz w:val="28"/>
          <w:szCs w:val="20"/>
        </w:rPr>
        <w:t>ствовать</w:t>
      </w:r>
      <w:r w:rsidRPr="009B7D2E">
        <w:rPr>
          <w:sz w:val="28"/>
          <w:szCs w:val="20"/>
        </w:rPr>
        <w:t xml:space="preserve"> компенс</w:t>
      </w:r>
      <w:r w:rsidR="004C0470" w:rsidRPr="009B7D2E">
        <w:rPr>
          <w:sz w:val="28"/>
          <w:szCs w:val="20"/>
        </w:rPr>
        <w:t>ации</w:t>
      </w:r>
      <w:r w:rsidRPr="009B7D2E">
        <w:rPr>
          <w:sz w:val="28"/>
          <w:szCs w:val="20"/>
        </w:rPr>
        <w:t xml:space="preserve"> естественн</w:t>
      </w:r>
      <w:r w:rsidR="004C0470" w:rsidRPr="009B7D2E">
        <w:rPr>
          <w:sz w:val="28"/>
          <w:szCs w:val="20"/>
        </w:rPr>
        <w:t>ой</w:t>
      </w:r>
      <w:r w:rsidRPr="009B7D2E">
        <w:rPr>
          <w:sz w:val="28"/>
          <w:szCs w:val="20"/>
        </w:rPr>
        <w:t xml:space="preserve"> и миграционн</w:t>
      </w:r>
      <w:r w:rsidR="004C0470" w:rsidRPr="009B7D2E">
        <w:rPr>
          <w:sz w:val="28"/>
          <w:szCs w:val="20"/>
        </w:rPr>
        <w:t>ой</w:t>
      </w:r>
      <w:r w:rsidRPr="009B7D2E">
        <w:rPr>
          <w:sz w:val="28"/>
          <w:szCs w:val="20"/>
        </w:rPr>
        <w:t xml:space="preserve"> убыл</w:t>
      </w:r>
      <w:r w:rsidR="004C0470" w:rsidRPr="009B7D2E">
        <w:rPr>
          <w:sz w:val="28"/>
          <w:szCs w:val="20"/>
        </w:rPr>
        <w:t>и</w:t>
      </w:r>
      <w:r w:rsidRPr="009B7D2E">
        <w:rPr>
          <w:sz w:val="28"/>
          <w:szCs w:val="20"/>
        </w:rPr>
        <w:t xml:space="preserve"> населения региона.</w:t>
      </w:r>
    </w:p>
    <w:p w:rsidR="0083582D" w:rsidRPr="009B7D2E" w:rsidRDefault="0083582D" w:rsidP="00401BBA">
      <w:pPr>
        <w:widowControl w:val="0"/>
        <w:autoSpaceDE w:val="0"/>
        <w:autoSpaceDN w:val="0"/>
        <w:adjustRightInd w:val="0"/>
        <w:ind w:firstLine="709"/>
        <w:contextualSpacing/>
        <w:jc w:val="both"/>
        <w:rPr>
          <w:sz w:val="28"/>
          <w:szCs w:val="28"/>
          <w:lang w:eastAsia="en-US"/>
        </w:rPr>
      </w:pPr>
    </w:p>
    <w:p w:rsidR="00BF1234" w:rsidRPr="009B7D2E" w:rsidRDefault="004234D4" w:rsidP="00401BBA">
      <w:pPr>
        <w:widowControl w:val="0"/>
        <w:autoSpaceDE w:val="0"/>
        <w:autoSpaceDN w:val="0"/>
        <w:adjustRightInd w:val="0"/>
        <w:ind w:firstLine="709"/>
        <w:contextualSpacing/>
        <w:jc w:val="both"/>
        <w:rPr>
          <w:b/>
          <w:sz w:val="28"/>
          <w:szCs w:val="28"/>
        </w:rPr>
      </w:pPr>
      <w:r w:rsidRPr="009B7D2E">
        <w:rPr>
          <w:b/>
          <w:sz w:val="28"/>
          <w:szCs w:val="28"/>
        </w:rPr>
        <w:t xml:space="preserve">1.2. </w:t>
      </w:r>
      <w:r w:rsidR="00BF1234" w:rsidRPr="009B7D2E">
        <w:rPr>
          <w:b/>
          <w:sz w:val="28"/>
          <w:szCs w:val="28"/>
        </w:rPr>
        <w:t>Естественный прирост (убыль населения)</w:t>
      </w:r>
    </w:p>
    <w:p w:rsidR="00887A87" w:rsidRPr="009B7D2E" w:rsidRDefault="00887A87" w:rsidP="00401BBA">
      <w:pPr>
        <w:widowControl w:val="0"/>
        <w:suppressAutoHyphens/>
        <w:ind w:firstLine="709"/>
        <w:jc w:val="both"/>
        <w:rPr>
          <w:sz w:val="28"/>
          <w:szCs w:val="28"/>
          <w:lang w:eastAsia="en-US"/>
        </w:rPr>
      </w:pPr>
      <w:r w:rsidRPr="009B7D2E">
        <w:rPr>
          <w:sz w:val="28"/>
          <w:szCs w:val="28"/>
          <w:lang w:eastAsia="en-US"/>
        </w:rPr>
        <w:t>На динамику численности населения Курской области оказывают влияние процессы естественного и миграционного движения населения.</w:t>
      </w:r>
    </w:p>
    <w:p w:rsidR="00887A87" w:rsidRPr="009B7D2E" w:rsidRDefault="00887A87" w:rsidP="00401BBA">
      <w:pPr>
        <w:widowControl w:val="0"/>
        <w:suppressAutoHyphens/>
        <w:ind w:firstLine="709"/>
        <w:jc w:val="both"/>
        <w:rPr>
          <w:sz w:val="28"/>
          <w:szCs w:val="28"/>
          <w:lang w:eastAsia="en-US"/>
        </w:rPr>
      </w:pPr>
      <w:r w:rsidRPr="009B7D2E">
        <w:rPr>
          <w:sz w:val="28"/>
          <w:szCs w:val="28"/>
          <w:lang w:eastAsia="en-US"/>
        </w:rPr>
        <w:t>Превышение смертности над рождаемостью в Курской области продолжает иметь место. Так, в 2020 году число умерших  превысило число родившихся в 2,1 раза. На протяжении последних лет сохраняется естественная убыль населения. По общему коэффициенту рождаемости (8,3 родившихся на 1000 человек населения) Курская область занимает 74-е место среди регионов России, по общему коэффициенту смертности – 78-е (17,7 умерших на 1000 человек населения). Таким образом, коэффициент естественного прироста населения в 2020 году составил (-9,4) человек на 1000 человек населения. В 2020 году естественная убыль населения составила 7500 человек.</w:t>
      </w:r>
    </w:p>
    <w:p w:rsidR="00E768F4" w:rsidRPr="009B7D2E" w:rsidRDefault="00887A87" w:rsidP="00401BBA">
      <w:pPr>
        <w:widowControl w:val="0"/>
        <w:suppressAutoHyphens/>
        <w:ind w:firstLine="709"/>
        <w:jc w:val="both"/>
        <w:rPr>
          <w:sz w:val="28"/>
          <w:szCs w:val="28"/>
        </w:rPr>
      </w:pPr>
      <w:r w:rsidRPr="009B7D2E">
        <w:rPr>
          <w:sz w:val="28"/>
          <w:szCs w:val="28"/>
          <w:lang w:eastAsia="en-US"/>
        </w:rPr>
        <w:t>Курская область входит в состав регионов со значительной численностью пожилого населения и высокой демографической нагрузкой на трудоспособное население. Одна из причин этого – низкий уровень воспроизводства населения, выражающийся отмеченными выше высокими показателями естественной убыли.</w:t>
      </w:r>
    </w:p>
    <w:p w:rsidR="00BF1234" w:rsidRPr="009B7D2E" w:rsidRDefault="00BF1234" w:rsidP="00401BBA">
      <w:pPr>
        <w:ind w:firstLine="709"/>
        <w:contextualSpacing/>
        <w:jc w:val="both"/>
        <w:rPr>
          <w:sz w:val="28"/>
          <w:szCs w:val="28"/>
          <w:lang w:eastAsia="en-US"/>
        </w:rPr>
      </w:pPr>
    </w:p>
    <w:p w:rsidR="00E768F4" w:rsidRPr="009B7D2E" w:rsidRDefault="00E768F4" w:rsidP="00401BBA">
      <w:pPr>
        <w:widowControl w:val="0"/>
        <w:autoSpaceDE w:val="0"/>
        <w:autoSpaceDN w:val="0"/>
        <w:adjustRightInd w:val="0"/>
        <w:ind w:firstLine="709"/>
        <w:contextualSpacing/>
        <w:jc w:val="both"/>
        <w:rPr>
          <w:b/>
          <w:sz w:val="28"/>
          <w:szCs w:val="28"/>
        </w:rPr>
      </w:pPr>
      <w:r w:rsidRPr="009B7D2E">
        <w:rPr>
          <w:b/>
          <w:sz w:val="28"/>
          <w:szCs w:val="28"/>
        </w:rPr>
        <w:t>1.3. Общий миграционный прирост (убыль) населения</w:t>
      </w:r>
    </w:p>
    <w:p w:rsidR="00B73C1D" w:rsidRPr="009B7D2E" w:rsidRDefault="00B73C1D" w:rsidP="00401BBA">
      <w:pPr>
        <w:ind w:firstLine="709"/>
        <w:contextualSpacing/>
        <w:jc w:val="both"/>
        <w:rPr>
          <w:sz w:val="28"/>
          <w:szCs w:val="28"/>
          <w:lang w:eastAsia="en-US"/>
        </w:rPr>
      </w:pPr>
      <w:r w:rsidRPr="009B7D2E">
        <w:rPr>
          <w:sz w:val="28"/>
          <w:szCs w:val="28"/>
          <w:lang w:eastAsia="en-US"/>
        </w:rPr>
        <w:t xml:space="preserve">За последние годы коэффициент миграционного прироста в Курской области </w:t>
      </w:r>
      <w:r w:rsidRPr="009B7D2E">
        <w:rPr>
          <w:sz w:val="28"/>
          <w:szCs w:val="28"/>
          <w:shd w:val="clear" w:color="auto" w:fill="FFFFFF"/>
        </w:rPr>
        <w:t>положительный</w:t>
      </w:r>
      <w:r w:rsidRPr="009B7D2E">
        <w:rPr>
          <w:sz w:val="28"/>
          <w:szCs w:val="28"/>
          <w:lang w:eastAsia="en-US"/>
        </w:rPr>
        <w:t xml:space="preserve"> и составляет 39 в расчёте на 10 000 человек населения по итогам 2019 года. В то же время в Российской Федерации значение данного показателя составляет 19.</w:t>
      </w:r>
    </w:p>
    <w:p w:rsidR="00B73C1D" w:rsidRPr="009B7D2E" w:rsidRDefault="00B73C1D" w:rsidP="00401BBA">
      <w:pPr>
        <w:ind w:firstLine="709"/>
        <w:contextualSpacing/>
        <w:jc w:val="both"/>
        <w:rPr>
          <w:sz w:val="28"/>
          <w:szCs w:val="28"/>
          <w:lang w:eastAsia="en-US"/>
        </w:rPr>
      </w:pPr>
      <w:r w:rsidRPr="009B7D2E">
        <w:rPr>
          <w:sz w:val="28"/>
          <w:szCs w:val="28"/>
          <w:lang w:eastAsia="en-US"/>
        </w:rPr>
        <w:t>Наибольший отток населения происходит по межрегиональным каналам, при этом международная миграция даёт миграционный прирост, который компенсирует потери от межрегиональной миграции.</w:t>
      </w:r>
    </w:p>
    <w:p w:rsidR="00B73C1D" w:rsidRPr="009B7D2E" w:rsidRDefault="00B73C1D" w:rsidP="00401BBA">
      <w:pPr>
        <w:tabs>
          <w:tab w:val="left" w:pos="0"/>
        </w:tabs>
        <w:ind w:firstLine="709"/>
        <w:jc w:val="both"/>
        <w:rPr>
          <w:sz w:val="28"/>
          <w:szCs w:val="28"/>
        </w:rPr>
      </w:pPr>
      <w:r w:rsidRPr="009B7D2E">
        <w:rPr>
          <w:sz w:val="28"/>
          <w:szCs w:val="28"/>
        </w:rPr>
        <w:t>По данным Территориального органа Федеральной службы государственной статистики по Курской области по итогам 2019 года за счёт миграционных процессов численность населения Курской области увеличилось на 4 283 человека, а в 2020 году миграционный прирост составил 2 930 человек.</w:t>
      </w:r>
    </w:p>
    <w:p w:rsidR="00E768F4" w:rsidRPr="009B7D2E" w:rsidRDefault="00B73C1D" w:rsidP="00401BBA">
      <w:pPr>
        <w:ind w:firstLine="709"/>
        <w:contextualSpacing/>
        <w:jc w:val="both"/>
        <w:rPr>
          <w:sz w:val="28"/>
          <w:szCs w:val="28"/>
          <w:lang w:eastAsia="en-US"/>
        </w:rPr>
      </w:pPr>
      <w:r w:rsidRPr="009B7D2E">
        <w:rPr>
          <w:sz w:val="28"/>
          <w:szCs w:val="28"/>
        </w:rPr>
        <w:t xml:space="preserve">Восполнение кадрового дефицита в регионе частично происходит за счёт трудовых мигрантов. Согласно приказу Министерства труда и социальной защиты Российской Федерации от 09 февраля 2021 </w:t>
      </w:r>
      <w:r w:rsidR="00401BBA">
        <w:rPr>
          <w:sz w:val="28"/>
          <w:szCs w:val="28"/>
        </w:rPr>
        <w:t>года</w:t>
      </w:r>
      <w:r w:rsidRPr="009B7D2E">
        <w:rPr>
          <w:sz w:val="28"/>
          <w:szCs w:val="28"/>
        </w:rPr>
        <w:t xml:space="preserve"> № 54н Курской области утверждена квота на выдачу иностранным гражданам, прибывающим в Курскую область на основании визы, разрешений на работу. Осуществление трудовой деятельности иностранными гражданами носит временный, нестабильный характер, кроме того, присутствуют языковой барьер, незнание мигрантами культурных традиций принимающего общества.</w:t>
      </w:r>
    </w:p>
    <w:p w:rsidR="00A56656" w:rsidRPr="009B7D2E" w:rsidRDefault="00A56656" w:rsidP="00401BBA">
      <w:pPr>
        <w:widowControl w:val="0"/>
        <w:autoSpaceDE w:val="0"/>
        <w:autoSpaceDN w:val="0"/>
        <w:adjustRightInd w:val="0"/>
        <w:ind w:firstLine="709"/>
        <w:contextualSpacing/>
        <w:jc w:val="both"/>
        <w:rPr>
          <w:sz w:val="28"/>
          <w:szCs w:val="28"/>
        </w:rPr>
      </w:pPr>
    </w:p>
    <w:p w:rsidR="004234D4" w:rsidRPr="009B7D2E" w:rsidRDefault="00276CC7" w:rsidP="00401BBA">
      <w:pPr>
        <w:pStyle w:val="a3"/>
        <w:ind w:firstLine="709"/>
        <w:contextualSpacing/>
        <w:rPr>
          <w:b/>
          <w:sz w:val="28"/>
          <w:szCs w:val="28"/>
        </w:rPr>
      </w:pPr>
      <w:r w:rsidRPr="009B7D2E">
        <w:rPr>
          <w:b/>
          <w:sz w:val="28"/>
          <w:szCs w:val="28"/>
        </w:rPr>
        <w:t>1.</w:t>
      </w:r>
      <w:r w:rsidR="00271E7C" w:rsidRPr="009B7D2E">
        <w:rPr>
          <w:b/>
          <w:sz w:val="28"/>
          <w:szCs w:val="28"/>
        </w:rPr>
        <w:t>4</w:t>
      </w:r>
      <w:r w:rsidR="004234D4" w:rsidRPr="009B7D2E">
        <w:rPr>
          <w:b/>
          <w:sz w:val="28"/>
          <w:szCs w:val="28"/>
        </w:rPr>
        <w:t xml:space="preserve">. </w:t>
      </w:r>
      <w:r w:rsidR="003651C8" w:rsidRPr="009B7D2E">
        <w:rPr>
          <w:b/>
          <w:sz w:val="28"/>
          <w:szCs w:val="28"/>
        </w:rPr>
        <w:t>О</w:t>
      </w:r>
      <w:r w:rsidR="004234D4" w:rsidRPr="009B7D2E">
        <w:rPr>
          <w:b/>
          <w:sz w:val="28"/>
          <w:szCs w:val="28"/>
        </w:rPr>
        <w:t>беспечение квалифицированными кадрами проектов развития Курской области</w:t>
      </w:r>
    </w:p>
    <w:p w:rsidR="00CF2A19" w:rsidRPr="009B7D2E" w:rsidRDefault="00CF2A19" w:rsidP="00401BBA">
      <w:pPr>
        <w:pStyle w:val="a3"/>
        <w:ind w:firstLine="709"/>
        <w:contextualSpacing/>
        <w:jc w:val="both"/>
        <w:rPr>
          <w:sz w:val="28"/>
          <w:szCs w:val="28"/>
        </w:rPr>
      </w:pPr>
      <w:r w:rsidRPr="009B7D2E">
        <w:rPr>
          <w:sz w:val="28"/>
          <w:szCs w:val="28"/>
        </w:rPr>
        <w:t>Одной из задач рынка труда региона остаётся обеспечение соответствия спроса и предложения, порождающее баланс трудовых ресурсов.</w:t>
      </w:r>
    </w:p>
    <w:p w:rsidR="00CF2A19" w:rsidRPr="009B7D2E" w:rsidRDefault="00CF2A19" w:rsidP="00401BBA">
      <w:pPr>
        <w:pStyle w:val="a3"/>
        <w:ind w:firstLine="709"/>
        <w:contextualSpacing/>
        <w:jc w:val="both"/>
        <w:rPr>
          <w:sz w:val="28"/>
          <w:szCs w:val="28"/>
        </w:rPr>
      </w:pPr>
      <w:r w:rsidRPr="009B7D2E">
        <w:rPr>
          <w:sz w:val="28"/>
          <w:szCs w:val="28"/>
        </w:rPr>
        <w:t xml:space="preserve">Несоответствие профессионально - квалификационной структуры предлагаемой рабочей силы и спроса на неё приводит к тому, что часть </w:t>
      </w:r>
      <w:r w:rsidRPr="009B7D2E">
        <w:rPr>
          <w:sz w:val="28"/>
          <w:szCs w:val="28"/>
        </w:rPr>
        <w:lastRenderedPageBreak/>
        <w:t>потребности в новых кадрах, испытываемой работодателями, остаётся неудовлетворенной.</w:t>
      </w:r>
    </w:p>
    <w:p w:rsidR="00CF2A19" w:rsidRPr="009B7D2E" w:rsidRDefault="00CF2A19" w:rsidP="00401BBA">
      <w:pPr>
        <w:pStyle w:val="a3"/>
        <w:ind w:firstLine="709"/>
        <w:contextualSpacing/>
        <w:jc w:val="both"/>
        <w:rPr>
          <w:sz w:val="28"/>
          <w:szCs w:val="28"/>
        </w:rPr>
      </w:pPr>
      <w:r w:rsidRPr="009B7D2E">
        <w:rPr>
          <w:sz w:val="28"/>
          <w:szCs w:val="28"/>
        </w:rPr>
        <w:t>Основным нормативным документом, направленным на стимулирование экономической активности инвесторов, является Закон Курской области от 12 августа 2004 года № 37-ЗКО «Об инвестиционной деятельности в Курской области».</w:t>
      </w:r>
    </w:p>
    <w:p w:rsidR="00784DF8" w:rsidRPr="009B7D2E" w:rsidRDefault="00BC7506" w:rsidP="00401BBA">
      <w:pPr>
        <w:ind w:firstLine="709"/>
        <w:jc w:val="both"/>
        <w:rPr>
          <w:sz w:val="28"/>
          <w:szCs w:val="28"/>
        </w:rPr>
      </w:pPr>
      <w:r w:rsidRPr="009B7D2E">
        <w:rPr>
          <w:sz w:val="28"/>
          <w:szCs w:val="28"/>
        </w:rPr>
        <w:t>Работа по прогнозированию кадровой потребности экономики Курской области в рамках Федерального закона от 19 апреля 1991 г. № 1032-1 «О занятости населения в Российской Федерации осуществляется с использованием  программного комплекса «Система  прогнозирования потребности в профессиональных кадрах для обеспечения социально-экономического развития Курской области на среднесрочный и долгосрочный период», разработанн</w:t>
      </w:r>
      <w:r w:rsidR="00784DF8" w:rsidRPr="009B7D2E">
        <w:rPr>
          <w:sz w:val="28"/>
          <w:szCs w:val="28"/>
        </w:rPr>
        <w:t>ого</w:t>
      </w:r>
      <w:r w:rsidRPr="009B7D2E">
        <w:rPr>
          <w:sz w:val="28"/>
          <w:szCs w:val="28"/>
        </w:rPr>
        <w:t xml:space="preserve">  ООО «ИБС Экспертиза» в рамках реализации подпрограммы 3 – «Развитие профессионального образования» </w:t>
      </w:r>
      <w:r w:rsidR="00FF115B">
        <w:rPr>
          <w:sz w:val="28"/>
          <w:szCs w:val="28"/>
        </w:rPr>
        <w:t>г</w:t>
      </w:r>
      <w:r w:rsidRPr="009B7D2E">
        <w:rPr>
          <w:sz w:val="28"/>
          <w:szCs w:val="28"/>
        </w:rPr>
        <w:t>осударственной программы Курской области «Развитие образования в Курской области»</w:t>
      </w:r>
      <w:r w:rsidR="00784DF8" w:rsidRPr="009B7D2E">
        <w:rPr>
          <w:sz w:val="28"/>
          <w:szCs w:val="28"/>
        </w:rPr>
        <w:t>.</w:t>
      </w:r>
    </w:p>
    <w:p w:rsidR="00BC7506" w:rsidRPr="009B7D2E" w:rsidRDefault="00784DF8" w:rsidP="00401BBA">
      <w:pPr>
        <w:pStyle w:val="a3"/>
        <w:ind w:firstLine="709"/>
        <w:contextualSpacing/>
        <w:jc w:val="both"/>
        <w:rPr>
          <w:sz w:val="28"/>
          <w:szCs w:val="28"/>
        </w:rPr>
      </w:pPr>
      <w:r w:rsidRPr="009B7D2E">
        <w:rPr>
          <w:sz w:val="28"/>
          <w:szCs w:val="28"/>
        </w:rPr>
        <w:t xml:space="preserve">Порядок, сроки, участники сбора информации и их функции определяются утвержденным Регламентом прогнозирования потребности в профессиональных кадрах для обеспечения социально-экономического развития Курской области на среднесрочный и долгосрочный период. Аналитические и прогностические функции выполняют сотрудники </w:t>
      </w:r>
      <w:proofErr w:type="spellStart"/>
      <w:r w:rsidRPr="009B7D2E">
        <w:rPr>
          <w:sz w:val="28"/>
          <w:szCs w:val="28"/>
        </w:rPr>
        <w:t>межкафедральной</w:t>
      </w:r>
      <w:proofErr w:type="spellEnd"/>
      <w:r w:rsidRPr="009B7D2E">
        <w:rPr>
          <w:sz w:val="28"/>
          <w:szCs w:val="28"/>
        </w:rPr>
        <w:t xml:space="preserve"> учебной лаборатории прогнозирования кадровых потребностей в регионе, созданной на базе ОГБУ ДПО КИРО.</w:t>
      </w:r>
    </w:p>
    <w:p w:rsidR="00BF712F" w:rsidRPr="009B7D2E" w:rsidRDefault="00BF712F" w:rsidP="00401BBA">
      <w:pPr>
        <w:pStyle w:val="a3"/>
        <w:ind w:firstLine="709"/>
        <w:contextualSpacing/>
        <w:jc w:val="both"/>
        <w:rPr>
          <w:sz w:val="28"/>
          <w:szCs w:val="28"/>
        </w:rPr>
      </w:pPr>
      <w:r w:rsidRPr="009B7D2E">
        <w:rPr>
          <w:sz w:val="28"/>
          <w:szCs w:val="28"/>
        </w:rPr>
        <w:t xml:space="preserve">Прогноз проводится, в том числе, и в целях удовлетворения потребностей инвесторов, реализующих и планирующих реализацию инвестиционных проектов на территории </w:t>
      </w:r>
      <w:r w:rsidR="00DF0664" w:rsidRPr="009B7D2E">
        <w:rPr>
          <w:sz w:val="28"/>
          <w:szCs w:val="28"/>
        </w:rPr>
        <w:t>Кур</w:t>
      </w:r>
      <w:r w:rsidRPr="009B7D2E">
        <w:rPr>
          <w:sz w:val="28"/>
          <w:szCs w:val="28"/>
        </w:rPr>
        <w:t>ской области.</w:t>
      </w:r>
    </w:p>
    <w:p w:rsidR="008B0175" w:rsidRPr="009B7D2E" w:rsidRDefault="008B0175" w:rsidP="00401BBA">
      <w:pPr>
        <w:pStyle w:val="a3"/>
        <w:ind w:firstLine="709"/>
        <w:contextualSpacing/>
        <w:jc w:val="both"/>
        <w:rPr>
          <w:sz w:val="28"/>
          <w:szCs w:val="28"/>
        </w:rPr>
      </w:pPr>
      <w:r w:rsidRPr="009B7D2E">
        <w:rPr>
          <w:bCs/>
          <w:sz w:val="28"/>
          <w:szCs w:val="28"/>
        </w:rPr>
        <w:t>По результатам опросов работодателей в структуре заявленной ими дополнительной потребности в кадрах до 2023 года в организациях-респондентах преобладают должности наиболее квалифицированных специалистов с высшим и средним профессиональным образованием (в сумме 60,4%). Потребность в кадрах без профессионального образования наименьшая – 15,8% общей потребности.</w:t>
      </w:r>
    </w:p>
    <w:p w:rsidR="00231557" w:rsidRPr="009B7D2E" w:rsidRDefault="00DF0664" w:rsidP="00401BBA">
      <w:pPr>
        <w:pStyle w:val="a3"/>
        <w:ind w:firstLine="709"/>
        <w:contextualSpacing/>
        <w:jc w:val="both"/>
        <w:rPr>
          <w:sz w:val="28"/>
          <w:szCs w:val="28"/>
        </w:rPr>
      </w:pPr>
      <w:r w:rsidRPr="009B7D2E">
        <w:rPr>
          <w:sz w:val="28"/>
          <w:szCs w:val="28"/>
        </w:rPr>
        <w:t>Как показывают результаты аналитических расчетов, в течение 2019 – 2024 г</w:t>
      </w:r>
      <w:r w:rsidR="00B71007">
        <w:rPr>
          <w:sz w:val="28"/>
          <w:szCs w:val="28"/>
        </w:rPr>
        <w:t>одов</w:t>
      </w:r>
      <w:r w:rsidRPr="009B7D2E">
        <w:rPr>
          <w:sz w:val="28"/>
          <w:szCs w:val="28"/>
        </w:rPr>
        <w:t xml:space="preserve"> абсолютная дополнительная потребность в профессиональных кадрах  будет возрастать с 22017 человек до 24937 человек, т.е. на 13,3%. При этом, исходя из тенденции старения квалифицированных кадров на региональном рынке труда,  прогнозируется рост дополнительной потребности в кадрах, имеющих высшее образование, на 1433 человека или  14,2% за указанный период. Наибольший рост потребности прогнозируется по выпускникам, освоившим программы </w:t>
      </w:r>
      <w:proofErr w:type="spellStart"/>
      <w:r w:rsidRPr="009B7D2E">
        <w:rPr>
          <w:sz w:val="28"/>
          <w:szCs w:val="28"/>
        </w:rPr>
        <w:t>бакалавриата</w:t>
      </w:r>
      <w:proofErr w:type="spellEnd"/>
      <w:r w:rsidRPr="009B7D2E">
        <w:rPr>
          <w:sz w:val="28"/>
          <w:szCs w:val="28"/>
        </w:rPr>
        <w:t xml:space="preserve"> – 833 человека.</w:t>
      </w:r>
    </w:p>
    <w:p w:rsidR="00B71007" w:rsidRDefault="00B71007" w:rsidP="00401BBA">
      <w:pPr>
        <w:pStyle w:val="a3"/>
        <w:ind w:firstLine="709"/>
        <w:contextualSpacing/>
        <w:jc w:val="both"/>
        <w:rPr>
          <w:b/>
          <w:sz w:val="28"/>
          <w:szCs w:val="28"/>
        </w:rPr>
      </w:pPr>
    </w:p>
    <w:p w:rsidR="00896D65" w:rsidRPr="009B7D2E" w:rsidRDefault="00896D65" w:rsidP="00401BBA">
      <w:pPr>
        <w:pStyle w:val="a3"/>
        <w:ind w:firstLine="709"/>
        <w:contextualSpacing/>
        <w:jc w:val="both"/>
        <w:rPr>
          <w:b/>
          <w:sz w:val="28"/>
          <w:szCs w:val="28"/>
        </w:rPr>
      </w:pPr>
      <w:r w:rsidRPr="009B7D2E">
        <w:rPr>
          <w:b/>
          <w:sz w:val="28"/>
          <w:szCs w:val="28"/>
        </w:rPr>
        <w:t>1.5. Необходимость кадрового обеспечения сферы здравоохранения</w:t>
      </w:r>
    </w:p>
    <w:p w:rsidR="00237C6F" w:rsidRPr="009B7D2E" w:rsidRDefault="00237C6F" w:rsidP="00401BBA">
      <w:pPr>
        <w:pStyle w:val="a3"/>
        <w:ind w:firstLine="709"/>
        <w:contextualSpacing/>
        <w:jc w:val="both"/>
        <w:rPr>
          <w:sz w:val="28"/>
          <w:szCs w:val="28"/>
        </w:rPr>
      </w:pPr>
      <w:r w:rsidRPr="009B7D2E">
        <w:rPr>
          <w:sz w:val="28"/>
          <w:szCs w:val="28"/>
        </w:rPr>
        <w:t xml:space="preserve">На протяжении последних лет система здравоохранения Курской области претерпела ряд существенных изменений, связанных с реализацией на территории субъекта приоритетного национального проекта </w:t>
      </w:r>
      <w:r w:rsidR="00FF115B">
        <w:rPr>
          <w:sz w:val="28"/>
          <w:szCs w:val="28"/>
        </w:rPr>
        <w:t>«</w:t>
      </w:r>
      <w:r w:rsidRPr="009B7D2E">
        <w:rPr>
          <w:sz w:val="28"/>
          <w:szCs w:val="28"/>
        </w:rPr>
        <w:t>Здоровье</w:t>
      </w:r>
      <w:r w:rsidR="00FF115B">
        <w:rPr>
          <w:sz w:val="28"/>
          <w:szCs w:val="28"/>
        </w:rPr>
        <w:t>»</w:t>
      </w:r>
      <w:r w:rsidRPr="009B7D2E">
        <w:rPr>
          <w:sz w:val="28"/>
          <w:szCs w:val="28"/>
        </w:rPr>
        <w:t xml:space="preserve"> и областных целевых программ, в том числе программы модернизации здравоохранения. Проводимые в рамках указанных проектов мероприятия были направлены на повышение </w:t>
      </w:r>
      <w:r w:rsidRPr="009B7D2E">
        <w:rPr>
          <w:sz w:val="28"/>
          <w:szCs w:val="28"/>
        </w:rPr>
        <w:lastRenderedPageBreak/>
        <w:t>качества услуг в сфере здравоохранения и увеличение удовлетворенности граждан медицинской помощью.</w:t>
      </w:r>
    </w:p>
    <w:p w:rsidR="00237C6F" w:rsidRPr="009B7D2E" w:rsidRDefault="00237C6F" w:rsidP="00401BBA">
      <w:pPr>
        <w:pStyle w:val="a3"/>
        <w:ind w:firstLine="709"/>
        <w:contextualSpacing/>
        <w:jc w:val="both"/>
        <w:rPr>
          <w:sz w:val="28"/>
          <w:szCs w:val="28"/>
        </w:rPr>
      </w:pPr>
      <w:r w:rsidRPr="009B7D2E">
        <w:rPr>
          <w:sz w:val="28"/>
          <w:szCs w:val="28"/>
        </w:rPr>
        <w:t>В Курской области сложилась современная региональная система здравоохранения. Имеется полное представление о направлениях дальнейшего развития системы регионального здравоохранения, которое позволит в кратчайшие сроки изменить ряд медико-демографических показателей путем повышения качества и доступности медицинской помощи населению Курской области.</w:t>
      </w:r>
    </w:p>
    <w:p w:rsidR="00DF0488" w:rsidRPr="009B7D2E" w:rsidRDefault="00DF0488" w:rsidP="00401BBA">
      <w:pPr>
        <w:pStyle w:val="a3"/>
        <w:ind w:firstLine="709"/>
        <w:contextualSpacing/>
        <w:jc w:val="both"/>
        <w:rPr>
          <w:sz w:val="28"/>
          <w:szCs w:val="28"/>
        </w:rPr>
      </w:pPr>
      <w:r w:rsidRPr="009B7D2E">
        <w:rPr>
          <w:sz w:val="28"/>
          <w:szCs w:val="28"/>
        </w:rPr>
        <w:t>В целях  повышения качества услуг, предоставляемых на этапе первичного медицинского звена, запланировано проведение модернизации участковых и районных больниц с параллельным развитием сети фельдшерско-акушерских пунктов и отделений общеврачебной практики. Приоритетным становится формирование выездных методов работы. Таким образом, решается главная проблема сельского здравоохранения - обеспечение доступности в медицинской помощи.</w:t>
      </w:r>
    </w:p>
    <w:p w:rsidR="00237C6F" w:rsidRPr="009B7D2E" w:rsidRDefault="00237C6F" w:rsidP="00401BBA">
      <w:pPr>
        <w:pStyle w:val="a3"/>
        <w:ind w:firstLine="709"/>
        <w:contextualSpacing/>
        <w:jc w:val="both"/>
        <w:rPr>
          <w:sz w:val="28"/>
          <w:szCs w:val="28"/>
        </w:rPr>
      </w:pPr>
      <w:r w:rsidRPr="009B7D2E">
        <w:rPr>
          <w:sz w:val="28"/>
          <w:szCs w:val="28"/>
        </w:rPr>
        <w:t>В то же время одной из ключевых проблем, до сих пор не получившей кардинального решения, является проблема недостаточной обеспеченности отрасли квалифицированным персоналом. Динамика обновления технологий зачастую превышает динамику подготовки и переподготовки персонала. Низкая социальная привлекательность работы в первичном медико-санитарном звене, в том числе низкая социальная инфраструктура в районах области, также является сдерживающим фактором кадрового развития отрасли.</w:t>
      </w:r>
    </w:p>
    <w:p w:rsidR="00DF0488" w:rsidRPr="009B7D2E" w:rsidRDefault="00DF0488" w:rsidP="00401BBA">
      <w:pPr>
        <w:pStyle w:val="a3"/>
        <w:ind w:firstLine="709"/>
        <w:contextualSpacing/>
        <w:jc w:val="both"/>
        <w:rPr>
          <w:sz w:val="28"/>
          <w:szCs w:val="28"/>
        </w:rPr>
      </w:pPr>
      <w:r w:rsidRPr="009B7D2E">
        <w:rPr>
          <w:sz w:val="28"/>
          <w:szCs w:val="28"/>
        </w:rPr>
        <w:t>Сегодня сложилась положительная динамика кадрового обеспечения на селе. Рост обеспеченности врачами сельского населения за последний период составил более 30%. Основной приток врачей приходится на последние 5 лет.</w:t>
      </w:r>
    </w:p>
    <w:p w:rsidR="00DF0488" w:rsidRDefault="00DF0488" w:rsidP="00401BBA">
      <w:pPr>
        <w:pStyle w:val="a3"/>
        <w:ind w:firstLine="709"/>
        <w:contextualSpacing/>
        <w:jc w:val="both"/>
        <w:rPr>
          <w:sz w:val="28"/>
          <w:szCs w:val="28"/>
        </w:rPr>
      </w:pPr>
      <w:r w:rsidRPr="009B7D2E">
        <w:rPr>
          <w:sz w:val="28"/>
          <w:szCs w:val="28"/>
        </w:rPr>
        <w:t>Однако необходимо отметить, что положительная динамика обеспеченности врачами сельского населения не покрывает прирост врачей отдельных, а именно дефицитных для сельской местности, специальностей: анестезиологов-реаниматологов, хирургов в подразделениях, оказывающих медицинскую помощь в стационарных условиях.</w:t>
      </w:r>
    </w:p>
    <w:p w:rsidR="00F700D3" w:rsidRPr="009B7D2E" w:rsidRDefault="00F700D3" w:rsidP="00401BBA">
      <w:pPr>
        <w:pStyle w:val="a3"/>
        <w:ind w:firstLine="709"/>
        <w:contextualSpacing/>
        <w:jc w:val="both"/>
        <w:rPr>
          <w:sz w:val="28"/>
          <w:szCs w:val="28"/>
        </w:rPr>
      </w:pPr>
    </w:p>
    <w:p w:rsidR="002A31D1" w:rsidRPr="009B7D2E" w:rsidRDefault="006112C3" w:rsidP="00401BBA">
      <w:pPr>
        <w:widowControl w:val="0"/>
        <w:autoSpaceDE w:val="0"/>
        <w:autoSpaceDN w:val="0"/>
        <w:ind w:firstLine="709"/>
        <w:jc w:val="both"/>
        <w:rPr>
          <w:b/>
          <w:sz w:val="28"/>
          <w:szCs w:val="28"/>
        </w:rPr>
      </w:pPr>
      <w:r w:rsidRPr="009B7D2E">
        <w:rPr>
          <w:b/>
          <w:sz w:val="28"/>
          <w:szCs w:val="28"/>
        </w:rPr>
        <w:t>1.6. Необходимость кадрового обеспечения агропромышленного комплекса</w:t>
      </w:r>
    </w:p>
    <w:p w:rsidR="0031163C" w:rsidRPr="009B7D2E" w:rsidRDefault="0031163C" w:rsidP="00401BBA">
      <w:pPr>
        <w:widowControl w:val="0"/>
        <w:autoSpaceDE w:val="0"/>
        <w:autoSpaceDN w:val="0"/>
        <w:ind w:firstLine="709"/>
        <w:jc w:val="both"/>
        <w:rPr>
          <w:sz w:val="28"/>
          <w:szCs w:val="28"/>
        </w:rPr>
      </w:pPr>
      <w:r w:rsidRPr="009B7D2E">
        <w:rPr>
          <w:sz w:val="28"/>
          <w:szCs w:val="28"/>
        </w:rPr>
        <w:t xml:space="preserve">Агропромышленный комплекс </w:t>
      </w:r>
      <w:r w:rsidR="00F920AC">
        <w:rPr>
          <w:sz w:val="28"/>
          <w:szCs w:val="28"/>
        </w:rPr>
        <w:t xml:space="preserve">(далее – АПК) </w:t>
      </w:r>
      <w:r w:rsidRPr="009B7D2E">
        <w:rPr>
          <w:sz w:val="28"/>
          <w:szCs w:val="28"/>
        </w:rPr>
        <w:t>является одн</w:t>
      </w:r>
      <w:r w:rsidR="00885856" w:rsidRPr="009B7D2E">
        <w:rPr>
          <w:sz w:val="28"/>
          <w:szCs w:val="28"/>
        </w:rPr>
        <w:t>ой</w:t>
      </w:r>
      <w:r w:rsidRPr="009B7D2E">
        <w:rPr>
          <w:sz w:val="28"/>
          <w:szCs w:val="28"/>
        </w:rPr>
        <w:t xml:space="preserve"> из в</w:t>
      </w:r>
      <w:r w:rsidR="00885856" w:rsidRPr="009B7D2E">
        <w:rPr>
          <w:sz w:val="28"/>
          <w:szCs w:val="28"/>
        </w:rPr>
        <w:t>едущих отраслей</w:t>
      </w:r>
      <w:r w:rsidRPr="009B7D2E">
        <w:rPr>
          <w:sz w:val="28"/>
          <w:szCs w:val="28"/>
        </w:rPr>
        <w:t xml:space="preserve"> экономики </w:t>
      </w:r>
      <w:r w:rsidR="00885856" w:rsidRPr="009B7D2E">
        <w:rPr>
          <w:sz w:val="28"/>
          <w:szCs w:val="28"/>
        </w:rPr>
        <w:t>Курской</w:t>
      </w:r>
      <w:r w:rsidRPr="009B7D2E">
        <w:rPr>
          <w:sz w:val="28"/>
          <w:szCs w:val="28"/>
        </w:rPr>
        <w:t xml:space="preserve"> области.</w:t>
      </w:r>
    </w:p>
    <w:p w:rsidR="0031163C" w:rsidRPr="009B7D2E" w:rsidRDefault="0031163C" w:rsidP="00401BBA">
      <w:pPr>
        <w:widowControl w:val="0"/>
        <w:autoSpaceDE w:val="0"/>
        <w:autoSpaceDN w:val="0"/>
        <w:ind w:firstLine="709"/>
        <w:jc w:val="both"/>
        <w:rPr>
          <w:sz w:val="28"/>
          <w:szCs w:val="28"/>
        </w:rPr>
      </w:pPr>
      <w:r w:rsidRPr="009B7D2E">
        <w:rPr>
          <w:sz w:val="28"/>
          <w:szCs w:val="28"/>
        </w:rPr>
        <w:t xml:space="preserve">Проблема кадрового обеспечения АПК </w:t>
      </w:r>
      <w:r w:rsidR="00885856" w:rsidRPr="009B7D2E">
        <w:rPr>
          <w:sz w:val="28"/>
          <w:szCs w:val="28"/>
        </w:rPr>
        <w:t>Кур</w:t>
      </w:r>
      <w:r w:rsidRPr="009B7D2E">
        <w:rPr>
          <w:sz w:val="28"/>
          <w:szCs w:val="28"/>
        </w:rPr>
        <w:t xml:space="preserve">ской области продолжает оставаться острой. В структуре сельского населения очень быстро растёт доля людей пожилого возраста, снижается численность работоспособного населения и доля детей во всём населении сельских районов. Одной из главных причин этого процесса является рост миграционного оттока сельской молодёжи в город. Основной отток из села идёт за счёт молодежи в возрасте 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неё приходится три четверти рождающихся детей. Происходящие процессы свидетельствуют не только о достаточно высоком уровне потенциальной </w:t>
      </w:r>
      <w:r w:rsidRPr="009B7D2E">
        <w:rPr>
          <w:sz w:val="28"/>
          <w:szCs w:val="28"/>
        </w:rPr>
        <w:lastRenderedPageBreak/>
        <w:t>мобильности молодёжного трудового ресурса, но и о трудностях развития сельского рынка труда, особенно в воспроизводстве кадров на селе.</w:t>
      </w:r>
    </w:p>
    <w:p w:rsidR="0031163C" w:rsidRPr="009B7D2E" w:rsidRDefault="0031163C" w:rsidP="00401BBA">
      <w:pPr>
        <w:widowControl w:val="0"/>
        <w:autoSpaceDE w:val="0"/>
        <w:autoSpaceDN w:val="0"/>
        <w:ind w:firstLine="709"/>
        <w:jc w:val="both"/>
        <w:rPr>
          <w:sz w:val="28"/>
          <w:szCs w:val="28"/>
        </w:rPr>
      </w:pPr>
      <w:r w:rsidRPr="009B7D2E">
        <w:rPr>
          <w:sz w:val="28"/>
          <w:szCs w:val="28"/>
        </w:rPr>
        <w:t xml:space="preserve">Отток кадров на селе </w:t>
      </w:r>
      <w:r w:rsidR="00885856" w:rsidRPr="009B7D2E">
        <w:rPr>
          <w:sz w:val="28"/>
          <w:szCs w:val="28"/>
        </w:rPr>
        <w:t>в значительной степени усложняет</w:t>
      </w:r>
      <w:r w:rsidRPr="009B7D2E">
        <w:rPr>
          <w:sz w:val="28"/>
          <w:szCs w:val="28"/>
        </w:rPr>
        <w:t xml:space="preserve"> реализ</w:t>
      </w:r>
      <w:r w:rsidR="00885856" w:rsidRPr="009B7D2E">
        <w:rPr>
          <w:sz w:val="28"/>
          <w:szCs w:val="28"/>
        </w:rPr>
        <w:t>ацию</w:t>
      </w:r>
      <w:r w:rsidRPr="009B7D2E">
        <w:rPr>
          <w:sz w:val="28"/>
          <w:szCs w:val="28"/>
        </w:rPr>
        <w:t xml:space="preserve"> новы</w:t>
      </w:r>
      <w:r w:rsidR="00885856" w:rsidRPr="009B7D2E">
        <w:rPr>
          <w:sz w:val="28"/>
          <w:szCs w:val="28"/>
        </w:rPr>
        <w:t>х</w:t>
      </w:r>
      <w:r w:rsidRPr="009B7D2E">
        <w:rPr>
          <w:sz w:val="28"/>
          <w:szCs w:val="28"/>
        </w:rPr>
        <w:t xml:space="preserve"> перспективны</w:t>
      </w:r>
      <w:r w:rsidR="00885856" w:rsidRPr="009B7D2E">
        <w:rPr>
          <w:sz w:val="28"/>
          <w:szCs w:val="28"/>
        </w:rPr>
        <w:t>х</w:t>
      </w:r>
      <w:r w:rsidRPr="009B7D2E">
        <w:rPr>
          <w:sz w:val="28"/>
          <w:szCs w:val="28"/>
        </w:rPr>
        <w:t xml:space="preserve"> проект</w:t>
      </w:r>
      <w:r w:rsidR="00EF1C4C" w:rsidRPr="009B7D2E">
        <w:rPr>
          <w:sz w:val="28"/>
          <w:szCs w:val="28"/>
        </w:rPr>
        <w:t>ов</w:t>
      </w:r>
      <w:r w:rsidRPr="009B7D2E">
        <w:rPr>
          <w:sz w:val="28"/>
          <w:szCs w:val="28"/>
        </w:rPr>
        <w:t xml:space="preserve"> в области сельского хозяйства и осуществл</w:t>
      </w:r>
      <w:r w:rsidR="00885856" w:rsidRPr="009B7D2E">
        <w:rPr>
          <w:sz w:val="28"/>
          <w:szCs w:val="28"/>
        </w:rPr>
        <w:t>ение</w:t>
      </w:r>
      <w:r w:rsidRPr="009B7D2E">
        <w:rPr>
          <w:sz w:val="28"/>
          <w:szCs w:val="28"/>
        </w:rPr>
        <w:t xml:space="preserve"> эффективно</w:t>
      </w:r>
      <w:r w:rsidR="00885856" w:rsidRPr="009B7D2E">
        <w:rPr>
          <w:sz w:val="28"/>
          <w:szCs w:val="28"/>
        </w:rPr>
        <w:t>го</w:t>
      </w:r>
      <w:r w:rsidRPr="009B7D2E">
        <w:rPr>
          <w:sz w:val="28"/>
          <w:szCs w:val="28"/>
        </w:rPr>
        <w:t xml:space="preserve"> управлени</w:t>
      </w:r>
      <w:r w:rsidR="00885856" w:rsidRPr="009B7D2E">
        <w:rPr>
          <w:sz w:val="28"/>
          <w:szCs w:val="28"/>
        </w:rPr>
        <w:t>я</w:t>
      </w:r>
      <w:r w:rsidRPr="009B7D2E">
        <w:rPr>
          <w:sz w:val="28"/>
          <w:szCs w:val="28"/>
        </w:rPr>
        <w:t xml:space="preserve"> отраслью в целом.</w:t>
      </w:r>
    </w:p>
    <w:p w:rsidR="0031163C" w:rsidRPr="009B7D2E" w:rsidRDefault="0031163C" w:rsidP="00401BBA">
      <w:pPr>
        <w:widowControl w:val="0"/>
        <w:autoSpaceDE w:val="0"/>
        <w:autoSpaceDN w:val="0"/>
        <w:ind w:firstLine="709"/>
        <w:jc w:val="both"/>
        <w:rPr>
          <w:sz w:val="28"/>
          <w:szCs w:val="28"/>
        </w:rPr>
      </w:pPr>
      <w:r w:rsidRPr="009B7D2E">
        <w:rPr>
          <w:sz w:val="28"/>
          <w:szCs w:val="28"/>
        </w:rPr>
        <w:t>В условиях сегодняшней демографической ситуации в сельской местности возрастает значение кадрового потенциала агропромышленного комплекса</w:t>
      </w:r>
      <w:r w:rsidR="00885856" w:rsidRPr="009B7D2E">
        <w:rPr>
          <w:sz w:val="28"/>
          <w:szCs w:val="28"/>
        </w:rPr>
        <w:t xml:space="preserve"> в</w:t>
      </w:r>
      <w:r w:rsidRPr="009B7D2E">
        <w:rPr>
          <w:sz w:val="28"/>
          <w:szCs w:val="28"/>
        </w:rPr>
        <w:t xml:space="preserve"> регионе.</w:t>
      </w:r>
    </w:p>
    <w:p w:rsidR="0031163C" w:rsidRDefault="0031163C" w:rsidP="00401BBA">
      <w:pPr>
        <w:widowControl w:val="0"/>
        <w:autoSpaceDE w:val="0"/>
        <w:autoSpaceDN w:val="0"/>
        <w:ind w:firstLine="709"/>
        <w:jc w:val="both"/>
        <w:rPr>
          <w:sz w:val="28"/>
          <w:szCs w:val="28"/>
        </w:rPr>
      </w:pPr>
      <w:r w:rsidRPr="009B7D2E">
        <w:rPr>
          <w:sz w:val="28"/>
          <w:szCs w:val="28"/>
        </w:rPr>
        <w:t xml:space="preserve">Молодые соотечественники, обучившиеся в профессиональных образовательных организациях или образовательных организациях высшего образования </w:t>
      </w:r>
      <w:r w:rsidR="00885856" w:rsidRPr="009B7D2E">
        <w:rPr>
          <w:sz w:val="28"/>
          <w:szCs w:val="28"/>
        </w:rPr>
        <w:t>Кур</w:t>
      </w:r>
      <w:r w:rsidRPr="009B7D2E">
        <w:rPr>
          <w:sz w:val="28"/>
          <w:szCs w:val="28"/>
        </w:rPr>
        <w:t>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
    <w:p w:rsidR="00F700D3" w:rsidRDefault="00F700D3" w:rsidP="00401BBA">
      <w:pPr>
        <w:widowControl w:val="0"/>
        <w:autoSpaceDE w:val="0"/>
        <w:autoSpaceDN w:val="0"/>
        <w:ind w:firstLine="709"/>
        <w:jc w:val="both"/>
        <w:rPr>
          <w:sz w:val="28"/>
          <w:szCs w:val="28"/>
        </w:rPr>
      </w:pPr>
    </w:p>
    <w:p w:rsidR="00634E2D" w:rsidRPr="007D4E4D" w:rsidRDefault="00634E2D" w:rsidP="00401BBA">
      <w:pPr>
        <w:pStyle w:val="3b"/>
        <w:shd w:val="clear" w:color="auto" w:fill="auto"/>
        <w:ind w:right="23" w:firstLine="709"/>
        <w:contextualSpacing/>
        <w:jc w:val="both"/>
        <w:rPr>
          <w:b/>
          <w:sz w:val="28"/>
          <w:szCs w:val="28"/>
        </w:rPr>
      </w:pPr>
      <w:r w:rsidRPr="007D4E4D">
        <w:rPr>
          <w:b/>
          <w:sz w:val="28"/>
          <w:szCs w:val="28"/>
        </w:rPr>
        <w:t xml:space="preserve">1.7. Необходимость </w:t>
      </w:r>
      <w:r w:rsidRPr="007D4E4D">
        <w:rPr>
          <w:b/>
          <w:color w:val="auto"/>
          <w:sz w:val="28"/>
          <w:szCs w:val="28"/>
        </w:rPr>
        <w:t>обеспечения кадрами промышленного производства</w:t>
      </w:r>
    </w:p>
    <w:p w:rsidR="00634E2D" w:rsidRPr="007D4E4D" w:rsidRDefault="00634E2D" w:rsidP="00401BBA">
      <w:pPr>
        <w:pStyle w:val="a3"/>
        <w:ind w:firstLine="709"/>
        <w:contextualSpacing/>
        <w:jc w:val="both"/>
        <w:rPr>
          <w:sz w:val="28"/>
          <w:szCs w:val="28"/>
        </w:rPr>
      </w:pPr>
      <w:r w:rsidRPr="007D4E4D">
        <w:rPr>
          <w:sz w:val="28"/>
          <w:szCs w:val="28"/>
        </w:rPr>
        <w:t>Курская область – один из промышленно развитых регионов Российской Федерации.</w:t>
      </w:r>
    </w:p>
    <w:p w:rsidR="00634E2D" w:rsidRPr="007D4E4D" w:rsidRDefault="00634E2D" w:rsidP="00401BBA">
      <w:pPr>
        <w:pStyle w:val="a3"/>
        <w:ind w:firstLine="709"/>
        <w:contextualSpacing/>
        <w:jc w:val="both"/>
        <w:rPr>
          <w:sz w:val="28"/>
          <w:szCs w:val="28"/>
        </w:rPr>
      </w:pPr>
      <w:r w:rsidRPr="007D4E4D">
        <w:rPr>
          <w:sz w:val="28"/>
          <w:szCs w:val="28"/>
        </w:rPr>
        <w:t xml:space="preserve">Многоотраслевой промышленный комплекс области включает в себя более 800 крупных и средних предприятий. В нем сосредоточено около 25% основных производственных фондов области, занято более 103 тыс. человек (около 19,8 % всех занятых в экономике области). </w:t>
      </w:r>
    </w:p>
    <w:p w:rsidR="00634E2D" w:rsidRPr="007D4E4D" w:rsidRDefault="00634E2D" w:rsidP="00401BBA">
      <w:pPr>
        <w:pStyle w:val="a3"/>
        <w:ind w:firstLine="709"/>
        <w:contextualSpacing/>
        <w:jc w:val="both"/>
        <w:rPr>
          <w:sz w:val="28"/>
          <w:szCs w:val="28"/>
        </w:rPr>
      </w:pPr>
      <w:r w:rsidRPr="007D4E4D">
        <w:rPr>
          <w:sz w:val="28"/>
          <w:szCs w:val="28"/>
        </w:rPr>
        <w:t>Концентрация производства в основных отраслях промышленности довольно значительна: около 100 крупных и средних компаний из 800 производят около 90% всего объема промышленной продукции. На предприятия двух отраслей – по добыче полезных ископаемых, а также по обеспечению электрической энергией, газом и паром – приходится более 42% от общего объема промышленного производства области. Наиболее крупные промышленные центры   города Курск, Железногорск, Курчатов, Рыльск, Льгов, Суджа и Щигры.</w:t>
      </w:r>
    </w:p>
    <w:p w:rsidR="00634E2D" w:rsidRPr="007D4E4D" w:rsidRDefault="00634E2D" w:rsidP="00401BBA">
      <w:pPr>
        <w:pStyle w:val="a3"/>
        <w:ind w:firstLine="709"/>
        <w:contextualSpacing/>
        <w:jc w:val="both"/>
        <w:rPr>
          <w:sz w:val="28"/>
          <w:szCs w:val="28"/>
        </w:rPr>
      </w:pPr>
      <w:r w:rsidRPr="007D4E4D">
        <w:rPr>
          <w:sz w:val="28"/>
          <w:szCs w:val="28"/>
        </w:rPr>
        <w:t>К основным отраслям промышленности относятся: добыча полезных ископаемых; производство и распределение электроэнергии, газа и воды; пищевая и перерабатывающая промышленность; фармацевтическая промышленность; машиностроение (производство электротехнических, электронных и оптических изделий, счетных машин, мельнично-элеваторного оборудования, подшипников, буровых установок и др.); химическая и нефтехимическая (производство химических волокон, резинотехнических изделий), целлюлозно-бумажное производство, легкая промышленность.</w:t>
      </w:r>
    </w:p>
    <w:p w:rsidR="00634E2D" w:rsidRPr="007D4E4D" w:rsidRDefault="00634E2D" w:rsidP="00401BBA">
      <w:pPr>
        <w:pStyle w:val="a3"/>
        <w:ind w:firstLine="709"/>
        <w:contextualSpacing/>
        <w:jc w:val="both"/>
        <w:rPr>
          <w:sz w:val="28"/>
          <w:szCs w:val="28"/>
        </w:rPr>
      </w:pPr>
      <w:r w:rsidRPr="007D4E4D">
        <w:rPr>
          <w:sz w:val="28"/>
          <w:szCs w:val="28"/>
        </w:rPr>
        <w:t>По итогам 2020 года индекс промышленн</w:t>
      </w:r>
      <w:r w:rsidR="007D4E4D" w:rsidRPr="007D4E4D">
        <w:rPr>
          <w:sz w:val="28"/>
          <w:szCs w:val="28"/>
        </w:rPr>
        <w:t>ого производства составил 101,7</w:t>
      </w:r>
      <w:r w:rsidRPr="007D4E4D">
        <w:rPr>
          <w:sz w:val="28"/>
          <w:szCs w:val="28"/>
        </w:rPr>
        <w:t xml:space="preserve">%, в том числе в добыче полезных ископаемых – 98,3 %; обрабатывающих производствах – 101,7 %; обеспечении электрической энергией, газом и паром, кондиционировании воздуха – 107,7 %; водоснабжении, водоотведении, организации сбора и утилизации отходов, деятельности по ликвидации загрязнений – 105,2 %. </w:t>
      </w:r>
    </w:p>
    <w:p w:rsidR="00634E2D" w:rsidRDefault="00634E2D" w:rsidP="00401BBA">
      <w:pPr>
        <w:pStyle w:val="a3"/>
        <w:ind w:firstLine="709"/>
        <w:contextualSpacing/>
        <w:jc w:val="both"/>
        <w:rPr>
          <w:sz w:val="28"/>
          <w:szCs w:val="28"/>
        </w:rPr>
      </w:pPr>
      <w:r w:rsidRPr="007D4E4D">
        <w:rPr>
          <w:sz w:val="28"/>
          <w:szCs w:val="28"/>
        </w:rPr>
        <w:lastRenderedPageBreak/>
        <w:t>Рост производства сопровождается повышенным спросом на рабочую силу. В настоящее время одной из крайне значимых проблем для промышленной отрасли является дефицит квалифицированных рабочих кадров, нехватка персонала с должными знаниями и навыками.</w:t>
      </w:r>
    </w:p>
    <w:p w:rsidR="00634E2D" w:rsidRPr="009B7D2E" w:rsidRDefault="00634E2D" w:rsidP="00401BBA">
      <w:pPr>
        <w:widowControl w:val="0"/>
        <w:autoSpaceDE w:val="0"/>
        <w:autoSpaceDN w:val="0"/>
        <w:ind w:firstLine="709"/>
        <w:jc w:val="both"/>
        <w:rPr>
          <w:b/>
          <w:sz w:val="28"/>
          <w:szCs w:val="28"/>
        </w:rPr>
      </w:pPr>
    </w:p>
    <w:p w:rsidR="004E29D1" w:rsidRPr="009B7D2E" w:rsidRDefault="004E29D1" w:rsidP="00401BBA">
      <w:pPr>
        <w:pStyle w:val="3b"/>
        <w:shd w:val="clear" w:color="auto" w:fill="auto"/>
        <w:ind w:right="23" w:firstLine="709"/>
        <w:contextualSpacing/>
        <w:jc w:val="both"/>
        <w:rPr>
          <w:b/>
          <w:color w:val="auto"/>
          <w:sz w:val="28"/>
          <w:szCs w:val="28"/>
        </w:rPr>
      </w:pPr>
      <w:r w:rsidRPr="009B7D2E">
        <w:rPr>
          <w:b/>
          <w:color w:val="auto"/>
          <w:sz w:val="28"/>
          <w:szCs w:val="28"/>
        </w:rPr>
        <w:t>1.</w:t>
      </w:r>
      <w:r w:rsidR="007D4E4D">
        <w:rPr>
          <w:b/>
          <w:color w:val="auto"/>
          <w:sz w:val="28"/>
          <w:szCs w:val="28"/>
        </w:rPr>
        <w:t>8</w:t>
      </w:r>
      <w:r w:rsidRPr="009B7D2E">
        <w:rPr>
          <w:b/>
          <w:color w:val="auto"/>
          <w:sz w:val="28"/>
          <w:szCs w:val="28"/>
        </w:rPr>
        <w:t>. Необходимость развития сферы мелкого</w:t>
      </w:r>
      <w:r w:rsidR="00401BBA">
        <w:rPr>
          <w:b/>
          <w:color w:val="auto"/>
          <w:sz w:val="28"/>
          <w:szCs w:val="28"/>
        </w:rPr>
        <w:t xml:space="preserve"> и среднего предпринимательства</w:t>
      </w:r>
    </w:p>
    <w:p w:rsidR="00162BF7" w:rsidRPr="009B7D2E" w:rsidRDefault="00162BF7" w:rsidP="00401BBA">
      <w:pPr>
        <w:widowControl w:val="0"/>
        <w:autoSpaceDE w:val="0"/>
        <w:autoSpaceDN w:val="0"/>
        <w:ind w:firstLine="709"/>
        <w:jc w:val="both"/>
        <w:rPr>
          <w:sz w:val="28"/>
          <w:szCs w:val="28"/>
        </w:rPr>
      </w:pPr>
      <w:r w:rsidRPr="009B7D2E">
        <w:rPr>
          <w:sz w:val="28"/>
          <w:szCs w:val="28"/>
        </w:rPr>
        <w:t xml:space="preserve">Вклад малого и среднего предпринимательства в экономику региона </w:t>
      </w:r>
      <w:r w:rsidRPr="009B7D2E">
        <w:rPr>
          <w:sz w:val="28"/>
          <w:szCs w:val="28"/>
        </w:rPr>
        <w:br/>
        <w:t xml:space="preserve">с каждым годом становится более весомым. В связи с этим меры по поддержке малого бизнеса стали одним из приоритетов </w:t>
      </w:r>
      <w:r w:rsidR="009D538E">
        <w:rPr>
          <w:sz w:val="28"/>
          <w:szCs w:val="28"/>
        </w:rPr>
        <w:t>Администрации</w:t>
      </w:r>
      <w:r w:rsidRPr="009B7D2E">
        <w:rPr>
          <w:sz w:val="28"/>
          <w:szCs w:val="28"/>
        </w:rPr>
        <w:t xml:space="preserve"> Курской области.</w:t>
      </w:r>
    </w:p>
    <w:p w:rsidR="00162BF7" w:rsidRPr="009B7D2E" w:rsidRDefault="00162BF7" w:rsidP="00401BBA">
      <w:pPr>
        <w:widowControl w:val="0"/>
        <w:autoSpaceDE w:val="0"/>
        <w:autoSpaceDN w:val="0"/>
        <w:ind w:firstLine="709"/>
        <w:jc w:val="both"/>
        <w:rPr>
          <w:sz w:val="28"/>
          <w:szCs w:val="28"/>
        </w:rPr>
      </w:pPr>
      <w:r w:rsidRPr="009B7D2E">
        <w:rPr>
          <w:sz w:val="28"/>
          <w:szCs w:val="28"/>
        </w:rPr>
        <w:t xml:space="preserve">Государственная поддержка субъектов малого и среднего предпринимательства осуществляется в соответствии с подпрограммой                  2 </w:t>
      </w:r>
      <w:r w:rsidR="00EE5EFC">
        <w:rPr>
          <w:sz w:val="28"/>
          <w:szCs w:val="28"/>
        </w:rPr>
        <w:t>«</w:t>
      </w:r>
      <w:r w:rsidRPr="009B7D2E">
        <w:rPr>
          <w:sz w:val="28"/>
          <w:szCs w:val="28"/>
        </w:rPr>
        <w:t xml:space="preserve">Развитие малого и среднего предпринимательства в Курской области </w:t>
      </w:r>
      <w:r w:rsidR="00EE5EFC">
        <w:rPr>
          <w:sz w:val="28"/>
          <w:szCs w:val="28"/>
        </w:rPr>
        <w:t>г</w:t>
      </w:r>
      <w:r w:rsidRPr="009B7D2E">
        <w:rPr>
          <w:sz w:val="28"/>
          <w:szCs w:val="28"/>
        </w:rPr>
        <w:t xml:space="preserve">осударственной программы Курской области </w:t>
      </w:r>
      <w:r w:rsidR="00EE5EFC">
        <w:rPr>
          <w:sz w:val="28"/>
          <w:szCs w:val="28"/>
        </w:rPr>
        <w:t>«</w:t>
      </w:r>
      <w:r w:rsidRPr="009B7D2E">
        <w:rPr>
          <w:sz w:val="28"/>
          <w:szCs w:val="28"/>
        </w:rPr>
        <w:t>Развитие экономики и внешних связей Курской области</w:t>
      </w:r>
      <w:r w:rsidR="00EE5EFC">
        <w:rPr>
          <w:sz w:val="28"/>
          <w:szCs w:val="28"/>
        </w:rPr>
        <w:t>»</w:t>
      </w:r>
      <w:r w:rsidRPr="009B7D2E">
        <w:rPr>
          <w:sz w:val="28"/>
          <w:szCs w:val="28"/>
        </w:rPr>
        <w:t>, утвержденной</w:t>
      </w:r>
      <w:r w:rsidRPr="009B7D2E">
        <w:t xml:space="preserve"> </w:t>
      </w:r>
      <w:r w:rsidRPr="009B7D2E">
        <w:rPr>
          <w:sz w:val="28"/>
          <w:szCs w:val="28"/>
        </w:rPr>
        <w:t>Постановлением Администрации Курской области от 24.10.2013 N 774-па.</w:t>
      </w:r>
    </w:p>
    <w:p w:rsidR="00162BF7" w:rsidRPr="009B7D2E" w:rsidRDefault="00162BF7" w:rsidP="00401BBA">
      <w:pPr>
        <w:widowControl w:val="0"/>
        <w:autoSpaceDE w:val="0"/>
        <w:autoSpaceDN w:val="0"/>
        <w:ind w:firstLine="709"/>
        <w:jc w:val="both"/>
        <w:rPr>
          <w:sz w:val="28"/>
          <w:szCs w:val="28"/>
        </w:rPr>
      </w:pPr>
      <w:r w:rsidRPr="009B7D2E">
        <w:rPr>
          <w:sz w:val="28"/>
          <w:szCs w:val="28"/>
        </w:rPr>
        <w:t xml:space="preserve">Основными целями подпрограммы являются </w:t>
      </w:r>
      <w:r w:rsidRPr="009B7D2E">
        <w:rPr>
          <w:rFonts w:eastAsia="Calibri"/>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r w:rsidRPr="009B7D2E">
        <w:rPr>
          <w:sz w:val="28"/>
          <w:szCs w:val="28"/>
        </w:rPr>
        <w:t>.</w:t>
      </w:r>
    </w:p>
    <w:p w:rsidR="00162BF7" w:rsidRPr="009B7D2E" w:rsidRDefault="00162BF7" w:rsidP="00401BBA">
      <w:pPr>
        <w:widowControl w:val="0"/>
        <w:autoSpaceDE w:val="0"/>
        <w:autoSpaceDN w:val="0"/>
        <w:ind w:firstLine="709"/>
        <w:jc w:val="both"/>
        <w:rPr>
          <w:sz w:val="28"/>
          <w:szCs w:val="28"/>
        </w:rPr>
      </w:pPr>
      <w:r w:rsidRPr="009B7D2E">
        <w:rPr>
          <w:sz w:val="28"/>
          <w:szCs w:val="28"/>
        </w:rPr>
        <w:t xml:space="preserve">В регион реализуется национальный проект </w:t>
      </w:r>
      <w:r w:rsidR="00EE5EFC">
        <w:rPr>
          <w:sz w:val="28"/>
          <w:szCs w:val="28"/>
        </w:rPr>
        <w:t>«</w:t>
      </w:r>
      <w:r w:rsidRPr="009B7D2E">
        <w:rPr>
          <w:sz w:val="28"/>
          <w:szCs w:val="28"/>
        </w:rPr>
        <w:t>Малое и среднее предпринимательство и поддержка предпринимательской инициативы</w:t>
      </w:r>
      <w:r w:rsidR="00EE5EFC">
        <w:rPr>
          <w:sz w:val="28"/>
          <w:szCs w:val="28"/>
        </w:rPr>
        <w:t>»</w:t>
      </w:r>
      <w:r w:rsidRPr="009B7D2E">
        <w:rPr>
          <w:sz w:val="28"/>
          <w:szCs w:val="28"/>
        </w:rPr>
        <w:t>, который осуществляется путем реализации следующих региональных проектов:</w:t>
      </w:r>
    </w:p>
    <w:p w:rsidR="00EE5EFC" w:rsidRDefault="00EE5EFC" w:rsidP="00401BBA">
      <w:pPr>
        <w:widowControl w:val="0"/>
        <w:autoSpaceDE w:val="0"/>
        <w:autoSpaceDN w:val="0"/>
        <w:ind w:firstLine="709"/>
        <w:jc w:val="both"/>
        <w:rPr>
          <w:sz w:val="28"/>
          <w:szCs w:val="28"/>
        </w:rPr>
      </w:pPr>
      <w:r>
        <w:rPr>
          <w:sz w:val="28"/>
          <w:szCs w:val="28"/>
        </w:rPr>
        <w:t>«</w:t>
      </w:r>
      <w:r w:rsidR="00162BF7" w:rsidRPr="009B7D2E">
        <w:rPr>
          <w:sz w:val="28"/>
          <w:szCs w:val="28"/>
        </w:rPr>
        <w:t>Расширение доступа субъектов малого и среднего предпринимательства к финансовым ресурсам, в том числе к льготному финансированию</w:t>
      </w:r>
      <w:r>
        <w:rPr>
          <w:sz w:val="28"/>
          <w:szCs w:val="28"/>
        </w:rPr>
        <w:t>»</w:t>
      </w:r>
      <w:r w:rsidR="00162BF7" w:rsidRPr="009B7D2E">
        <w:rPr>
          <w:sz w:val="28"/>
          <w:szCs w:val="28"/>
        </w:rPr>
        <w:t>;</w:t>
      </w:r>
      <w:r>
        <w:rPr>
          <w:sz w:val="28"/>
          <w:szCs w:val="28"/>
        </w:rPr>
        <w:t xml:space="preserve"> </w:t>
      </w:r>
    </w:p>
    <w:p w:rsidR="00162BF7" w:rsidRPr="009B7D2E" w:rsidRDefault="00EE5EFC" w:rsidP="00401BBA">
      <w:pPr>
        <w:widowControl w:val="0"/>
        <w:autoSpaceDE w:val="0"/>
        <w:autoSpaceDN w:val="0"/>
        <w:ind w:firstLine="709"/>
        <w:jc w:val="both"/>
        <w:rPr>
          <w:sz w:val="28"/>
          <w:szCs w:val="28"/>
        </w:rPr>
      </w:pPr>
      <w:r>
        <w:rPr>
          <w:sz w:val="28"/>
          <w:szCs w:val="28"/>
        </w:rPr>
        <w:t>«</w:t>
      </w:r>
      <w:r w:rsidR="00162BF7" w:rsidRPr="009B7D2E">
        <w:rPr>
          <w:sz w:val="28"/>
          <w:szCs w:val="28"/>
        </w:rPr>
        <w:t>Акселерация субъектов малого и среднего предпринимательства</w:t>
      </w:r>
      <w:r>
        <w:rPr>
          <w:sz w:val="28"/>
          <w:szCs w:val="28"/>
        </w:rPr>
        <w:t>»</w:t>
      </w:r>
      <w:r w:rsidR="00162BF7" w:rsidRPr="009B7D2E">
        <w:rPr>
          <w:sz w:val="28"/>
          <w:szCs w:val="28"/>
        </w:rPr>
        <w:t>;</w:t>
      </w:r>
    </w:p>
    <w:p w:rsidR="00162BF7" w:rsidRPr="009B7D2E" w:rsidRDefault="00EE5EFC" w:rsidP="00401BBA">
      <w:pPr>
        <w:widowControl w:val="0"/>
        <w:autoSpaceDE w:val="0"/>
        <w:autoSpaceDN w:val="0"/>
        <w:ind w:firstLine="709"/>
        <w:jc w:val="both"/>
        <w:rPr>
          <w:sz w:val="28"/>
          <w:szCs w:val="28"/>
        </w:rPr>
      </w:pPr>
      <w:r>
        <w:rPr>
          <w:sz w:val="28"/>
          <w:szCs w:val="28"/>
        </w:rPr>
        <w:t>«</w:t>
      </w:r>
      <w:r w:rsidR="00162BF7" w:rsidRPr="009B7D2E">
        <w:rPr>
          <w:sz w:val="28"/>
          <w:szCs w:val="28"/>
        </w:rPr>
        <w:t>Популяризация предпринимательства</w:t>
      </w:r>
      <w:r>
        <w:rPr>
          <w:sz w:val="28"/>
          <w:szCs w:val="28"/>
        </w:rPr>
        <w:t>»</w:t>
      </w:r>
      <w:r w:rsidR="00162BF7" w:rsidRPr="009B7D2E">
        <w:rPr>
          <w:sz w:val="28"/>
          <w:szCs w:val="28"/>
        </w:rPr>
        <w:t>;</w:t>
      </w:r>
    </w:p>
    <w:p w:rsidR="00162BF7" w:rsidRPr="009B7D2E" w:rsidRDefault="00EE5EFC" w:rsidP="00401BBA">
      <w:pPr>
        <w:widowControl w:val="0"/>
        <w:autoSpaceDE w:val="0"/>
        <w:autoSpaceDN w:val="0"/>
        <w:ind w:firstLine="709"/>
        <w:jc w:val="both"/>
        <w:rPr>
          <w:sz w:val="28"/>
          <w:szCs w:val="28"/>
        </w:rPr>
      </w:pPr>
      <w:r>
        <w:rPr>
          <w:sz w:val="28"/>
          <w:szCs w:val="28"/>
        </w:rPr>
        <w:t>«</w:t>
      </w:r>
      <w:r w:rsidR="00162BF7" w:rsidRPr="009B7D2E">
        <w:rPr>
          <w:sz w:val="28"/>
          <w:szCs w:val="28"/>
        </w:rPr>
        <w:t>Улучшение условий ведения предпринимательской деятельности</w:t>
      </w:r>
      <w:r>
        <w:rPr>
          <w:sz w:val="28"/>
          <w:szCs w:val="28"/>
        </w:rPr>
        <w:t>»</w:t>
      </w:r>
      <w:r w:rsidR="00162BF7" w:rsidRPr="009B7D2E">
        <w:rPr>
          <w:sz w:val="28"/>
          <w:szCs w:val="28"/>
        </w:rPr>
        <w:t>;</w:t>
      </w:r>
    </w:p>
    <w:p w:rsidR="00162BF7" w:rsidRPr="009B7D2E" w:rsidRDefault="00EE5EFC" w:rsidP="00401BBA">
      <w:pPr>
        <w:widowControl w:val="0"/>
        <w:autoSpaceDE w:val="0"/>
        <w:autoSpaceDN w:val="0"/>
        <w:ind w:firstLine="709"/>
        <w:jc w:val="both"/>
        <w:rPr>
          <w:sz w:val="28"/>
          <w:szCs w:val="28"/>
        </w:rPr>
      </w:pPr>
      <w:r>
        <w:rPr>
          <w:sz w:val="28"/>
          <w:szCs w:val="28"/>
        </w:rPr>
        <w:t>«</w:t>
      </w:r>
      <w:r w:rsidR="00162BF7" w:rsidRPr="009B7D2E">
        <w:rPr>
          <w:sz w:val="28"/>
          <w:szCs w:val="28"/>
        </w:rPr>
        <w:t>Создание системы поддержки фермеров и развитие сельской кооперации в Курской области</w:t>
      </w:r>
      <w:r>
        <w:rPr>
          <w:sz w:val="28"/>
          <w:szCs w:val="28"/>
        </w:rPr>
        <w:t>»</w:t>
      </w:r>
      <w:r w:rsidR="00162BF7" w:rsidRPr="009B7D2E">
        <w:rPr>
          <w:sz w:val="28"/>
          <w:szCs w:val="28"/>
        </w:rPr>
        <w:t>.</w:t>
      </w:r>
    </w:p>
    <w:p w:rsidR="00162BF7" w:rsidRPr="009B7D2E" w:rsidRDefault="00162BF7" w:rsidP="00401BBA">
      <w:pPr>
        <w:widowControl w:val="0"/>
        <w:autoSpaceDE w:val="0"/>
        <w:autoSpaceDN w:val="0"/>
        <w:ind w:firstLine="709"/>
        <w:jc w:val="both"/>
        <w:rPr>
          <w:sz w:val="28"/>
          <w:szCs w:val="28"/>
        </w:rPr>
      </w:pPr>
      <w:r w:rsidRPr="009B7D2E">
        <w:rPr>
          <w:sz w:val="28"/>
          <w:szCs w:val="28"/>
        </w:rPr>
        <w:t>Объем средств на реализацию национального проекта в Курской области на весь период реализации составляет 1,4 млрд. руб., в том числе средства федерального бюджета - 1,2 млрд. руб., консолидированного бюджета Курской области - около 0,2 млрд. руб.</w:t>
      </w:r>
    </w:p>
    <w:p w:rsidR="00162BF7" w:rsidRDefault="00162BF7" w:rsidP="002A1587">
      <w:pPr>
        <w:widowControl w:val="0"/>
        <w:autoSpaceDE w:val="0"/>
        <w:autoSpaceDN w:val="0"/>
        <w:ind w:firstLine="709"/>
        <w:jc w:val="both"/>
        <w:rPr>
          <w:sz w:val="28"/>
          <w:szCs w:val="28"/>
        </w:rPr>
      </w:pPr>
      <w:r w:rsidRPr="009B7D2E">
        <w:rPr>
          <w:sz w:val="28"/>
          <w:szCs w:val="28"/>
        </w:rPr>
        <w:t>Реализация мероприятий данного проекта позволит увеличить численность занятых в сфере малого и среднего предпринимательства, включая индивидуальных предпринимателей, до 25 млн. чел. к концу 2024 года, а так же поспособствует увеличению доли малого и среднего предпринимательства в ВВП до 32,5% к концу 2024 года</w:t>
      </w:r>
      <w:r w:rsidR="00F700D3">
        <w:rPr>
          <w:sz w:val="28"/>
          <w:szCs w:val="28"/>
        </w:rPr>
        <w:t>.</w:t>
      </w:r>
    </w:p>
    <w:p w:rsidR="00F700D3" w:rsidRPr="009B7D2E" w:rsidRDefault="00F700D3" w:rsidP="002A1587">
      <w:pPr>
        <w:widowControl w:val="0"/>
        <w:autoSpaceDE w:val="0"/>
        <w:autoSpaceDN w:val="0"/>
        <w:ind w:firstLine="709"/>
        <w:jc w:val="both"/>
        <w:rPr>
          <w:rFonts w:eastAsia="Calibri"/>
          <w:sz w:val="28"/>
          <w:szCs w:val="28"/>
        </w:rPr>
      </w:pPr>
    </w:p>
    <w:p w:rsidR="00896D65" w:rsidRPr="009B7D2E" w:rsidRDefault="004234D4" w:rsidP="002A1587">
      <w:pPr>
        <w:pStyle w:val="3b"/>
        <w:shd w:val="clear" w:color="auto" w:fill="auto"/>
        <w:ind w:right="23" w:firstLine="709"/>
        <w:contextualSpacing/>
        <w:jc w:val="both"/>
        <w:rPr>
          <w:b/>
          <w:color w:val="auto"/>
          <w:sz w:val="28"/>
          <w:szCs w:val="28"/>
        </w:rPr>
      </w:pPr>
      <w:r w:rsidRPr="009B7D2E">
        <w:rPr>
          <w:b/>
          <w:color w:val="auto"/>
          <w:sz w:val="28"/>
          <w:szCs w:val="28"/>
        </w:rPr>
        <w:t>1.</w:t>
      </w:r>
      <w:r w:rsidR="007D4E4D">
        <w:rPr>
          <w:b/>
          <w:color w:val="auto"/>
          <w:sz w:val="28"/>
          <w:szCs w:val="28"/>
        </w:rPr>
        <w:t>9</w:t>
      </w:r>
      <w:r w:rsidRPr="009B7D2E">
        <w:rPr>
          <w:b/>
          <w:color w:val="auto"/>
          <w:sz w:val="28"/>
          <w:szCs w:val="28"/>
        </w:rPr>
        <w:t xml:space="preserve">. </w:t>
      </w:r>
      <w:r w:rsidR="00896D65" w:rsidRPr="009B7D2E">
        <w:rPr>
          <w:b/>
          <w:color w:val="auto"/>
          <w:sz w:val="28"/>
          <w:szCs w:val="28"/>
        </w:rPr>
        <w:t>Необходимость увеличения численности молодежи, обучающейся в средних и высших учреждениях профессионального образования</w:t>
      </w:r>
    </w:p>
    <w:p w:rsidR="00A815C1" w:rsidRPr="009B7D2E" w:rsidRDefault="00A815C1" w:rsidP="002A1587">
      <w:pPr>
        <w:ind w:firstLine="709"/>
        <w:jc w:val="both"/>
        <w:rPr>
          <w:sz w:val="28"/>
          <w:szCs w:val="28"/>
        </w:rPr>
      </w:pPr>
      <w:r w:rsidRPr="009B7D2E">
        <w:rPr>
          <w:sz w:val="28"/>
          <w:szCs w:val="28"/>
        </w:rPr>
        <w:t xml:space="preserve">Молодежная политика </w:t>
      </w:r>
      <w:r w:rsidRPr="009B7D2E">
        <w:rPr>
          <w:b/>
          <w:sz w:val="28"/>
          <w:szCs w:val="28"/>
        </w:rPr>
        <w:t xml:space="preserve"> </w:t>
      </w:r>
      <w:r w:rsidRPr="009B7D2E">
        <w:rPr>
          <w:sz w:val="28"/>
          <w:szCs w:val="28"/>
        </w:rPr>
        <w:t xml:space="preserve">Курской области направлена на создание возможностей для успешной социализации, эффективной самореализации молодых людей, государственную поддержку талантливой молодежи и создание </w:t>
      </w:r>
      <w:r w:rsidRPr="009B7D2E">
        <w:rPr>
          <w:sz w:val="28"/>
          <w:szCs w:val="28"/>
        </w:rPr>
        <w:lastRenderedPageBreak/>
        <w:t xml:space="preserve">условий для их инновационной деятельности. Стратегию и приоритетные направления молодежной политики определяет подпрограмма </w:t>
      </w:r>
      <w:r w:rsidR="002A1587">
        <w:rPr>
          <w:sz w:val="28"/>
          <w:szCs w:val="28"/>
        </w:rPr>
        <w:t>«</w:t>
      </w:r>
      <w:r w:rsidRPr="009B7D2E">
        <w:rPr>
          <w:sz w:val="28"/>
          <w:szCs w:val="28"/>
        </w:rPr>
        <w:t xml:space="preserve">Молодежь Курской области» государственной программы Курской области </w:t>
      </w:r>
      <w:r w:rsidR="002A1587">
        <w:rPr>
          <w:sz w:val="28"/>
          <w:szCs w:val="28"/>
        </w:rPr>
        <w:t>«</w:t>
      </w:r>
      <w:r w:rsidRPr="009B7D2E">
        <w:rPr>
          <w:sz w:val="28"/>
          <w:szCs w:val="28"/>
        </w:rPr>
        <w:t>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r w:rsidR="002A1587">
        <w:rPr>
          <w:sz w:val="28"/>
          <w:szCs w:val="28"/>
        </w:rPr>
        <w:t>»</w:t>
      </w:r>
      <w:r w:rsidRPr="009B7D2E">
        <w:rPr>
          <w:sz w:val="28"/>
          <w:szCs w:val="28"/>
        </w:rPr>
        <w:t>, утвержденной постановлением Администрации Курской области от 01.04.2021 N 325-па.</w:t>
      </w:r>
    </w:p>
    <w:p w:rsidR="00A815C1" w:rsidRPr="009B7D2E" w:rsidRDefault="00A815C1" w:rsidP="002A1587">
      <w:pPr>
        <w:ind w:firstLine="709"/>
        <w:jc w:val="both"/>
        <w:rPr>
          <w:sz w:val="28"/>
          <w:szCs w:val="28"/>
        </w:rPr>
      </w:pPr>
      <w:r w:rsidRPr="009B7D2E">
        <w:rPr>
          <w:sz w:val="28"/>
          <w:szCs w:val="28"/>
        </w:rPr>
        <w:t>Основные задачами подпрограммы являются создание условий успешной социализации и эффективной самореализации молодежи Курской области, развитие военно-патриотического воспитания молодежи Курской области, укрепление престижа службы в Вооруженных Силах Российской Федерации и правоохранительных органах, а также вовлечение молодежи Курской области в предпринимательскую деятельность.</w:t>
      </w:r>
    </w:p>
    <w:p w:rsidR="00A815C1" w:rsidRPr="009B7D2E" w:rsidRDefault="00A815C1" w:rsidP="002A1587">
      <w:pPr>
        <w:ind w:firstLine="709"/>
        <w:jc w:val="both"/>
        <w:rPr>
          <w:sz w:val="28"/>
          <w:szCs w:val="28"/>
        </w:rPr>
      </w:pPr>
      <w:r w:rsidRPr="009B7D2E">
        <w:rPr>
          <w:sz w:val="28"/>
          <w:szCs w:val="28"/>
        </w:rPr>
        <w:t>Реализация подпрограммы будет способствовать созданию необходимых условий для повышения эффективности государственной молодежной политики.</w:t>
      </w:r>
    </w:p>
    <w:p w:rsidR="00A815C1" w:rsidRPr="009B7D2E" w:rsidRDefault="00A815C1" w:rsidP="002A1587">
      <w:pPr>
        <w:ind w:firstLine="709"/>
        <w:jc w:val="both"/>
        <w:rPr>
          <w:sz w:val="28"/>
          <w:szCs w:val="28"/>
        </w:rPr>
      </w:pPr>
      <w:r w:rsidRPr="009B7D2E">
        <w:rPr>
          <w:sz w:val="28"/>
          <w:szCs w:val="28"/>
        </w:rPr>
        <w:t xml:space="preserve">В результате реализации </w:t>
      </w:r>
      <w:r w:rsidR="002A1587">
        <w:rPr>
          <w:sz w:val="28"/>
          <w:szCs w:val="28"/>
        </w:rPr>
        <w:t>под</w:t>
      </w:r>
      <w:r w:rsidRPr="009B7D2E">
        <w:rPr>
          <w:sz w:val="28"/>
          <w:szCs w:val="28"/>
        </w:rPr>
        <w:t>программы ожидается увеличение численности молодых людей, вовлеченных в проекты и программы в сфере поддержки талантливой молодежи, участвующих в деятельности патриотических объединений, клубов, центров, вовлеченных центрами поддержки добровольчества (</w:t>
      </w:r>
      <w:proofErr w:type="spellStart"/>
      <w:r w:rsidRPr="009B7D2E">
        <w:rPr>
          <w:sz w:val="28"/>
          <w:szCs w:val="28"/>
        </w:rPr>
        <w:t>волонтерства</w:t>
      </w:r>
      <w:proofErr w:type="spellEnd"/>
      <w:r w:rsidRPr="009B7D2E">
        <w:rPr>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p w:rsidR="00A815C1" w:rsidRPr="009B7D2E" w:rsidRDefault="00A815C1" w:rsidP="002A1587">
      <w:pPr>
        <w:ind w:firstLine="709"/>
        <w:jc w:val="both"/>
        <w:rPr>
          <w:sz w:val="28"/>
          <w:szCs w:val="28"/>
        </w:rPr>
      </w:pPr>
      <w:r w:rsidRPr="009B7D2E">
        <w:rPr>
          <w:sz w:val="28"/>
          <w:szCs w:val="28"/>
        </w:rPr>
        <w:t>В целом в результате реализации подпрограммы у молодого поколения будет сформирована потребность в самореализации и будут созданы условия для раскрытия личностного потенциала молодых людей.</w:t>
      </w:r>
    </w:p>
    <w:p w:rsidR="00A815C1" w:rsidRPr="009B7D2E" w:rsidRDefault="00A815C1" w:rsidP="002A1587">
      <w:pPr>
        <w:ind w:firstLine="709"/>
        <w:jc w:val="both"/>
        <w:rPr>
          <w:sz w:val="28"/>
          <w:szCs w:val="28"/>
        </w:rPr>
      </w:pPr>
      <w:r w:rsidRPr="009B7D2E">
        <w:rPr>
          <w:sz w:val="28"/>
          <w:szCs w:val="28"/>
        </w:rPr>
        <w:t>Основной общественно значимый результат реализации настоящей подпрограммы - предупреждение потерь "человеческого капитала".</w:t>
      </w:r>
    </w:p>
    <w:p w:rsidR="00A815C1" w:rsidRPr="009B7D2E" w:rsidRDefault="00A815C1" w:rsidP="002A1587">
      <w:pPr>
        <w:ind w:firstLine="709"/>
        <w:jc w:val="both"/>
        <w:rPr>
          <w:sz w:val="28"/>
          <w:szCs w:val="28"/>
        </w:rPr>
      </w:pPr>
      <w:r w:rsidRPr="009B7D2E">
        <w:rPr>
          <w:sz w:val="28"/>
          <w:szCs w:val="28"/>
        </w:rPr>
        <w:t xml:space="preserve">Результатом реализации подпрограммы станет наличие разнообразных возможностей для самовыражения молодых людей всех категорий, повышение социальной активности, активное участие в жизни общества, предупреждение деструктивного и </w:t>
      </w:r>
      <w:proofErr w:type="spellStart"/>
      <w:r w:rsidRPr="009B7D2E">
        <w:rPr>
          <w:sz w:val="28"/>
          <w:szCs w:val="28"/>
        </w:rPr>
        <w:t>девиантного</w:t>
      </w:r>
      <w:proofErr w:type="spellEnd"/>
      <w:r w:rsidRPr="009B7D2E">
        <w:rPr>
          <w:sz w:val="28"/>
          <w:szCs w:val="28"/>
        </w:rPr>
        <w:t xml:space="preserve"> поведения.</w:t>
      </w:r>
    </w:p>
    <w:p w:rsidR="00A815C1" w:rsidRPr="009B7D2E" w:rsidRDefault="00A815C1" w:rsidP="002A1587">
      <w:pPr>
        <w:pStyle w:val="3b"/>
        <w:shd w:val="clear" w:color="auto" w:fill="auto"/>
        <w:ind w:right="23" w:firstLine="709"/>
        <w:contextualSpacing/>
        <w:jc w:val="both"/>
        <w:rPr>
          <w:sz w:val="28"/>
          <w:szCs w:val="28"/>
        </w:rPr>
      </w:pPr>
      <w:r w:rsidRPr="009B7D2E">
        <w:rPr>
          <w:sz w:val="28"/>
          <w:szCs w:val="28"/>
        </w:rPr>
        <w:t>Кроме того, отдельным значимым результатом реализации подпрограммы станет возвращение в общество и к созидательному труду молодых людей, оказавшихся в трудной жизненной ситуации.</w:t>
      </w:r>
    </w:p>
    <w:p w:rsidR="00F700D3" w:rsidRDefault="00F700D3" w:rsidP="002A1587">
      <w:pPr>
        <w:ind w:firstLine="709"/>
        <w:rPr>
          <w:b/>
          <w:sz w:val="28"/>
          <w:szCs w:val="28"/>
        </w:rPr>
      </w:pPr>
      <w:r>
        <w:rPr>
          <w:b/>
          <w:sz w:val="28"/>
          <w:szCs w:val="28"/>
        </w:rPr>
        <w:br w:type="page"/>
      </w:r>
    </w:p>
    <w:p w:rsidR="00A26F0D" w:rsidRPr="009B7D2E" w:rsidRDefault="00A26F0D" w:rsidP="00401BBA">
      <w:pPr>
        <w:pStyle w:val="3b"/>
        <w:ind w:right="23" w:firstLine="709"/>
        <w:contextualSpacing/>
        <w:jc w:val="both"/>
        <w:rPr>
          <w:b/>
          <w:color w:val="auto"/>
          <w:sz w:val="28"/>
          <w:szCs w:val="28"/>
        </w:rPr>
      </w:pPr>
      <w:r w:rsidRPr="009B7D2E">
        <w:rPr>
          <w:b/>
          <w:color w:val="auto"/>
          <w:sz w:val="28"/>
          <w:szCs w:val="28"/>
        </w:rPr>
        <w:lastRenderedPageBreak/>
        <w:t>2. Характеристика текущего состояния социально- экономического развития Курской области</w:t>
      </w:r>
    </w:p>
    <w:p w:rsidR="00A26F0D" w:rsidRPr="009B7D2E" w:rsidRDefault="00A26F0D" w:rsidP="00401BBA">
      <w:pPr>
        <w:pStyle w:val="3b"/>
        <w:ind w:right="23" w:firstLine="709"/>
        <w:contextualSpacing/>
        <w:jc w:val="both"/>
        <w:rPr>
          <w:b/>
          <w:color w:val="auto"/>
          <w:sz w:val="28"/>
          <w:szCs w:val="28"/>
        </w:rPr>
      </w:pPr>
    </w:p>
    <w:p w:rsidR="00A26F0D" w:rsidRDefault="00A26F0D" w:rsidP="00401BBA">
      <w:pPr>
        <w:pStyle w:val="3b"/>
        <w:shd w:val="clear" w:color="auto" w:fill="auto"/>
        <w:ind w:right="23" w:firstLine="709"/>
        <w:contextualSpacing/>
        <w:jc w:val="both"/>
        <w:rPr>
          <w:b/>
          <w:color w:val="auto"/>
          <w:sz w:val="28"/>
          <w:szCs w:val="28"/>
        </w:rPr>
      </w:pPr>
      <w:r w:rsidRPr="009B7D2E">
        <w:rPr>
          <w:b/>
          <w:color w:val="auto"/>
          <w:sz w:val="28"/>
          <w:szCs w:val="28"/>
        </w:rPr>
        <w:t>2.1. Динамика среднегодовой численности занятых, регистрируемой численности безработных, напряженности на рынке труда, а также иных показателей, характеризующих состояние занятости населения в Курской области</w:t>
      </w:r>
    </w:p>
    <w:p w:rsidR="009B7D2E" w:rsidRDefault="009B7D2E" w:rsidP="00A26F0D">
      <w:pPr>
        <w:jc w:val="center"/>
        <w:rPr>
          <w:sz w:val="28"/>
          <w:szCs w:val="28"/>
        </w:rPr>
      </w:pPr>
    </w:p>
    <w:p w:rsidR="00A26F0D" w:rsidRDefault="00A26F0D" w:rsidP="00A26F0D">
      <w:pPr>
        <w:jc w:val="center"/>
        <w:rPr>
          <w:sz w:val="28"/>
          <w:szCs w:val="28"/>
        </w:rPr>
      </w:pPr>
      <w:r w:rsidRPr="00606DF6">
        <w:rPr>
          <w:sz w:val="28"/>
          <w:szCs w:val="28"/>
        </w:rPr>
        <w:t>Основные показатели рынка труда по Курской области</w:t>
      </w:r>
    </w:p>
    <w:p w:rsidR="00673AEB" w:rsidRPr="00606DF6" w:rsidRDefault="00673AEB" w:rsidP="00A26F0D">
      <w:pPr>
        <w:jc w:val="center"/>
        <w:rPr>
          <w:sz w:val="28"/>
          <w:szCs w:val="28"/>
        </w:rPr>
      </w:pPr>
    </w:p>
    <w:p w:rsidR="00A26F0D" w:rsidRPr="00121724" w:rsidRDefault="00A26F0D" w:rsidP="00A26F0D">
      <w:pPr>
        <w:pStyle w:val="3b"/>
        <w:shd w:val="clear" w:color="auto" w:fill="auto"/>
        <w:ind w:right="23" w:firstLine="697"/>
        <w:contextualSpacing/>
        <w:rPr>
          <w:color w:val="auto"/>
          <w:sz w:val="28"/>
          <w:szCs w:val="28"/>
        </w:rPr>
      </w:pPr>
      <w:r w:rsidRPr="00121724">
        <w:rPr>
          <w:sz w:val="28"/>
          <w:szCs w:val="28"/>
        </w:rPr>
        <w:t>Таблица №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3833"/>
        <w:gridCol w:w="992"/>
        <w:gridCol w:w="992"/>
        <w:gridCol w:w="992"/>
        <w:gridCol w:w="1135"/>
        <w:gridCol w:w="1418"/>
      </w:tblGrid>
      <w:tr w:rsidR="00121724" w:rsidRPr="00E753AE" w:rsidTr="007B5B7C">
        <w:trPr>
          <w:trHeight w:val="1114"/>
          <w:tblHeader/>
        </w:trPr>
        <w:tc>
          <w:tcPr>
            <w:tcW w:w="811" w:type="dxa"/>
          </w:tcPr>
          <w:p w:rsidR="00121724" w:rsidRPr="00E753AE" w:rsidRDefault="00121724" w:rsidP="00603C9C">
            <w:r w:rsidRPr="00E753AE">
              <w:t>№№</w:t>
            </w:r>
          </w:p>
          <w:p w:rsidR="00121724" w:rsidRPr="00E753AE" w:rsidRDefault="00121724" w:rsidP="00603C9C">
            <w:r w:rsidRPr="00E753AE">
              <w:t>п/п</w:t>
            </w:r>
          </w:p>
        </w:tc>
        <w:tc>
          <w:tcPr>
            <w:tcW w:w="3833" w:type="dxa"/>
          </w:tcPr>
          <w:p w:rsidR="00121724" w:rsidRPr="00E753AE" w:rsidRDefault="00121724" w:rsidP="00603C9C">
            <w:r w:rsidRPr="00E753AE">
              <w:t>Показатели</w:t>
            </w:r>
          </w:p>
        </w:tc>
        <w:tc>
          <w:tcPr>
            <w:tcW w:w="992" w:type="dxa"/>
          </w:tcPr>
          <w:p w:rsidR="00121724" w:rsidRDefault="00121724" w:rsidP="00603C9C">
            <w:pPr>
              <w:jc w:val="center"/>
            </w:pPr>
            <w:r>
              <w:t>2018</w:t>
            </w:r>
          </w:p>
          <w:p w:rsidR="00121724" w:rsidRPr="00E753AE" w:rsidRDefault="00121724" w:rsidP="00603C9C">
            <w:pPr>
              <w:jc w:val="center"/>
            </w:pPr>
            <w:r w:rsidRPr="00E753AE">
              <w:t>год</w:t>
            </w:r>
          </w:p>
        </w:tc>
        <w:tc>
          <w:tcPr>
            <w:tcW w:w="992" w:type="dxa"/>
          </w:tcPr>
          <w:p w:rsidR="00121724" w:rsidRDefault="00121724" w:rsidP="00603C9C">
            <w:pPr>
              <w:jc w:val="center"/>
            </w:pPr>
            <w:r>
              <w:t>2019</w:t>
            </w:r>
          </w:p>
          <w:p w:rsidR="00121724" w:rsidRPr="00E753AE" w:rsidRDefault="00121724" w:rsidP="00603C9C">
            <w:pPr>
              <w:jc w:val="center"/>
            </w:pPr>
            <w:r w:rsidRPr="00E753AE">
              <w:t>год</w:t>
            </w:r>
          </w:p>
        </w:tc>
        <w:tc>
          <w:tcPr>
            <w:tcW w:w="992" w:type="dxa"/>
          </w:tcPr>
          <w:p w:rsidR="00121724" w:rsidRPr="00E753AE" w:rsidRDefault="00121724" w:rsidP="00603C9C">
            <w:pPr>
              <w:jc w:val="center"/>
            </w:pPr>
            <w:r>
              <w:t>2020</w:t>
            </w:r>
            <w:r w:rsidRPr="00E753AE">
              <w:t xml:space="preserve"> год</w:t>
            </w:r>
          </w:p>
        </w:tc>
        <w:tc>
          <w:tcPr>
            <w:tcW w:w="1135" w:type="dxa"/>
            <w:shd w:val="clear" w:color="auto" w:fill="auto"/>
          </w:tcPr>
          <w:p w:rsidR="00121724" w:rsidRPr="00295DC3" w:rsidRDefault="00121724" w:rsidP="00603C9C">
            <w:pPr>
              <w:jc w:val="center"/>
              <w:rPr>
                <w:sz w:val="22"/>
              </w:rPr>
            </w:pPr>
            <w:r w:rsidRPr="00295DC3">
              <w:rPr>
                <w:sz w:val="22"/>
              </w:rPr>
              <w:t>Прогноз</w:t>
            </w:r>
            <w:r w:rsidR="002A1587">
              <w:rPr>
                <w:sz w:val="22"/>
              </w:rPr>
              <w:t xml:space="preserve"> на</w:t>
            </w:r>
          </w:p>
          <w:p w:rsidR="00121724" w:rsidRPr="00295DC3" w:rsidRDefault="00121724" w:rsidP="00603C9C">
            <w:pPr>
              <w:jc w:val="center"/>
              <w:rPr>
                <w:sz w:val="22"/>
              </w:rPr>
            </w:pPr>
            <w:r w:rsidRPr="00295DC3">
              <w:rPr>
                <w:sz w:val="22"/>
              </w:rPr>
              <w:t>2021 год</w:t>
            </w:r>
          </w:p>
        </w:tc>
        <w:tc>
          <w:tcPr>
            <w:tcW w:w="1418" w:type="dxa"/>
          </w:tcPr>
          <w:p w:rsidR="00121724" w:rsidRPr="004040E6" w:rsidRDefault="00121724" w:rsidP="00603C9C">
            <w:pPr>
              <w:rPr>
                <w:spacing w:val="-8"/>
                <w:sz w:val="20"/>
              </w:rPr>
            </w:pPr>
            <w:r w:rsidRPr="004040E6">
              <w:rPr>
                <w:spacing w:val="-8"/>
                <w:sz w:val="20"/>
              </w:rPr>
              <w:t>Ответственные за предо</w:t>
            </w:r>
            <w:r w:rsidR="002A1587">
              <w:rPr>
                <w:spacing w:val="-8"/>
                <w:sz w:val="20"/>
              </w:rPr>
              <w:t>-</w:t>
            </w:r>
            <w:proofErr w:type="spellStart"/>
            <w:r w:rsidRPr="004040E6">
              <w:rPr>
                <w:spacing w:val="-8"/>
                <w:sz w:val="20"/>
              </w:rPr>
              <w:t>ставление</w:t>
            </w:r>
            <w:proofErr w:type="spellEnd"/>
            <w:r w:rsidRPr="004040E6">
              <w:rPr>
                <w:spacing w:val="-8"/>
                <w:sz w:val="20"/>
              </w:rPr>
              <w:t xml:space="preserve"> информации</w:t>
            </w:r>
          </w:p>
        </w:tc>
      </w:tr>
      <w:tr w:rsidR="00121724" w:rsidRPr="00E753AE" w:rsidTr="007B5B7C">
        <w:tc>
          <w:tcPr>
            <w:tcW w:w="811" w:type="dxa"/>
          </w:tcPr>
          <w:p w:rsidR="00121724" w:rsidRPr="00E753AE" w:rsidRDefault="00121724" w:rsidP="00603C9C">
            <w:r w:rsidRPr="00E753AE">
              <w:t>1.</w:t>
            </w:r>
          </w:p>
        </w:tc>
        <w:tc>
          <w:tcPr>
            <w:tcW w:w="3833" w:type="dxa"/>
          </w:tcPr>
          <w:p w:rsidR="00121724" w:rsidRPr="00E753AE" w:rsidRDefault="00121724" w:rsidP="00603C9C">
            <w:r w:rsidRPr="00E753AE">
              <w:t>Среднегодовая численность занятых в экономике – всего, тыс. чел.</w:t>
            </w:r>
          </w:p>
        </w:tc>
        <w:tc>
          <w:tcPr>
            <w:tcW w:w="992" w:type="dxa"/>
          </w:tcPr>
          <w:p w:rsidR="00121724" w:rsidRPr="00E753AE" w:rsidRDefault="00121724" w:rsidP="00603C9C">
            <w:pPr>
              <w:jc w:val="center"/>
            </w:pPr>
            <w:r>
              <w:t>510,8</w:t>
            </w:r>
          </w:p>
        </w:tc>
        <w:tc>
          <w:tcPr>
            <w:tcW w:w="992" w:type="dxa"/>
          </w:tcPr>
          <w:p w:rsidR="00121724" w:rsidRPr="00E753AE" w:rsidRDefault="00121724" w:rsidP="00603C9C">
            <w:pPr>
              <w:jc w:val="center"/>
            </w:pPr>
            <w:r>
              <w:t>505,5</w:t>
            </w:r>
          </w:p>
        </w:tc>
        <w:tc>
          <w:tcPr>
            <w:tcW w:w="992" w:type="dxa"/>
          </w:tcPr>
          <w:p w:rsidR="00121724" w:rsidRPr="00E753AE" w:rsidRDefault="00121724" w:rsidP="00603C9C">
            <w:pPr>
              <w:jc w:val="center"/>
            </w:pPr>
            <w:r>
              <w:t>505,6</w:t>
            </w:r>
          </w:p>
        </w:tc>
        <w:tc>
          <w:tcPr>
            <w:tcW w:w="1135" w:type="dxa"/>
            <w:shd w:val="clear" w:color="auto" w:fill="auto"/>
          </w:tcPr>
          <w:p w:rsidR="00121724" w:rsidRPr="00E753AE" w:rsidRDefault="00121724" w:rsidP="00603C9C">
            <w:pPr>
              <w:jc w:val="center"/>
            </w:pPr>
            <w:r>
              <w:t>506,8</w:t>
            </w:r>
          </w:p>
        </w:tc>
        <w:tc>
          <w:tcPr>
            <w:tcW w:w="1418" w:type="dxa"/>
          </w:tcPr>
          <w:p w:rsidR="00121724" w:rsidRPr="00E753AE" w:rsidRDefault="00121724" w:rsidP="00603C9C">
            <w:pPr>
              <w:ind w:left="-95" w:right="-172"/>
              <w:jc w:val="center"/>
            </w:pPr>
            <w:r w:rsidRPr="00E753AE">
              <w:t xml:space="preserve">Росстат </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rsidRPr="00E753AE">
              <w:t>из них:</w:t>
            </w:r>
          </w:p>
        </w:tc>
        <w:tc>
          <w:tcPr>
            <w:tcW w:w="992" w:type="dxa"/>
          </w:tcPr>
          <w:p w:rsidR="00121724" w:rsidRPr="00E753AE" w:rsidRDefault="00121724" w:rsidP="00603C9C">
            <w:pPr>
              <w:jc w:val="center"/>
            </w:pPr>
          </w:p>
        </w:tc>
        <w:tc>
          <w:tcPr>
            <w:tcW w:w="992" w:type="dxa"/>
          </w:tcPr>
          <w:p w:rsidR="00121724" w:rsidRPr="00E753AE" w:rsidRDefault="00121724" w:rsidP="00603C9C">
            <w:pPr>
              <w:jc w:val="center"/>
            </w:pPr>
          </w:p>
        </w:tc>
        <w:tc>
          <w:tcPr>
            <w:tcW w:w="992" w:type="dxa"/>
          </w:tcPr>
          <w:p w:rsidR="00121724" w:rsidRPr="00E753AE" w:rsidRDefault="00121724" w:rsidP="00603C9C">
            <w:pPr>
              <w:jc w:val="center"/>
            </w:pPr>
          </w:p>
        </w:tc>
        <w:tc>
          <w:tcPr>
            <w:tcW w:w="1135" w:type="dxa"/>
            <w:shd w:val="clear" w:color="auto" w:fill="auto"/>
          </w:tcPr>
          <w:p w:rsidR="00121724" w:rsidRPr="00E753AE" w:rsidRDefault="00121724" w:rsidP="00603C9C">
            <w:pPr>
              <w:jc w:val="center"/>
            </w:pPr>
          </w:p>
        </w:tc>
        <w:tc>
          <w:tcPr>
            <w:tcW w:w="1418" w:type="dxa"/>
          </w:tcPr>
          <w:p w:rsidR="00121724" w:rsidRPr="00E753AE" w:rsidRDefault="00121724" w:rsidP="00603C9C">
            <w:pPr>
              <w:jc w:val="center"/>
            </w:pP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rsidRPr="00E753AE">
              <w:t>сельское хозяйство, охота и лесное хозяйство, тыс. чел.</w:t>
            </w:r>
          </w:p>
        </w:tc>
        <w:tc>
          <w:tcPr>
            <w:tcW w:w="992" w:type="dxa"/>
          </w:tcPr>
          <w:p w:rsidR="00121724" w:rsidRPr="00E753AE" w:rsidRDefault="00121724" w:rsidP="00603C9C">
            <w:pPr>
              <w:jc w:val="center"/>
            </w:pPr>
            <w:r>
              <w:t>58,6</w:t>
            </w:r>
          </w:p>
        </w:tc>
        <w:tc>
          <w:tcPr>
            <w:tcW w:w="992" w:type="dxa"/>
          </w:tcPr>
          <w:p w:rsidR="00121724" w:rsidRPr="00E753AE" w:rsidRDefault="00121724" w:rsidP="00603C9C">
            <w:pPr>
              <w:jc w:val="center"/>
            </w:pPr>
            <w:r>
              <w:t>60,8</w:t>
            </w:r>
          </w:p>
        </w:tc>
        <w:tc>
          <w:tcPr>
            <w:tcW w:w="992" w:type="dxa"/>
          </w:tcPr>
          <w:p w:rsidR="00121724" w:rsidRPr="00E753AE" w:rsidRDefault="00121724" w:rsidP="00603C9C">
            <w:pPr>
              <w:jc w:val="center"/>
            </w:pPr>
            <w:r>
              <w:t>60,8</w:t>
            </w:r>
          </w:p>
        </w:tc>
        <w:tc>
          <w:tcPr>
            <w:tcW w:w="1135" w:type="dxa"/>
            <w:shd w:val="clear" w:color="auto" w:fill="auto"/>
          </w:tcPr>
          <w:p w:rsidR="00121724" w:rsidRPr="00E753AE" w:rsidRDefault="00121724" w:rsidP="00603C9C">
            <w:pPr>
              <w:jc w:val="center"/>
            </w:pPr>
            <w:r>
              <w:t>61,0</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rsidRPr="00E753AE">
              <w:t>рыболовство, рыбоводство, тыс. чел.</w:t>
            </w:r>
          </w:p>
        </w:tc>
        <w:tc>
          <w:tcPr>
            <w:tcW w:w="992" w:type="dxa"/>
          </w:tcPr>
          <w:p w:rsidR="00121724" w:rsidRPr="00E753AE" w:rsidRDefault="00121724" w:rsidP="00603C9C">
            <w:pPr>
              <w:jc w:val="center"/>
            </w:pPr>
          </w:p>
        </w:tc>
        <w:tc>
          <w:tcPr>
            <w:tcW w:w="992" w:type="dxa"/>
          </w:tcPr>
          <w:p w:rsidR="00121724" w:rsidRPr="00E753AE" w:rsidRDefault="00121724" w:rsidP="00603C9C">
            <w:pPr>
              <w:jc w:val="center"/>
            </w:pPr>
            <w:r>
              <w:t>0,2</w:t>
            </w:r>
          </w:p>
        </w:tc>
        <w:tc>
          <w:tcPr>
            <w:tcW w:w="992" w:type="dxa"/>
          </w:tcPr>
          <w:p w:rsidR="00121724" w:rsidRPr="00E753AE" w:rsidRDefault="00121724" w:rsidP="00603C9C">
            <w:pPr>
              <w:jc w:val="center"/>
            </w:pPr>
            <w:r>
              <w:t>0,2</w:t>
            </w:r>
          </w:p>
        </w:tc>
        <w:tc>
          <w:tcPr>
            <w:tcW w:w="1135" w:type="dxa"/>
            <w:shd w:val="clear" w:color="auto" w:fill="auto"/>
          </w:tcPr>
          <w:p w:rsidR="00121724" w:rsidRPr="00E753AE" w:rsidRDefault="00121724" w:rsidP="00603C9C">
            <w:pPr>
              <w:jc w:val="center"/>
            </w:pPr>
            <w:r>
              <w:t>0,2</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rsidRPr="00E753AE">
              <w:t>добыча полезных ископаемых, тыс. чел.</w:t>
            </w:r>
          </w:p>
        </w:tc>
        <w:tc>
          <w:tcPr>
            <w:tcW w:w="992" w:type="dxa"/>
          </w:tcPr>
          <w:p w:rsidR="00121724" w:rsidRPr="00E753AE" w:rsidRDefault="00121724" w:rsidP="00603C9C">
            <w:pPr>
              <w:jc w:val="center"/>
            </w:pPr>
            <w:r>
              <w:t>11,9</w:t>
            </w:r>
          </w:p>
        </w:tc>
        <w:tc>
          <w:tcPr>
            <w:tcW w:w="992" w:type="dxa"/>
          </w:tcPr>
          <w:p w:rsidR="00121724" w:rsidRPr="00E753AE" w:rsidRDefault="00121724" w:rsidP="00603C9C">
            <w:pPr>
              <w:jc w:val="center"/>
            </w:pPr>
            <w:r>
              <w:t>12,0</w:t>
            </w:r>
          </w:p>
        </w:tc>
        <w:tc>
          <w:tcPr>
            <w:tcW w:w="992" w:type="dxa"/>
          </w:tcPr>
          <w:p w:rsidR="00121724" w:rsidRPr="00E753AE" w:rsidRDefault="00121724" w:rsidP="00603C9C">
            <w:pPr>
              <w:jc w:val="center"/>
            </w:pPr>
            <w:r>
              <w:t>11,9</w:t>
            </w:r>
          </w:p>
        </w:tc>
        <w:tc>
          <w:tcPr>
            <w:tcW w:w="1135" w:type="dxa"/>
            <w:shd w:val="clear" w:color="auto" w:fill="auto"/>
          </w:tcPr>
          <w:p w:rsidR="00121724" w:rsidRPr="00E753AE" w:rsidRDefault="00121724" w:rsidP="00603C9C">
            <w:pPr>
              <w:jc w:val="center"/>
            </w:pPr>
            <w:r>
              <w:t>11,9</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rsidRPr="00E753AE">
              <w:t>обрабатывающие производства, тыс. чел</w:t>
            </w:r>
            <w:r>
              <w:t>.</w:t>
            </w:r>
          </w:p>
        </w:tc>
        <w:tc>
          <w:tcPr>
            <w:tcW w:w="992" w:type="dxa"/>
          </w:tcPr>
          <w:p w:rsidR="00121724" w:rsidRPr="00E753AE" w:rsidRDefault="00121724" w:rsidP="00603C9C">
            <w:pPr>
              <w:jc w:val="center"/>
            </w:pPr>
            <w:r>
              <w:t>69,0</w:t>
            </w:r>
          </w:p>
        </w:tc>
        <w:tc>
          <w:tcPr>
            <w:tcW w:w="992" w:type="dxa"/>
          </w:tcPr>
          <w:p w:rsidR="00121724" w:rsidRPr="00E753AE" w:rsidRDefault="00121724" w:rsidP="00603C9C">
            <w:pPr>
              <w:jc w:val="center"/>
            </w:pPr>
            <w:r>
              <w:t>70,1</w:t>
            </w:r>
          </w:p>
        </w:tc>
        <w:tc>
          <w:tcPr>
            <w:tcW w:w="992" w:type="dxa"/>
          </w:tcPr>
          <w:p w:rsidR="00121724" w:rsidRPr="00E753AE" w:rsidRDefault="00121724" w:rsidP="00603C9C">
            <w:pPr>
              <w:jc w:val="center"/>
            </w:pPr>
            <w:r>
              <w:t>70,8</w:t>
            </w:r>
          </w:p>
        </w:tc>
        <w:tc>
          <w:tcPr>
            <w:tcW w:w="1135" w:type="dxa"/>
            <w:shd w:val="clear" w:color="auto" w:fill="auto"/>
          </w:tcPr>
          <w:p w:rsidR="00121724" w:rsidRPr="00E753AE" w:rsidRDefault="00121724" w:rsidP="00603C9C">
            <w:pPr>
              <w:jc w:val="center"/>
            </w:pPr>
            <w:r>
              <w:t>70,9</w:t>
            </w:r>
          </w:p>
        </w:tc>
        <w:tc>
          <w:tcPr>
            <w:tcW w:w="1418" w:type="dxa"/>
          </w:tcPr>
          <w:p w:rsidR="00121724" w:rsidRPr="00E753AE" w:rsidRDefault="00121724" w:rsidP="00603C9C">
            <w:pPr>
              <w:jc w:val="center"/>
            </w:pPr>
            <w:r w:rsidRPr="00E753AE">
              <w:t>-//-</w:t>
            </w:r>
          </w:p>
        </w:tc>
      </w:tr>
      <w:tr w:rsidR="00121724" w:rsidRPr="004040E6" w:rsidTr="007B5B7C">
        <w:tc>
          <w:tcPr>
            <w:tcW w:w="811" w:type="dxa"/>
          </w:tcPr>
          <w:p w:rsidR="00121724" w:rsidRPr="004040E6" w:rsidRDefault="00121724" w:rsidP="00603C9C"/>
        </w:tc>
        <w:tc>
          <w:tcPr>
            <w:tcW w:w="3833" w:type="dxa"/>
          </w:tcPr>
          <w:p w:rsidR="00121724" w:rsidRPr="004040E6" w:rsidRDefault="00121724" w:rsidP="00603C9C">
            <w:r w:rsidRPr="004040E6">
              <w:t>производство и распределение</w:t>
            </w:r>
          </w:p>
          <w:p w:rsidR="00121724" w:rsidRPr="004040E6" w:rsidRDefault="00121724" w:rsidP="00603C9C">
            <w:r w:rsidRPr="004040E6">
              <w:t>электроэнергии, газа и воды</w:t>
            </w:r>
            <w:r>
              <w:t>:</w:t>
            </w:r>
          </w:p>
        </w:tc>
        <w:tc>
          <w:tcPr>
            <w:tcW w:w="992" w:type="dxa"/>
          </w:tcPr>
          <w:p w:rsidR="00121724" w:rsidRPr="004040E6" w:rsidRDefault="00121724" w:rsidP="00603C9C">
            <w:pPr>
              <w:jc w:val="center"/>
            </w:pPr>
          </w:p>
        </w:tc>
        <w:tc>
          <w:tcPr>
            <w:tcW w:w="992" w:type="dxa"/>
          </w:tcPr>
          <w:p w:rsidR="00121724" w:rsidRPr="004040E6" w:rsidRDefault="00121724" w:rsidP="00603C9C">
            <w:pPr>
              <w:jc w:val="center"/>
            </w:pPr>
          </w:p>
        </w:tc>
        <w:tc>
          <w:tcPr>
            <w:tcW w:w="992" w:type="dxa"/>
          </w:tcPr>
          <w:p w:rsidR="00121724" w:rsidRPr="004040E6" w:rsidRDefault="00121724" w:rsidP="00603C9C">
            <w:pPr>
              <w:jc w:val="center"/>
            </w:pPr>
          </w:p>
        </w:tc>
        <w:tc>
          <w:tcPr>
            <w:tcW w:w="1135" w:type="dxa"/>
            <w:shd w:val="clear" w:color="auto" w:fill="auto"/>
          </w:tcPr>
          <w:p w:rsidR="00121724" w:rsidRPr="004040E6" w:rsidRDefault="00121724" w:rsidP="00603C9C">
            <w:pPr>
              <w:jc w:val="center"/>
            </w:pPr>
          </w:p>
        </w:tc>
        <w:tc>
          <w:tcPr>
            <w:tcW w:w="1418" w:type="dxa"/>
          </w:tcPr>
          <w:p w:rsidR="00121724" w:rsidRPr="004040E6" w:rsidRDefault="00121724" w:rsidP="00603C9C">
            <w:pPr>
              <w:jc w:val="center"/>
            </w:pPr>
            <w:r w:rsidRPr="00E753AE">
              <w:t>-//-</w:t>
            </w:r>
          </w:p>
        </w:tc>
      </w:tr>
      <w:tr w:rsidR="00121724" w:rsidRPr="00E753AE" w:rsidTr="007B5B7C">
        <w:trPr>
          <w:trHeight w:val="866"/>
        </w:trPr>
        <w:tc>
          <w:tcPr>
            <w:tcW w:w="811" w:type="dxa"/>
          </w:tcPr>
          <w:p w:rsidR="00121724" w:rsidRPr="00E753AE" w:rsidRDefault="00121724" w:rsidP="00603C9C"/>
        </w:tc>
        <w:tc>
          <w:tcPr>
            <w:tcW w:w="3833" w:type="dxa"/>
          </w:tcPr>
          <w:p w:rsidR="00121724" w:rsidRPr="00E753AE" w:rsidRDefault="00121724" w:rsidP="00603C9C">
            <w:r>
              <w:t>обеспечение электрической энергией, газом и паром; кондиционирование воздуха,</w:t>
            </w:r>
            <w:r w:rsidRPr="00E753AE">
              <w:t xml:space="preserve"> тыс. чел.</w:t>
            </w:r>
          </w:p>
        </w:tc>
        <w:tc>
          <w:tcPr>
            <w:tcW w:w="992" w:type="dxa"/>
          </w:tcPr>
          <w:p w:rsidR="00121724" w:rsidRPr="00E753AE" w:rsidRDefault="00121724" w:rsidP="00603C9C">
            <w:pPr>
              <w:jc w:val="center"/>
            </w:pPr>
            <w:r>
              <w:t>16,5</w:t>
            </w:r>
          </w:p>
        </w:tc>
        <w:tc>
          <w:tcPr>
            <w:tcW w:w="992" w:type="dxa"/>
          </w:tcPr>
          <w:p w:rsidR="00121724" w:rsidRPr="00E753AE" w:rsidRDefault="00121724" w:rsidP="00603C9C">
            <w:pPr>
              <w:jc w:val="center"/>
            </w:pPr>
            <w:r>
              <w:t>16,5</w:t>
            </w:r>
          </w:p>
        </w:tc>
        <w:tc>
          <w:tcPr>
            <w:tcW w:w="992" w:type="dxa"/>
          </w:tcPr>
          <w:p w:rsidR="00121724" w:rsidRPr="00E753AE" w:rsidRDefault="00121724" w:rsidP="00603C9C">
            <w:pPr>
              <w:jc w:val="center"/>
            </w:pPr>
            <w:r>
              <w:t>16,5</w:t>
            </w:r>
          </w:p>
        </w:tc>
        <w:tc>
          <w:tcPr>
            <w:tcW w:w="1135" w:type="dxa"/>
            <w:shd w:val="clear" w:color="auto" w:fill="auto"/>
          </w:tcPr>
          <w:p w:rsidR="00121724" w:rsidRPr="00E753AE" w:rsidRDefault="00121724" w:rsidP="00603C9C">
            <w:pPr>
              <w:jc w:val="center"/>
            </w:pPr>
            <w:r>
              <w:t>16,5</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t>водоснабжение: водоотведение, организация сбора и утилизация отходов, деятельность по ликвидации загрязнений,</w:t>
            </w:r>
            <w:r w:rsidRPr="00E753AE">
              <w:t xml:space="preserve"> тыс. чел.</w:t>
            </w:r>
          </w:p>
        </w:tc>
        <w:tc>
          <w:tcPr>
            <w:tcW w:w="992" w:type="dxa"/>
          </w:tcPr>
          <w:p w:rsidR="00121724" w:rsidRPr="00E753AE" w:rsidRDefault="00121724" w:rsidP="00603C9C">
            <w:pPr>
              <w:jc w:val="center"/>
            </w:pPr>
            <w:r>
              <w:t>4,8</w:t>
            </w:r>
          </w:p>
        </w:tc>
        <w:tc>
          <w:tcPr>
            <w:tcW w:w="992" w:type="dxa"/>
          </w:tcPr>
          <w:p w:rsidR="00121724" w:rsidRPr="00E753AE" w:rsidRDefault="00121724" w:rsidP="00603C9C">
            <w:pPr>
              <w:jc w:val="center"/>
            </w:pPr>
            <w:r>
              <w:t>4,8</w:t>
            </w:r>
          </w:p>
        </w:tc>
        <w:tc>
          <w:tcPr>
            <w:tcW w:w="992" w:type="dxa"/>
          </w:tcPr>
          <w:p w:rsidR="00121724" w:rsidRPr="00E753AE" w:rsidRDefault="00121724" w:rsidP="00603C9C">
            <w:pPr>
              <w:jc w:val="center"/>
            </w:pPr>
            <w:r>
              <w:t>4,4</w:t>
            </w:r>
          </w:p>
        </w:tc>
        <w:tc>
          <w:tcPr>
            <w:tcW w:w="1135" w:type="dxa"/>
            <w:shd w:val="clear" w:color="auto" w:fill="auto"/>
          </w:tcPr>
          <w:p w:rsidR="00121724" w:rsidRPr="00E753AE" w:rsidRDefault="00121724" w:rsidP="00603C9C">
            <w:pPr>
              <w:jc w:val="center"/>
            </w:pPr>
            <w:r>
              <w:t>4,5</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rsidRPr="00E753AE">
              <w:t>строительство, тыс. чел.</w:t>
            </w:r>
          </w:p>
        </w:tc>
        <w:tc>
          <w:tcPr>
            <w:tcW w:w="992" w:type="dxa"/>
          </w:tcPr>
          <w:p w:rsidR="00121724" w:rsidRPr="00E753AE" w:rsidRDefault="00121724" w:rsidP="00603C9C">
            <w:pPr>
              <w:jc w:val="center"/>
            </w:pPr>
            <w:r>
              <w:t>30,3</w:t>
            </w:r>
          </w:p>
        </w:tc>
        <w:tc>
          <w:tcPr>
            <w:tcW w:w="992" w:type="dxa"/>
          </w:tcPr>
          <w:p w:rsidR="00121724" w:rsidRPr="00E753AE" w:rsidRDefault="00121724" w:rsidP="00603C9C">
            <w:pPr>
              <w:jc w:val="center"/>
            </w:pPr>
            <w:r>
              <w:t>29,7</w:t>
            </w:r>
          </w:p>
        </w:tc>
        <w:tc>
          <w:tcPr>
            <w:tcW w:w="992" w:type="dxa"/>
          </w:tcPr>
          <w:p w:rsidR="00121724" w:rsidRPr="00E753AE" w:rsidRDefault="00121724" w:rsidP="00603C9C">
            <w:pPr>
              <w:jc w:val="center"/>
            </w:pPr>
            <w:r>
              <w:t>30,1</w:t>
            </w:r>
          </w:p>
        </w:tc>
        <w:tc>
          <w:tcPr>
            <w:tcW w:w="1135" w:type="dxa"/>
            <w:shd w:val="clear" w:color="auto" w:fill="auto"/>
          </w:tcPr>
          <w:p w:rsidR="00121724" w:rsidRPr="00E753AE" w:rsidRDefault="00121724" w:rsidP="00603C9C">
            <w:pPr>
              <w:jc w:val="center"/>
            </w:pPr>
            <w:r>
              <w:t>30,0</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t>образование, тыс. чел.</w:t>
            </w:r>
          </w:p>
        </w:tc>
        <w:tc>
          <w:tcPr>
            <w:tcW w:w="992" w:type="dxa"/>
          </w:tcPr>
          <w:p w:rsidR="00121724" w:rsidRPr="00E753AE" w:rsidRDefault="00121724" w:rsidP="00603C9C">
            <w:pPr>
              <w:jc w:val="center"/>
            </w:pPr>
            <w:r>
              <w:t>48,0</w:t>
            </w:r>
          </w:p>
        </w:tc>
        <w:tc>
          <w:tcPr>
            <w:tcW w:w="992" w:type="dxa"/>
          </w:tcPr>
          <w:p w:rsidR="00121724" w:rsidRPr="00E753AE" w:rsidRDefault="00121724" w:rsidP="00603C9C">
            <w:pPr>
              <w:jc w:val="center"/>
            </w:pPr>
            <w:r>
              <w:t>48,6</w:t>
            </w:r>
          </w:p>
        </w:tc>
        <w:tc>
          <w:tcPr>
            <w:tcW w:w="992" w:type="dxa"/>
          </w:tcPr>
          <w:p w:rsidR="00121724" w:rsidRPr="00E753AE" w:rsidRDefault="00121724" w:rsidP="00603C9C">
            <w:pPr>
              <w:jc w:val="center"/>
            </w:pPr>
            <w:r>
              <w:t>49,2</w:t>
            </w:r>
          </w:p>
        </w:tc>
        <w:tc>
          <w:tcPr>
            <w:tcW w:w="1135" w:type="dxa"/>
            <w:shd w:val="clear" w:color="auto" w:fill="auto"/>
          </w:tcPr>
          <w:p w:rsidR="00121724" w:rsidRPr="00E753AE" w:rsidRDefault="00121724" w:rsidP="00603C9C">
            <w:pPr>
              <w:jc w:val="center"/>
            </w:pPr>
            <w:r>
              <w:t>49,8</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t>здравоохранение и предоставление социальных услуг,</w:t>
            </w:r>
            <w:r w:rsidRPr="00E753AE">
              <w:t xml:space="preserve"> тыс. чел.</w:t>
            </w:r>
          </w:p>
        </w:tc>
        <w:tc>
          <w:tcPr>
            <w:tcW w:w="992" w:type="dxa"/>
          </w:tcPr>
          <w:p w:rsidR="00121724" w:rsidRPr="00E753AE" w:rsidRDefault="00121724" w:rsidP="00603C9C">
            <w:pPr>
              <w:jc w:val="center"/>
            </w:pPr>
            <w:r>
              <w:t>35,1</w:t>
            </w:r>
          </w:p>
        </w:tc>
        <w:tc>
          <w:tcPr>
            <w:tcW w:w="992" w:type="dxa"/>
          </w:tcPr>
          <w:p w:rsidR="00121724" w:rsidRPr="00E753AE" w:rsidRDefault="00121724" w:rsidP="00603C9C">
            <w:pPr>
              <w:jc w:val="center"/>
            </w:pPr>
            <w:r>
              <w:t>35,3</w:t>
            </w:r>
          </w:p>
        </w:tc>
        <w:tc>
          <w:tcPr>
            <w:tcW w:w="992" w:type="dxa"/>
          </w:tcPr>
          <w:p w:rsidR="00121724" w:rsidRPr="00E753AE" w:rsidRDefault="00121724" w:rsidP="00603C9C">
            <w:pPr>
              <w:jc w:val="center"/>
            </w:pPr>
            <w:r>
              <w:t>35,5</w:t>
            </w:r>
          </w:p>
        </w:tc>
        <w:tc>
          <w:tcPr>
            <w:tcW w:w="1135" w:type="dxa"/>
            <w:shd w:val="clear" w:color="auto" w:fill="auto"/>
          </w:tcPr>
          <w:p w:rsidR="00121724" w:rsidRPr="00E753AE" w:rsidRDefault="00121724" w:rsidP="00603C9C">
            <w:pPr>
              <w:jc w:val="center"/>
            </w:pPr>
            <w:r>
              <w:t>35,7</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121724" w:rsidP="00603C9C"/>
        </w:tc>
        <w:tc>
          <w:tcPr>
            <w:tcW w:w="3833" w:type="dxa"/>
          </w:tcPr>
          <w:p w:rsidR="00121724" w:rsidRPr="00E753AE" w:rsidRDefault="00121724" w:rsidP="00603C9C">
            <w:r>
              <w:t>транспортировка и хранение</w:t>
            </w:r>
            <w:r w:rsidRPr="00E753AE">
              <w:t>, тыс. чел.</w:t>
            </w:r>
          </w:p>
        </w:tc>
        <w:tc>
          <w:tcPr>
            <w:tcW w:w="992" w:type="dxa"/>
          </w:tcPr>
          <w:p w:rsidR="00121724" w:rsidRPr="00E753AE" w:rsidRDefault="00121724" w:rsidP="00603C9C">
            <w:pPr>
              <w:jc w:val="center"/>
            </w:pPr>
            <w:r>
              <w:t>30,6</w:t>
            </w:r>
          </w:p>
        </w:tc>
        <w:tc>
          <w:tcPr>
            <w:tcW w:w="992" w:type="dxa"/>
          </w:tcPr>
          <w:p w:rsidR="00121724" w:rsidRPr="00E753AE" w:rsidRDefault="00121724" w:rsidP="00603C9C">
            <w:pPr>
              <w:jc w:val="center"/>
            </w:pPr>
            <w:r>
              <w:t>29,1</w:t>
            </w:r>
          </w:p>
        </w:tc>
        <w:tc>
          <w:tcPr>
            <w:tcW w:w="992" w:type="dxa"/>
          </w:tcPr>
          <w:p w:rsidR="00121724" w:rsidRPr="00E753AE" w:rsidRDefault="00121724" w:rsidP="00603C9C">
            <w:pPr>
              <w:jc w:val="center"/>
            </w:pPr>
            <w:r>
              <w:t>29,2</w:t>
            </w:r>
          </w:p>
        </w:tc>
        <w:tc>
          <w:tcPr>
            <w:tcW w:w="1135" w:type="dxa"/>
            <w:shd w:val="clear" w:color="auto" w:fill="auto"/>
          </w:tcPr>
          <w:p w:rsidR="00121724" w:rsidRPr="00E753AE" w:rsidRDefault="00121724" w:rsidP="00603C9C">
            <w:pPr>
              <w:jc w:val="center"/>
            </w:pPr>
            <w:r>
              <w:t>29,7</w:t>
            </w:r>
          </w:p>
        </w:tc>
        <w:tc>
          <w:tcPr>
            <w:tcW w:w="1418" w:type="dxa"/>
          </w:tcPr>
          <w:p w:rsidR="00121724" w:rsidRPr="00E753AE" w:rsidRDefault="00121724" w:rsidP="00603C9C">
            <w:pPr>
              <w:jc w:val="center"/>
            </w:pPr>
            <w:r w:rsidRPr="00E753AE">
              <w:t>-//-</w:t>
            </w:r>
          </w:p>
        </w:tc>
      </w:tr>
      <w:tr w:rsidR="00121724" w:rsidRPr="00E753AE" w:rsidTr="007B5B7C">
        <w:tc>
          <w:tcPr>
            <w:tcW w:w="811" w:type="dxa"/>
          </w:tcPr>
          <w:p w:rsidR="00121724" w:rsidRPr="00E753AE" w:rsidRDefault="002E2B91" w:rsidP="00603C9C">
            <w:r>
              <w:t>2.</w:t>
            </w:r>
          </w:p>
        </w:tc>
        <w:tc>
          <w:tcPr>
            <w:tcW w:w="3833" w:type="dxa"/>
          </w:tcPr>
          <w:p w:rsidR="00121724" w:rsidRPr="00E753AE" w:rsidRDefault="00121724" w:rsidP="00603C9C">
            <w:r w:rsidRPr="00E753AE">
              <w:t>Количество введенных рабочих</w:t>
            </w:r>
          </w:p>
          <w:p w:rsidR="00121724" w:rsidRPr="00E753AE" w:rsidRDefault="00121724" w:rsidP="00603C9C">
            <w:r w:rsidRPr="00E753AE">
              <w:t>мест в крупных и средних организациях – всего, тыс. чел.</w:t>
            </w:r>
          </w:p>
        </w:tc>
        <w:tc>
          <w:tcPr>
            <w:tcW w:w="992" w:type="dxa"/>
          </w:tcPr>
          <w:p w:rsidR="00121724" w:rsidRPr="00E753AE" w:rsidRDefault="00474FEE" w:rsidP="00474FEE">
            <w:pPr>
              <w:jc w:val="center"/>
            </w:pPr>
            <w:r>
              <w:t>2,5</w:t>
            </w:r>
          </w:p>
        </w:tc>
        <w:tc>
          <w:tcPr>
            <w:tcW w:w="992" w:type="dxa"/>
          </w:tcPr>
          <w:p w:rsidR="00121724" w:rsidRPr="00E753AE" w:rsidRDefault="00474FEE" w:rsidP="00603C9C">
            <w:pPr>
              <w:jc w:val="center"/>
            </w:pPr>
            <w:r>
              <w:t>2,2</w:t>
            </w:r>
          </w:p>
        </w:tc>
        <w:tc>
          <w:tcPr>
            <w:tcW w:w="992" w:type="dxa"/>
          </w:tcPr>
          <w:p w:rsidR="00121724" w:rsidRPr="00E753AE" w:rsidRDefault="00474FEE" w:rsidP="00474FEE">
            <w:pPr>
              <w:jc w:val="center"/>
            </w:pPr>
            <w:r>
              <w:t>2,4</w:t>
            </w:r>
          </w:p>
        </w:tc>
        <w:tc>
          <w:tcPr>
            <w:tcW w:w="1135" w:type="dxa"/>
            <w:shd w:val="clear" w:color="auto" w:fill="auto"/>
          </w:tcPr>
          <w:p w:rsidR="00121724" w:rsidRPr="00E753AE" w:rsidRDefault="00474FEE" w:rsidP="00603C9C">
            <w:pPr>
              <w:jc w:val="center"/>
            </w:pPr>
            <w:r>
              <w:t>-*</w:t>
            </w:r>
          </w:p>
        </w:tc>
        <w:tc>
          <w:tcPr>
            <w:tcW w:w="1418" w:type="dxa"/>
          </w:tcPr>
          <w:p w:rsidR="00121724" w:rsidRPr="00E753AE" w:rsidRDefault="00474FEE" w:rsidP="00603C9C">
            <w:pPr>
              <w:ind w:left="-95" w:right="-172"/>
              <w:jc w:val="center"/>
            </w:pPr>
            <w:r w:rsidRPr="00E753AE">
              <w:t>-//-</w:t>
            </w:r>
          </w:p>
        </w:tc>
      </w:tr>
      <w:tr w:rsidR="00121724" w:rsidRPr="00E753AE" w:rsidTr="007B5B7C">
        <w:tc>
          <w:tcPr>
            <w:tcW w:w="811" w:type="dxa"/>
          </w:tcPr>
          <w:p w:rsidR="00121724" w:rsidRPr="00E753AE" w:rsidRDefault="002E2B91" w:rsidP="00603C9C">
            <w:r>
              <w:t>3</w:t>
            </w:r>
            <w:r w:rsidR="00121724" w:rsidRPr="00E753AE">
              <w:t>.</w:t>
            </w:r>
          </w:p>
        </w:tc>
        <w:tc>
          <w:tcPr>
            <w:tcW w:w="3833" w:type="dxa"/>
          </w:tcPr>
          <w:p w:rsidR="00121724" w:rsidRPr="00E753AE" w:rsidRDefault="00121724" w:rsidP="00603C9C">
            <w:r w:rsidRPr="00E753AE">
              <w:t>Общая численность безработных (по методологии МОТ) (в среднем за год), тыс. чел.</w:t>
            </w:r>
          </w:p>
        </w:tc>
        <w:tc>
          <w:tcPr>
            <w:tcW w:w="992" w:type="dxa"/>
          </w:tcPr>
          <w:p w:rsidR="00121724" w:rsidRPr="00E753AE" w:rsidRDefault="00121724" w:rsidP="00474FEE">
            <w:pPr>
              <w:jc w:val="center"/>
            </w:pPr>
            <w:r>
              <w:t>23</w:t>
            </w:r>
            <w:r w:rsidR="00474FEE">
              <w:t>,</w:t>
            </w:r>
            <w:r>
              <w:t>0</w:t>
            </w:r>
          </w:p>
        </w:tc>
        <w:tc>
          <w:tcPr>
            <w:tcW w:w="992" w:type="dxa"/>
          </w:tcPr>
          <w:p w:rsidR="00121724" w:rsidRPr="00E753AE" w:rsidRDefault="00121724" w:rsidP="00474FEE">
            <w:pPr>
              <w:jc w:val="center"/>
            </w:pPr>
            <w:r>
              <w:t>22</w:t>
            </w:r>
            <w:r w:rsidR="00474FEE">
              <w:t>,</w:t>
            </w:r>
            <w:r>
              <w:t>5</w:t>
            </w:r>
          </w:p>
        </w:tc>
        <w:tc>
          <w:tcPr>
            <w:tcW w:w="992" w:type="dxa"/>
          </w:tcPr>
          <w:p w:rsidR="00121724" w:rsidRPr="00E753AE" w:rsidRDefault="00121724" w:rsidP="00474FEE">
            <w:pPr>
              <w:jc w:val="center"/>
            </w:pPr>
            <w:r>
              <w:t>27</w:t>
            </w:r>
            <w:r w:rsidR="00474FEE">
              <w:t>,1</w:t>
            </w:r>
          </w:p>
        </w:tc>
        <w:tc>
          <w:tcPr>
            <w:tcW w:w="1135" w:type="dxa"/>
            <w:shd w:val="clear" w:color="auto" w:fill="auto"/>
          </w:tcPr>
          <w:p w:rsidR="00121724" w:rsidRPr="00E753AE" w:rsidRDefault="00AE0967" w:rsidP="00474FEE">
            <w:pPr>
              <w:jc w:val="center"/>
            </w:pPr>
            <w:r>
              <w:t>25</w:t>
            </w:r>
            <w:r w:rsidR="00474FEE">
              <w:t>,</w:t>
            </w:r>
            <w:r>
              <w:t>8</w:t>
            </w:r>
          </w:p>
        </w:tc>
        <w:tc>
          <w:tcPr>
            <w:tcW w:w="1418" w:type="dxa"/>
          </w:tcPr>
          <w:p w:rsidR="00121724" w:rsidRPr="00E753AE" w:rsidRDefault="00121724" w:rsidP="00603C9C">
            <w:pPr>
              <w:ind w:left="-95" w:right="-172"/>
              <w:jc w:val="center"/>
            </w:pPr>
            <w:r w:rsidRPr="00E753AE">
              <w:t>-//-</w:t>
            </w:r>
          </w:p>
        </w:tc>
      </w:tr>
      <w:tr w:rsidR="00121724" w:rsidRPr="00E753AE" w:rsidTr="007B5B7C">
        <w:tc>
          <w:tcPr>
            <w:tcW w:w="811" w:type="dxa"/>
          </w:tcPr>
          <w:p w:rsidR="00121724" w:rsidRPr="00E753AE" w:rsidRDefault="002E2B91" w:rsidP="00603C9C">
            <w:r>
              <w:t>4</w:t>
            </w:r>
            <w:r w:rsidR="00121724" w:rsidRPr="00E753AE">
              <w:t>.</w:t>
            </w:r>
          </w:p>
        </w:tc>
        <w:tc>
          <w:tcPr>
            <w:tcW w:w="3833" w:type="dxa"/>
          </w:tcPr>
          <w:p w:rsidR="00121724" w:rsidRPr="00E753AE" w:rsidRDefault="00121724" w:rsidP="00603C9C">
            <w:r w:rsidRPr="00E753AE">
              <w:t xml:space="preserve">Уровень общей безработицы (по </w:t>
            </w:r>
            <w:r w:rsidRPr="00E753AE">
              <w:lastRenderedPageBreak/>
              <w:t>методологии МОТ) (в среднем за год), процентов от экономически</w:t>
            </w:r>
          </w:p>
          <w:p w:rsidR="00121724" w:rsidRPr="00E753AE" w:rsidRDefault="00121724" w:rsidP="00603C9C">
            <w:r w:rsidRPr="00E753AE">
              <w:t>активного населения</w:t>
            </w:r>
          </w:p>
        </w:tc>
        <w:tc>
          <w:tcPr>
            <w:tcW w:w="992" w:type="dxa"/>
          </w:tcPr>
          <w:p w:rsidR="00121724" w:rsidRPr="00E753AE" w:rsidRDefault="00121724" w:rsidP="00603C9C">
            <w:pPr>
              <w:jc w:val="center"/>
            </w:pPr>
            <w:r>
              <w:lastRenderedPageBreak/>
              <w:t>4,0</w:t>
            </w:r>
          </w:p>
        </w:tc>
        <w:tc>
          <w:tcPr>
            <w:tcW w:w="992" w:type="dxa"/>
          </w:tcPr>
          <w:p w:rsidR="00121724" w:rsidRPr="00E753AE" w:rsidRDefault="00121724" w:rsidP="00603C9C">
            <w:pPr>
              <w:jc w:val="center"/>
            </w:pPr>
            <w:r>
              <w:t>4,0</w:t>
            </w:r>
          </w:p>
        </w:tc>
        <w:tc>
          <w:tcPr>
            <w:tcW w:w="992" w:type="dxa"/>
          </w:tcPr>
          <w:p w:rsidR="00121724" w:rsidRPr="00E753AE" w:rsidRDefault="00121724" w:rsidP="00603C9C">
            <w:pPr>
              <w:jc w:val="center"/>
            </w:pPr>
            <w:r>
              <w:t>4,9</w:t>
            </w:r>
          </w:p>
        </w:tc>
        <w:tc>
          <w:tcPr>
            <w:tcW w:w="1135" w:type="dxa"/>
            <w:shd w:val="clear" w:color="auto" w:fill="auto"/>
          </w:tcPr>
          <w:p w:rsidR="00121724" w:rsidRPr="00E753AE" w:rsidRDefault="00121724" w:rsidP="00AE0967">
            <w:pPr>
              <w:jc w:val="center"/>
            </w:pPr>
            <w:r>
              <w:t>4,</w:t>
            </w:r>
            <w:r w:rsidR="00AE0967">
              <w:t>6</w:t>
            </w:r>
          </w:p>
        </w:tc>
        <w:tc>
          <w:tcPr>
            <w:tcW w:w="1418" w:type="dxa"/>
          </w:tcPr>
          <w:p w:rsidR="00121724" w:rsidRPr="00E753AE" w:rsidRDefault="00121724" w:rsidP="00603C9C">
            <w:pPr>
              <w:ind w:left="-95" w:right="-172"/>
              <w:jc w:val="center"/>
            </w:pPr>
            <w:r w:rsidRPr="00E753AE">
              <w:t>-//-</w:t>
            </w:r>
          </w:p>
        </w:tc>
      </w:tr>
      <w:tr w:rsidR="00121724" w:rsidRPr="00E753AE" w:rsidTr="007B5B7C">
        <w:tc>
          <w:tcPr>
            <w:tcW w:w="811" w:type="dxa"/>
          </w:tcPr>
          <w:p w:rsidR="00121724" w:rsidRPr="00E753AE" w:rsidRDefault="002E2B91" w:rsidP="00603C9C">
            <w:r>
              <w:lastRenderedPageBreak/>
              <w:t>5</w:t>
            </w:r>
            <w:r w:rsidR="00121724" w:rsidRPr="00E753AE">
              <w:t>.</w:t>
            </w:r>
          </w:p>
        </w:tc>
        <w:tc>
          <w:tcPr>
            <w:tcW w:w="3833" w:type="dxa"/>
          </w:tcPr>
          <w:p w:rsidR="00121724" w:rsidRPr="00E753AE" w:rsidRDefault="00121724" w:rsidP="00603C9C">
            <w:r w:rsidRPr="00E753AE">
              <w:t>Численность граждан, зарегистрированных в органах службы занятости в качестве безработных</w:t>
            </w:r>
          </w:p>
          <w:p w:rsidR="00121724" w:rsidRPr="00E753AE" w:rsidRDefault="00121724" w:rsidP="00603C9C">
            <w:r w:rsidRPr="00E753AE">
              <w:t>(на конец года) – всего, тыс. чел.</w:t>
            </w:r>
          </w:p>
        </w:tc>
        <w:tc>
          <w:tcPr>
            <w:tcW w:w="992" w:type="dxa"/>
          </w:tcPr>
          <w:p w:rsidR="00121724" w:rsidRPr="00E753AE" w:rsidRDefault="00121724" w:rsidP="00603C9C">
            <w:pPr>
              <w:jc w:val="center"/>
            </w:pPr>
            <w:r>
              <w:t>3,96</w:t>
            </w:r>
          </w:p>
        </w:tc>
        <w:tc>
          <w:tcPr>
            <w:tcW w:w="992" w:type="dxa"/>
          </w:tcPr>
          <w:p w:rsidR="00121724" w:rsidRPr="0080652C" w:rsidRDefault="00121724" w:rsidP="00603C9C">
            <w:pPr>
              <w:jc w:val="center"/>
            </w:pPr>
            <w:r>
              <w:t>3,52</w:t>
            </w:r>
          </w:p>
        </w:tc>
        <w:tc>
          <w:tcPr>
            <w:tcW w:w="992" w:type="dxa"/>
          </w:tcPr>
          <w:p w:rsidR="00121724" w:rsidRPr="0080652C" w:rsidRDefault="00121724" w:rsidP="00603C9C">
            <w:pPr>
              <w:jc w:val="center"/>
            </w:pPr>
            <w:r>
              <w:t>14,92</w:t>
            </w:r>
          </w:p>
        </w:tc>
        <w:tc>
          <w:tcPr>
            <w:tcW w:w="1135" w:type="dxa"/>
            <w:shd w:val="clear" w:color="auto" w:fill="auto"/>
          </w:tcPr>
          <w:p w:rsidR="00121724" w:rsidRPr="0080652C" w:rsidRDefault="00AE0967" w:rsidP="00603C9C">
            <w:pPr>
              <w:jc w:val="center"/>
            </w:pPr>
            <w:r>
              <w:t>17,4</w:t>
            </w:r>
          </w:p>
        </w:tc>
        <w:tc>
          <w:tcPr>
            <w:tcW w:w="1418" w:type="dxa"/>
          </w:tcPr>
          <w:p w:rsidR="00121724" w:rsidRPr="0080652C" w:rsidRDefault="00121724" w:rsidP="00603C9C">
            <w:pPr>
              <w:ind w:left="-95" w:right="-172"/>
              <w:jc w:val="center"/>
            </w:pPr>
            <w:r w:rsidRPr="0080652C">
              <w:t>-//-</w:t>
            </w:r>
          </w:p>
        </w:tc>
      </w:tr>
      <w:tr w:rsidR="00121724" w:rsidRPr="00E753AE" w:rsidTr="007B5B7C">
        <w:tc>
          <w:tcPr>
            <w:tcW w:w="811" w:type="dxa"/>
          </w:tcPr>
          <w:p w:rsidR="00121724" w:rsidRPr="00E753AE" w:rsidRDefault="00121724" w:rsidP="00603C9C">
            <w:pPr>
              <w:rPr>
                <w:i/>
              </w:rPr>
            </w:pPr>
          </w:p>
        </w:tc>
        <w:tc>
          <w:tcPr>
            <w:tcW w:w="3833" w:type="dxa"/>
          </w:tcPr>
          <w:p w:rsidR="00121724" w:rsidRPr="00E753AE" w:rsidRDefault="00121724" w:rsidP="00603C9C">
            <w:r w:rsidRPr="00E753AE">
              <w:t>а) в том числе по уровню</w:t>
            </w:r>
          </w:p>
          <w:p w:rsidR="00121724" w:rsidRPr="00E753AE" w:rsidRDefault="00121724" w:rsidP="00603C9C">
            <w:r w:rsidRPr="00E753AE">
              <w:t>образования:</w:t>
            </w:r>
          </w:p>
        </w:tc>
        <w:tc>
          <w:tcPr>
            <w:tcW w:w="992" w:type="dxa"/>
          </w:tcPr>
          <w:p w:rsidR="00121724" w:rsidRPr="00E753AE" w:rsidRDefault="00121724" w:rsidP="00603C9C">
            <w:pPr>
              <w:jc w:val="center"/>
            </w:pPr>
          </w:p>
        </w:tc>
        <w:tc>
          <w:tcPr>
            <w:tcW w:w="992" w:type="dxa"/>
          </w:tcPr>
          <w:p w:rsidR="00121724" w:rsidRPr="0080652C" w:rsidRDefault="00121724" w:rsidP="00603C9C">
            <w:pPr>
              <w:jc w:val="center"/>
            </w:pPr>
          </w:p>
        </w:tc>
        <w:tc>
          <w:tcPr>
            <w:tcW w:w="992" w:type="dxa"/>
          </w:tcPr>
          <w:p w:rsidR="00121724" w:rsidRPr="0080652C" w:rsidRDefault="00121724" w:rsidP="00603C9C">
            <w:pPr>
              <w:jc w:val="center"/>
            </w:pPr>
          </w:p>
        </w:tc>
        <w:tc>
          <w:tcPr>
            <w:tcW w:w="1135" w:type="dxa"/>
            <w:shd w:val="clear" w:color="auto" w:fill="auto"/>
          </w:tcPr>
          <w:p w:rsidR="00121724" w:rsidRPr="0080652C" w:rsidRDefault="00121724" w:rsidP="00603C9C">
            <w:pPr>
              <w:jc w:val="center"/>
            </w:pPr>
          </w:p>
        </w:tc>
        <w:tc>
          <w:tcPr>
            <w:tcW w:w="1418" w:type="dxa"/>
          </w:tcPr>
          <w:p w:rsidR="00121724" w:rsidRPr="00E753AE" w:rsidRDefault="00121724" w:rsidP="00603C9C">
            <w:pPr>
              <w:jc w:val="center"/>
            </w:pPr>
          </w:p>
        </w:tc>
      </w:tr>
      <w:tr w:rsidR="00121724" w:rsidRPr="00E753AE" w:rsidTr="007B5B7C">
        <w:tc>
          <w:tcPr>
            <w:tcW w:w="811" w:type="dxa"/>
          </w:tcPr>
          <w:p w:rsidR="00121724" w:rsidRPr="00E753AE" w:rsidRDefault="00121724" w:rsidP="00603C9C">
            <w:pPr>
              <w:rPr>
                <w:i/>
              </w:rPr>
            </w:pPr>
          </w:p>
        </w:tc>
        <w:tc>
          <w:tcPr>
            <w:tcW w:w="3833" w:type="dxa"/>
          </w:tcPr>
          <w:p w:rsidR="00121724" w:rsidRPr="00E753AE" w:rsidRDefault="00121724" w:rsidP="00603C9C">
            <w:r w:rsidRPr="00E753AE">
              <w:t xml:space="preserve">высшее профессиональное, процентов </w:t>
            </w:r>
          </w:p>
        </w:tc>
        <w:tc>
          <w:tcPr>
            <w:tcW w:w="992" w:type="dxa"/>
          </w:tcPr>
          <w:p w:rsidR="00121724" w:rsidRPr="00E753AE" w:rsidRDefault="00121724" w:rsidP="00603C9C">
            <w:pPr>
              <w:jc w:val="center"/>
            </w:pPr>
            <w:r>
              <w:t>35,64</w:t>
            </w:r>
          </w:p>
        </w:tc>
        <w:tc>
          <w:tcPr>
            <w:tcW w:w="992" w:type="dxa"/>
          </w:tcPr>
          <w:p w:rsidR="00121724" w:rsidRPr="0080652C" w:rsidRDefault="00121724" w:rsidP="00603C9C">
            <w:pPr>
              <w:jc w:val="center"/>
            </w:pPr>
            <w:r>
              <w:t>36,97</w:t>
            </w:r>
          </w:p>
        </w:tc>
        <w:tc>
          <w:tcPr>
            <w:tcW w:w="992" w:type="dxa"/>
          </w:tcPr>
          <w:p w:rsidR="00121724" w:rsidRPr="0080652C" w:rsidRDefault="00121724" w:rsidP="00603C9C">
            <w:pPr>
              <w:jc w:val="center"/>
            </w:pPr>
            <w:r>
              <w:t>21,35</w:t>
            </w:r>
          </w:p>
        </w:tc>
        <w:tc>
          <w:tcPr>
            <w:tcW w:w="1135" w:type="dxa"/>
            <w:shd w:val="clear" w:color="auto" w:fill="auto"/>
          </w:tcPr>
          <w:p w:rsidR="00121724" w:rsidRPr="0080652C" w:rsidRDefault="007B5B7C" w:rsidP="00603C9C">
            <w:pPr>
              <w:jc w:val="center"/>
            </w:pPr>
            <w:r>
              <w:t>-</w:t>
            </w:r>
            <w:r w:rsidR="00AE0967">
              <w:t>*</w:t>
            </w:r>
          </w:p>
        </w:tc>
        <w:tc>
          <w:tcPr>
            <w:tcW w:w="1418" w:type="dxa"/>
          </w:tcPr>
          <w:p w:rsidR="00121724" w:rsidRPr="00E753AE" w:rsidRDefault="00121724" w:rsidP="00603C9C">
            <w:pPr>
              <w:jc w:val="center"/>
            </w:pPr>
          </w:p>
        </w:tc>
      </w:tr>
      <w:tr w:rsidR="00121724" w:rsidRPr="00E753AE" w:rsidTr="007B5B7C">
        <w:tc>
          <w:tcPr>
            <w:tcW w:w="811" w:type="dxa"/>
          </w:tcPr>
          <w:p w:rsidR="00121724" w:rsidRPr="00E753AE" w:rsidRDefault="00121724" w:rsidP="00603C9C">
            <w:pPr>
              <w:rPr>
                <w:i/>
              </w:rPr>
            </w:pPr>
          </w:p>
        </w:tc>
        <w:tc>
          <w:tcPr>
            <w:tcW w:w="3833" w:type="dxa"/>
          </w:tcPr>
          <w:p w:rsidR="00121724" w:rsidRPr="00E753AE" w:rsidRDefault="00121724" w:rsidP="00603C9C">
            <w:r w:rsidRPr="00E753AE">
              <w:t xml:space="preserve">среднее профессиональное, </w:t>
            </w:r>
          </w:p>
          <w:p w:rsidR="00121724" w:rsidRPr="00E753AE" w:rsidRDefault="00121724" w:rsidP="00603C9C">
            <w:r w:rsidRPr="00E753AE">
              <w:t>процентов</w:t>
            </w:r>
          </w:p>
        </w:tc>
        <w:tc>
          <w:tcPr>
            <w:tcW w:w="992" w:type="dxa"/>
          </w:tcPr>
          <w:p w:rsidR="00121724" w:rsidRPr="00E753AE" w:rsidRDefault="00121724" w:rsidP="00603C9C">
            <w:pPr>
              <w:jc w:val="center"/>
            </w:pPr>
            <w:r>
              <w:t>38,41</w:t>
            </w:r>
          </w:p>
        </w:tc>
        <w:tc>
          <w:tcPr>
            <w:tcW w:w="992" w:type="dxa"/>
          </w:tcPr>
          <w:p w:rsidR="00121724" w:rsidRPr="0080652C" w:rsidRDefault="00121724" w:rsidP="00603C9C">
            <w:pPr>
              <w:jc w:val="center"/>
            </w:pPr>
            <w:r>
              <w:t>38,39</w:t>
            </w:r>
          </w:p>
        </w:tc>
        <w:tc>
          <w:tcPr>
            <w:tcW w:w="992" w:type="dxa"/>
          </w:tcPr>
          <w:p w:rsidR="00121724" w:rsidRPr="0080652C" w:rsidRDefault="00121724" w:rsidP="00603C9C">
            <w:pPr>
              <w:jc w:val="center"/>
            </w:pPr>
            <w:r>
              <w:t>16,97</w:t>
            </w:r>
          </w:p>
        </w:tc>
        <w:tc>
          <w:tcPr>
            <w:tcW w:w="1135" w:type="dxa"/>
            <w:shd w:val="clear" w:color="auto" w:fill="auto"/>
          </w:tcPr>
          <w:p w:rsidR="00121724" w:rsidRPr="0080652C" w:rsidRDefault="007B5B7C" w:rsidP="00603C9C">
            <w:pPr>
              <w:jc w:val="center"/>
            </w:pPr>
            <w:r>
              <w:t>-</w:t>
            </w:r>
            <w:r w:rsidR="00AE0967">
              <w:t>*</w:t>
            </w:r>
          </w:p>
        </w:tc>
        <w:tc>
          <w:tcPr>
            <w:tcW w:w="1418" w:type="dxa"/>
          </w:tcPr>
          <w:p w:rsidR="00121724" w:rsidRPr="00E753AE" w:rsidRDefault="00121724" w:rsidP="00603C9C">
            <w:pPr>
              <w:jc w:val="center"/>
            </w:pPr>
          </w:p>
        </w:tc>
      </w:tr>
      <w:tr w:rsidR="00121724" w:rsidRPr="00E753AE" w:rsidTr="007B5B7C">
        <w:tc>
          <w:tcPr>
            <w:tcW w:w="811" w:type="dxa"/>
          </w:tcPr>
          <w:p w:rsidR="00121724" w:rsidRPr="00E753AE" w:rsidRDefault="00121724" w:rsidP="00603C9C">
            <w:pPr>
              <w:rPr>
                <w:i/>
              </w:rPr>
            </w:pPr>
          </w:p>
        </w:tc>
        <w:tc>
          <w:tcPr>
            <w:tcW w:w="3833" w:type="dxa"/>
          </w:tcPr>
          <w:p w:rsidR="00121724" w:rsidRPr="00E753AE" w:rsidRDefault="00121724" w:rsidP="00603C9C">
            <w:r w:rsidRPr="00E753AE">
              <w:t>среднее (полное) общее,</w:t>
            </w:r>
          </w:p>
          <w:p w:rsidR="00121724" w:rsidRPr="00E753AE" w:rsidRDefault="00121724" w:rsidP="00603C9C">
            <w:r w:rsidRPr="00E753AE">
              <w:t>процентов</w:t>
            </w:r>
          </w:p>
        </w:tc>
        <w:tc>
          <w:tcPr>
            <w:tcW w:w="992" w:type="dxa"/>
          </w:tcPr>
          <w:p w:rsidR="00121724" w:rsidRPr="00E753AE" w:rsidRDefault="00121724" w:rsidP="00603C9C">
            <w:pPr>
              <w:jc w:val="center"/>
            </w:pPr>
            <w:r>
              <w:t>16,44</w:t>
            </w:r>
          </w:p>
        </w:tc>
        <w:tc>
          <w:tcPr>
            <w:tcW w:w="992" w:type="dxa"/>
          </w:tcPr>
          <w:p w:rsidR="00121724" w:rsidRPr="0080652C" w:rsidRDefault="00121724" w:rsidP="00603C9C">
            <w:pPr>
              <w:jc w:val="center"/>
            </w:pPr>
            <w:r>
              <w:t>14,01</w:t>
            </w:r>
          </w:p>
        </w:tc>
        <w:tc>
          <w:tcPr>
            <w:tcW w:w="992" w:type="dxa"/>
          </w:tcPr>
          <w:p w:rsidR="00121724" w:rsidRPr="0080652C" w:rsidRDefault="00121724" w:rsidP="00603C9C">
            <w:pPr>
              <w:jc w:val="center"/>
            </w:pPr>
            <w:r>
              <w:t>22,21</w:t>
            </w:r>
          </w:p>
        </w:tc>
        <w:tc>
          <w:tcPr>
            <w:tcW w:w="1135" w:type="dxa"/>
            <w:shd w:val="clear" w:color="auto" w:fill="auto"/>
          </w:tcPr>
          <w:p w:rsidR="00121724" w:rsidRPr="0080652C" w:rsidRDefault="007B5B7C" w:rsidP="00603C9C">
            <w:pPr>
              <w:jc w:val="center"/>
            </w:pPr>
            <w:r>
              <w:t>-</w:t>
            </w:r>
            <w:r w:rsidR="00AE0967">
              <w:t>*</w:t>
            </w:r>
          </w:p>
        </w:tc>
        <w:tc>
          <w:tcPr>
            <w:tcW w:w="1418" w:type="dxa"/>
          </w:tcPr>
          <w:p w:rsidR="00121724" w:rsidRPr="00E753AE" w:rsidRDefault="00121724" w:rsidP="00603C9C">
            <w:pPr>
              <w:jc w:val="center"/>
            </w:pPr>
          </w:p>
        </w:tc>
      </w:tr>
      <w:tr w:rsidR="00121724" w:rsidRPr="00E753AE" w:rsidTr="007B5B7C">
        <w:tc>
          <w:tcPr>
            <w:tcW w:w="811" w:type="dxa"/>
          </w:tcPr>
          <w:p w:rsidR="00121724" w:rsidRPr="00E753AE" w:rsidRDefault="002E2B91" w:rsidP="00603C9C">
            <w:r>
              <w:t>6</w:t>
            </w:r>
            <w:r w:rsidR="00121724" w:rsidRPr="00E753AE">
              <w:t>.</w:t>
            </w:r>
          </w:p>
        </w:tc>
        <w:tc>
          <w:tcPr>
            <w:tcW w:w="3833" w:type="dxa"/>
          </w:tcPr>
          <w:p w:rsidR="00121724" w:rsidRPr="00E753AE" w:rsidRDefault="00121724" w:rsidP="00603C9C">
            <w:r w:rsidRPr="00E753AE">
              <w:t>Уровень регистрируемой безработицы (на конец года), процентов от экономически активного</w:t>
            </w:r>
            <w:r>
              <w:t xml:space="preserve"> </w:t>
            </w:r>
            <w:r w:rsidRPr="00E753AE">
              <w:t>населения</w:t>
            </w:r>
          </w:p>
        </w:tc>
        <w:tc>
          <w:tcPr>
            <w:tcW w:w="992" w:type="dxa"/>
          </w:tcPr>
          <w:p w:rsidR="00121724" w:rsidRPr="00E753AE" w:rsidRDefault="00121724" w:rsidP="00603C9C">
            <w:pPr>
              <w:jc w:val="center"/>
            </w:pPr>
            <w:r>
              <w:t>0,69</w:t>
            </w:r>
          </w:p>
        </w:tc>
        <w:tc>
          <w:tcPr>
            <w:tcW w:w="992" w:type="dxa"/>
          </w:tcPr>
          <w:p w:rsidR="00121724" w:rsidRPr="00E753AE" w:rsidRDefault="00121724" w:rsidP="00603C9C">
            <w:pPr>
              <w:jc w:val="center"/>
            </w:pPr>
            <w:r>
              <w:t>0,62</w:t>
            </w:r>
          </w:p>
        </w:tc>
        <w:tc>
          <w:tcPr>
            <w:tcW w:w="992" w:type="dxa"/>
          </w:tcPr>
          <w:p w:rsidR="00121724" w:rsidRPr="00E753AE" w:rsidRDefault="00121724" w:rsidP="00603C9C">
            <w:pPr>
              <w:jc w:val="center"/>
            </w:pPr>
            <w:r>
              <w:t>2,68</w:t>
            </w:r>
          </w:p>
        </w:tc>
        <w:tc>
          <w:tcPr>
            <w:tcW w:w="1135" w:type="dxa"/>
            <w:shd w:val="clear" w:color="auto" w:fill="auto"/>
          </w:tcPr>
          <w:p w:rsidR="00121724" w:rsidRPr="00E753AE" w:rsidRDefault="00AE0967" w:rsidP="00603C9C">
            <w:pPr>
              <w:jc w:val="center"/>
            </w:pPr>
            <w:r>
              <w:t>3,1</w:t>
            </w:r>
          </w:p>
        </w:tc>
        <w:tc>
          <w:tcPr>
            <w:tcW w:w="1418" w:type="dxa"/>
          </w:tcPr>
          <w:p w:rsidR="00121724" w:rsidRPr="00E753AE" w:rsidRDefault="00121724" w:rsidP="00603C9C">
            <w:pPr>
              <w:ind w:left="-95" w:right="-172"/>
              <w:jc w:val="center"/>
            </w:pPr>
            <w:r w:rsidRPr="00E753AE">
              <w:t xml:space="preserve">-//- </w:t>
            </w:r>
          </w:p>
        </w:tc>
      </w:tr>
      <w:tr w:rsidR="00121724" w:rsidRPr="00E753AE" w:rsidTr="007B5B7C">
        <w:tc>
          <w:tcPr>
            <w:tcW w:w="811" w:type="dxa"/>
          </w:tcPr>
          <w:p w:rsidR="00121724" w:rsidRPr="00E753AE" w:rsidRDefault="002E2B91" w:rsidP="00603C9C">
            <w:r>
              <w:t>7</w:t>
            </w:r>
            <w:r w:rsidR="00121724" w:rsidRPr="00E753AE">
              <w:t>.</w:t>
            </w:r>
          </w:p>
        </w:tc>
        <w:tc>
          <w:tcPr>
            <w:tcW w:w="3833" w:type="dxa"/>
          </w:tcPr>
          <w:p w:rsidR="00121724" w:rsidRPr="00E753AE" w:rsidRDefault="00121724" w:rsidP="00AE0967">
            <w:r w:rsidRPr="00E753AE">
              <w:t>Средняя продолжительность безработицы , месяцев</w:t>
            </w:r>
          </w:p>
        </w:tc>
        <w:tc>
          <w:tcPr>
            <w:tcW w:w="992" w:type="dxa"/>
          </w:tcPr>
          <w:p w:rsidR="00121724" w:rsidRPr="00E753AE" w:rsidRDefault="00121724" w:rsidP="00603C9C">
            <w:pPr>
              <w:jc w:val="center"/>
            </w:pPr>
            <w:r>
              <w:t>4,6</w:t>
            </w:r>
          </w:p>
        </w:tc>
        <w:tc>
          <w:tcPr>
            <w:tcW w:w="992" w:type="dxa"/>
          </w:tcPr>
          <w:p w:rsidR="00121724" w:rsidRPr="00E753AE" w:rsidRDefault="00121724" w:rsidP="00603C9C">
            <w:pPr>
              <w:jc w:val="center"/>
            </w:pPr>
            <w:r>
              <w:t>3,8</w:t>
            </w:r>
          </w:p>
        </w:tc>
        <w:tc>
          <w:tcPr>
            <w:tcW w:w="992" w:type="dxa"/>
          </w:tcPr>
          <w:p w:rsidR="00121724" w:rsidRPr="00E753AE" w:rsidRDefault="00121724" w:rsidP="00603C9C">
            <w:pPr>
              <w:jc w:val="center"/>
            </w:pPr>
            <w:r>
              <w:t>5,6</w:t>
            </w:r>
          </w:p>
        </w:tc>
        <w:tc>
          <w:tcPr>
            <w:tcW w:w="1135" w:type="dxa"/>
            <w:shd w:val="clear" w:color="auto" w:fill="auto"/>
          </w:tcPr>
          <w:p w:rsidR="00121724" w:rsidRPr="00E753AE" w:rsidRDefault="007B5B7C" w:rsidP="00603C9C">
            <w:pPr>
              <w:jc w:val="center"/>
            </w:pPr>
            <w:r>
              <w:t>-</w:t>
            </w:r>
            <w:r w:rsidR="00AE0967">
              <w:t>*</w:t>
            </w:r>
          </w:p>
        </w:tc>
        <w:tc>
          <w:tcPr>
            <w:tcW w:w="1418" w:type="dxa"/>
          </w:tcPr>
          <w:p w:rsidR="00121724" w:rsidRPr="00E753AE" w:rsidRDefault="00121724" w:rsidP="00603C9C">
            <w:pPr>
              <w:ind w:left="-95" w:right="-172"/>
              <w:jc w:val="center"/>
            </w:pPr>
            <w:r w:rsidRPr="00E753AE">
              <w:t>-//-</w:t>
            </w:r>
          </w:p>
        </w:tc>
      </w:tr>
      <w:tr w:rsidR="00121724" w:rsidRPr="00E753AE" w:rsidTr="007B5B7C">
        <w:tc>
          <w:tcPr>
            <w:tcW w:w="811" w:type="dxa"/>
          </w:tcPr>
          <w:p w:rsidR="00121724" w:rsidRPr="00E753AE" w:rsidRDefault="002E2B91" w:rsidP="00603C9C">
            <w:r>
              <w:t>8</w:t>
            </w:r>
            <w:r w:rsidR="00121724" w:rsidRPr="00E753AE">
              <w:t>.</w:t>
            </w:r>
          </w:p>
        </w:tc>
        <w:tc>
          <w:tcPr>
            <w:tcW w:w="3833" w:type="dxa"/>
          </w:tcPr>
          <w:p w:rsidR="00121724" w:rsidRPr="00E753AE" w:rsidRDefault="00121724" w:rsidP="00603C9C">
            <w:r w:rsidRPr="00E753AE">
              <w:t>Численность безработных граждан, прошедших профессиональную  подготовку, переподготовку и повышение квалификации по</w:t>
            </w:r>
          </w:p>
          <w:p w:rsidR="00121724" w:rsidRPr="00E753AE" w:rsidRDefault="00121724" w:rsidP="00603C9C">
            <w:r w:rsidRPr="00E753AE">
              <w:t>направлениям органов службы</w:t>
            </w:r>
          </w:p>
          <w:p w:rsidR="00121724" w:rsidRPr="00E753AE" w:rsidRDefault="00121724" w:rsidP="00603C9C">
            <w:r w:rsidRPr="00E753AE">
              <w:t>занятости, чел.</w:t>
            </w:r>
          </w:p>
        </w:tc>
        <w:tc>
          <w:tcPr>
            <w:tcW w:w="992" w:type="dxa"/>
          </w:tcPr>
          <w:p w:rsidR="00121724" w:rsidRPr="00E753AE" w:rsidRDefault="00121724" w:rsidP="00603C9C">
            <w:pPr>
              <w:jc w:val="center"/>
            </w:pPr>
            <w:r>
              <w:t>1144</w:t>
            </w:r>
          </w:p>
        </w:tc>
        <w:tc>
          <w:tcPr>
            <w:tcW w:w="992" w:type="dxa"/>
          </w:tcPr>
          <w:p w:rsidR="00121724" w:rsidRPr="00E753AE" w:rsidRDefault="00121724" w:rsidP="00603C9C">
            <w:pPr>
              <w:jc w:val="center"/>
            </w:pPr>
            <w:r>
              <w:t>1130</w:t>
            </w:r>
          </w:p>
        </w:tc>
        <w:tc>
          <w:tcPr>
            <w:tcW w:w="992" w:type="dxa"/>
          </w:tcPr>
          <w:p w:rsidR="00121724" w:rsidRPr="00E753AE" w:rsidRDefault="00121724" w:rsidP="00603C9C">
            <w:pPr>
              <w:jc w:val="center"/>
            </w:pPr>
            <w:r>
              <w:t>1191</w:t>
            </w:r>
          </w:p>
        </w:tc>
        <w:tc>
          <w:tcPr>
            <w:tcW w:w="1135" w:type="dxa"/>
            <w:shd w:val="clear" w:color="auto" w:fill="auto"/>
          </w:tcPr>
          <w:p w:rsidR="00121724" w:rsidRPr="00E753AE" w:rsidRDefault="007B5B7C" w:rsidP="00603C9C">
            <w:pPr>
              <w:jc w:val="center"/>
            </w:pPr>
            <w:r>
              <w:t>-</w:t>
            </w:r>
            <w:r w:rsidR="00AE0967">
              <w:t>*</w:t>
            </w:r>
          </w:p>
        </w:tc>
        <w:tc>
          <w:tcPr>
            <w:tcW w:w="1418" w:type="dxa"/>
          </w:tcPr>
          <w:p w:rsidR="00121724" w:rsidRPr="00E753AE" w:rsidRDefault="00121724" w:rsidP="00603C9C">
            <w:pPr>
              <w:ind w:left="-95" w:right="-172"/>
              <w:jc w:val="center"/>
            </w:pPr>
            <w:r w:rsidRPr="00E753AE">
              <w:t>-//-</w:t>
            </w:r>
          </w:p>
        </w:tc>
      </w:tr>
      <w:tr w:rsidR="00121724" w:rsidRPr="00E753AE" w:rsidTr="007B5B7C">
        <w:tc>
          <w:tcPr>
            <w:tcW w:w="811" w:type="dxa"/>
          </w:tcPr>
          <w:p w:rsidR="00121724" w:rsidRPr="00E753AE" w:rsidRDefault="002E2B91" w:rsidP="00603C9C">
            <w:r>
              <w:t>9</w:t>
            </w:r>
            <w:r w:rsidR="00121724" w:rsidRPr="00E753AE">
              <w:t>.</w:t>
            </w:r>
          </w:p>
        </w:tc>
        <w:tc>
          <w:tcPr>
            <w:tcW w:w="3833" w:type="dxa"/>
          </w:tcPr>
          <w:p w:rsidR="00121724" w:rsidRPr="00E753AE" w:rsidRDefault="00121724" w:rsidP="00603C9C">
            <w:r w:rsidRPr="00E753AE">
              <w:t>Доля безработных, состоящих на</w:t>
            </w:r>
            <w:r>
              <w:t xml:space="preserve"> </w:t>
            </w:r>
            <w:r w:rsidRPr="00E753AE">
              <w:t>учете в органах службы занятости более 1 года, процентов</w:t>
            </w:r>
          </w:p>
        </w:tc>
        <w:tc>
          <w:tcPr>
            <w:tcW w:w="992" w:type="dxa"/>
          </w:tcPr>
          <w:p w:rsidR="00121724" w:rsidRPr="00E753AE" w:rsidRDefault="00121724" w:rsidP="00603C9C">
            <w:pPr>
              <w:jc w:val="center"/>
            </w:pPr>
            <w:r>
              <w:t>4,36</w:t>
            </w:r>
          </w:p>
        </w:tc>
        <w:tc>
          <w:tcPr>
            <w:tcW w:w="992" w:type="dxa"/>
          </w:tcPr>
          <w:p w:rsidR="00121724" w:rsidRPr="00E753AE" w:rsidRDefault="00121724" w:rsidP="00603C9C">
            <w:pPr>
              <w:jc w:val="center"/>
            </w:pPr>
            <w:r>
              <w:t>4,43</w:t>
            </w:r>
          </w:p>
        </w:tc>
        <w:tc>
          <w:tcPr>
            <w:tcW w:w="992" w:type="dxa"/>
          </w:tcPr>
          <w:p w:rsidR="00121724" w:rsidRPr="00E753AE" w:rsidRDefault="00121724" w:rsidP="00603C9C">
            <w:pPr>
              <w:jc w:val="center"/>
            </w:pPr>
            <w:r>
              <w:t>2,55</w:t>
            </w:r>
          </w:p>
        </w:tc>
        <w:tc>
          <w:tcPr>
            <w:tcW w:w="1135" w:type="dxa"/>
            <w:shd w:val="clear" w:color="auto" w:fill="auto"/>
          </w:tcPr>
          <w:p w:rsidR="00121724" w:rsidRPr="00E753AE" w:rsidRDefault="007B5B7C" w:rsidP="00603C9C">
            <w:pPr>
              <w:jc w:val="center"/>
            </w:pPr>
            <w:r>
              <w:t>-</w:t>
            </w:r>
            <w:r w:rsidR="00AE0967">
              <w:t>*</w:t>
            </w:r>
          </w:p>
        </w:tc>
        <w:tc>
          <w:tcPr>
            <w:tcW w:w="1418" w:type="dxa"/>
          </w:tcPr>
          <w:p w:rsidR="00121724" w:rsidRPr="00E753AE" w:rsidRDefault="00121724" w:rsidP="00603C9C">
            <w:pPr>
              <w:ind w:left="-95" w:right="-172"/>
              <w:jc w:val="center"/>
            </w:pPr>
            <w:r w:rsidRPr="00E753AE">
              <w:t>-//-</w:t>
            </w:r>
          </w:p>
        </w:tc>
      </w:tr>
      <w:tr w:rsidR="00121724" w:rsidRPr="00E753AE" w:rsidTr="007B5B7C">
        <w:tc>
          <w:tcPr>
            <w:tcW w:w="811" w:type="dxa"/>
          </w:tcPr>
          <w:p w:rsidR="00121724" w:rsidRPr="00E753AE" w:rsidRDefault="002E2B91" w:rsidP="00603C9C">
            <w:r>
              <w:t>10</w:t>
            </w:r>
            <w:r w:rsidR="00121724" w:rsidRPr="00E753AE">
              <w:t>.</w:t>
            </w:r>
          </w:p>
        </w:tc>
        <w:tc>
          <w:tcPr>
            <w:tcW w:w="3833" w:type="dxa"/>
          </w:tcPr>
          <w:p w:rsidR="00121724" w:rsidRPr="00E753AE" w:rsidRDefault="00121724" w:rsidP="00603C9C">
            <w:r w:rsidRPr="00E753AE">
              <w:t>Заявленная предприятиями и</w:t>
            </w:r>
          </w:p>
          <w:p w:rsidR="00121724" w:rsidRPr="00E753AE" w:rsidRDefault="00121724" w:rsidP="00603C9C">
            <w:r w:rsidRPr="00E753AE">
              <w:t>организациями в органы службы</w:t>
            </w:r>
            <w:r>
              <w:t xml:space="preserve"> </w:t>
            </w:r>
            <w:r w:rsidRPr="00E753AE">
              <w:t>занятости потребность в работниках (в среднем  за год), тыс. чел.</w:t>
            </w:r>
          </w:p>
        </w:tc>
        <w:tc>
          <w:tcPr>
            <w:tcW w:w="992" w:type="dxa"/>
          </w:tcPr>
          <w:p w:rsidR="00121724" w:rsidRPr="00E753AE" w:rsidRDefault="00121724" w:rsidP="00474FEE">
            <w:pPr>
              <w:jc w:val="center"/>
            </w:pPr>
            <w:r>
              <w:t>7</w:t>
            </w:r>
            <w:r w:rsidR="00474FEE">
              <w:t>,</w:t>
            </w:r>
            <w:r>
              <w:t>1</w:t>
            </w:r>
          </w:p>
        </w:tc>
        <w:tc>
          <w:tcPr>
            <w:tcW w:w="992" w:type="dxa"/>
          </w:tcPr>
          <w:p w:rsidR="00121724" w:rsidRPr="00E753AE" w:rsidRDefault="00121724" w:rsidP="00474FEE">
            <w:pPr>
              <w:jc w:val="center"/>
            </w:pPr>
            <w:r>
              <w:t>7</w:t>
            </w:r>
            <w:r w:rsidR="00474FEE">
              <w:t>,</w:t>
            </w:r>
            <w:r>
              <w:t>9</w:t>
            </w:r>
          </w:p>
        </w:tc>
        <w:tc>
          <w:tcPr>
            <w:tcW w:w="992" w:type="dxa"/>
          </w:tcPr>
          <w:p w:rsidR="00121724" w:rsidRPr="00E753AE" w:rsidRDefault="00121724" w:rsidP="00474FEE">
            <w:pPr>
              <w:jc w:val="center"/>
            </w:pPr>
            <w:r>
              <w:t>9</w:t>
            </w:r>
            <w:r w:rsidR="00474FEE">
              <w:t>,</w:t>
            </w:r>
            <w:r>
              <w:t>6</w:t>
            </w:r>
          </w:p>
        </w:tc>
        <w:tc>
          <w:tcPr>
            <w:tcW w:w="1135" w:type="dxa"/>
            <w:shd w:val="clear" w:color="auto" w:fill="auto"/>
          </w:tcPr>
          <w:p w:rsidR="00121724" w:rsidRPr="00E753AE" w:rsidRDefault="007B5B7C" w:rsidP="00603C9C">
            <w:pPr>
              <w:jc w:val="center"/>
            </w:pPr>
            <w:r>
              <w:t>-</w:t>
            </w:r>
            <w:r w:rsidR="00AE0967">
              <w:t>*</w:t>
            </w:r>
          </w:p>
        </w:tc>
        <w:tc>
          <w:tcPr>
            <w:tcW w:w="1418" w:type="dxa"/>
          </w:tcPr>
          <w:p w:rsidR="00121724" w:rsidRPr="00E753AE" w:rsidRDefault="00121724" w:rsidP="00603C9C">
            <w:pPr>
              <w:ind w:left="-95" w:right="-172"/>
              <w:jc w:val="center"/>
            </w:pPr>
            <w:r w:rsidRPr="00E753AE">
              <w:t>-//-</w:t>
            </w:r>
          </w:p>
        </w:tc>
      </w:tr>
      <w:tr w:rsidR="00121724" w:rsidRPr="00E753AE" w:rsidTr="007B5B7C">
        <w:trPr>
          <w:trHeight w:val="1111"/>
        </w:trPr>
        <w:tc>
          <w:tcPr>
            <w:tcW w:w="811" w:type="dxa"/>
          </w:tcPr>
          <w:p w:rsidR="00121724" w:rsidRPr="00E753AE" w:rsidRDefault="00121724" w:rsidP="002E2B91">
            <w:r w:rsidRPr="00E753AE">
              <w:t>1</w:t>
            </w:r>
            <w:r w:rsidR="002E2B91">
              <w:t>1</w:t>
            </w:r>
            <w:r w:rsidRPr="00E753AE">
              <w:t>.</w:t>
            </w:r>
          </w:p>
        </w:tc>
        <w:tc>
          <w:tcPr>
            <w:tcW w:w="3833" w:type="dxa"/>
          </w:tcPr>
          <w:p w:rsidR="00121724" w:rsidRPr="00E753AE" w:rsidRDefault="00121724" w:rsidP="00603C9C">
            <w:r w:rsidRPr="00E753AE">
              <w:t>Напряженность на рынке труда</w:t>
            </w:r>
          </w:p>
          <w:p w:rsidR="00121724" w:rsidRPr="00E753AE" w:rsidRDefault="00121724" w:rsidP="00603C9C">
            <w:r w:rsidRPr="00E753AE">
              <w:t xml:space="preserve">(число зарегистрированных безработных на 1 вакансию), чел. </w:t>
            </w:r>
          </w:p>
        </w:tc>
        <w:tc>
          <w:tcPr>
            <w:tcW w:w="992" w:type="dxa"/>
          </w:tcPr>
          <w:p w:rsidR="00121724" w:rsidRPr="00E753AE" w:rsidRDefault="00121724" w:rsidP="00603C9C">
            <w:pPr>
              <w:jc w:val="center"/>
            </w:pPr>
            <w:r>
              <w:t>0,57</w:t>
            </w:r>
          </w:p>
        </w:tc>
        <w:tc>
          <w:tcPr>
            <w:tcW w:w="992" w:type="dxa"/>
          </w:tcPr>
          <w:p w:rsidR="00121724" w:rsidRPr="00E753AE" w:rsidRDefault="00121724" w:rsidP="00603C9C">
            <w:pPr>
              <w:jc w:val="center"/>
            </w:pPr>
            <w:r>
              <w:t>0,49</w:t>
            </w:r>
          </w:p>
        </w:tc>
        <w:tc>
          <w:tcPr>
            <w:tcW w:w="992" w:type="dxa"/>
          </w:tcPr>
          <w:p w:rsidR="00121724" w:rsidRPr="00E753AE" w:rsidRDefault="00121724" w:rsidP="00603C9C">
            <w:pPr>
              <w:jc w:val="center"/>
            </w:pPr>
            <w:r>
              <w:t>1,62</w:t>
            </w:r>
          </w:p>
        </w:tc>
        <w:tc>
          <w:tcPr>
            <w:tcW w:w="1135" w:type="dxa"/>
            <w:shd w:val="clear" w:color="auto" w:fill="auto"/>
          </w:tcPr>
          <w:p w:rsidR="00121724" w:rsidRPr="00E753AE" w:rsidRDefault="00AE0967" w:rsidP="00603C9C">
            <w:pPr>
              <w:jc w:val="center"/>
            </w:pPr>
            <w:r>
              <w:t>0,8</w:t>
            </w:r>
          </w:p>
        </w:tc>
        <w:tc>
          <w:tcPr>
            <w:tcW w:w="1418" w:type="dxa"/>
          </w:tcPr>
          <w:p w:rsidR="00121724" w:rsidRPr="00E753AE" w:rsidRDefault="00121724" w:rsidP="00603C9C">
            <w:pPr>
              <w:ind w:left="-95" w:right="-172"/>
              <w:jc w:val="center"/>
            </w:pPr>
            <w:r w:rsidRPr="00E753AE">
              <w:t>-//-</w:t>
            </w:r>
          </w:p>
        </w:tc>
      </w:tr>
      <w:tr w:rsidR="00121724" w:rsidRPr="00E753AE" w:rsidTr="007B5B7C">
        <w:tc>
          <w:tcPr>
            <w:tcW w:w="811" w:type="dxa"/>
          </w:tcPr>
          <w:p w:rsidR="00121724" w:rsidRPr="00E753AE" w:rsidRDefault="00121724" w:rsidP="002E2B91">
            <w:r w:rsidRPr="00E753AE">
              <w:t>1</w:t>
            </w:r>
            <w:r w:rsidR="002E2B91">
              <w:t>2</w:t>
            </w:r>
            <w:r w:rsidRPr="00E753AE">
              <w:t>.</w:t>
            </w:r>
          </w:p>
        </w:tc>
        <w:tc>
          <w:tcPr>
            <w:tcW w:w="3833" w:type="dxa"/>
          </w:tcPr>
          <w:p w:rsidR="00121724" w:rsidRPr="00E753AE" w:rsidRDefault="00121724" w:rsidP="00603C9C">
            <w:r w:rsidRPr="00E753AE">
              <w:t>Численность ежегодно привлекаемых иностранных работников - всего, человек</w:t>
            </w:r>
          </w:p>
        </w:tc>
        <w:tc>
          <w:tcPr>
            <w:tcW w:w="992" w:type="dxa"/>
          </w:tcPr>
          <w:p w:rsidR="00121724" w:rsidRPr="00E753AE" w:rsidRDefault="00121724" w:rsidP="00603C9C">
            <w:pPr>
              <w:jc w:val="center"/>
            </w:pPr>
            <w:r>
              <w:t>5986</w:t>
            </w:r>
          </w:p>
        </w:tc>
        <w:tc>
          <w:tcPr>
            <w:tcW w:w="992" w:type="dxa"/>
          </w:tcPr>
          <w:p w:rsidR="00121724" w:rsidRPr="00E753AE" w:rsidRDefault="00121724" w:rsidP="00603C9C">
            <w:pPr>
              <w:jc w:val="center"/>
            </w:pPr>
            <w:r>
              <w:t>7332</w:t>
            </w:r>
          </w:p>
        </w:tc>
        <w:tc>
          <w:tcPr>
            <w:tcW w:w="992" w:type="dxa"/>
          </w:tcPr>
          <w:p w:rsidR="00121724" w:rsidRPr="00E753AE" w:rsidRDefault="00121724" w:rsidP="00603C9C">
            <w:pPr>
              <w:jc w:val="center"/>
            </w:pPr>
            <w:r>
              <w:t>4980</w:t>
            </w:r>
          </w:p>
        </w:tc>
        <w:tc>
          <w:tcPr>
            <w:tcW w:w="1135" w:type="dxa"/>
            <w:shd w:val="clear" w:color="auto" w:fill="auto"/>
          </w:tcPr>
          <w:p w:rsidR="00121724" w:rsidRPr="00E753AE" w:rsidRDefault="007B5B7C" w:rsidP="00603C9C">
            <w:pPr>
              <w:jc w:val="center"/>
            </w:pPr>
            <w:r>
              <w:t>3600</w:t>
            </w:r>
          </w:p>
        </w:tc>
        <w:tc>
          <w:tcPr>
            <w:tcW w:w="1418" w:type="dxa"/>
          </w:tcPr>
          <w:p w:rsidR="00121724" w:rsidRPr="00E753AE" w:rsidRDefault="00121724" w:rsidP="00603C9C">
            <w:pPr>
              <w:ind w:left="-108" w:right="-172"/>
              <w:jc w:val="center"/>
            </w:pPr>
            <w:r w:rsidRPr="00E753AE">
              <w:t xml:space="preserve">Росстат по данным </w:t>
            </w:r>
            <w:r>
              <w:t>УМВД</w:t>
            </w:r>
            <w:r w:rsidRPr="00E753AE">
              <w:t xml:space="preserve"> России </w:t>
            </w:r>
          </w:p>
        </w:tc>
      </w:tr>
    </w:tbl>
    <w:p w:rsidR="00A26F0D" w:rsidRPr="00AE0967" w:rsidRDefault="00AE0967" w:rsidP="00A26F0D">
      <w:pPr>
        <w:pStyle w:val="3b"/>
        <w:shd w:val="clear" w:color="auto" w:fill="auto"/>
        <w:ind w:right="23" w:firstLine="697"/>
        <w:contextualSpacing/>
        <w:jc w:val="both"/>
        <w:rPr>
          <w:color w:val="auto"/>
          <w:szCs w:val="28"/>
        </w:rPr>
      </w:pPr>
      <w:r w:rsidRPr="00AE0967">
        <w:rPr>
          <w:color w:val="auto"/>
          <w:szCs w:val="28"/>
        </w:rPr>
        <w:t>* - по данному показателю прогноз не осуществляется</w:t>
      </w:r>
    </w:p>
    <w:p w:rsidR="00AE0967" w:rsidRDefault="00AE0967" w:rsidP="00A26F0D">
      <w:pPr>
        <w:pStyle w:val="3b"/>
        <w:shd w:val="clear" w:color="auto" w:fill="auto"/>
        <w:ind w:right="23" w:firstLine="697"/>
        <w:contextualSpacing/>
        <w:jc w:val="both"/>
        <w:rPr>
          <w:b/>
          <w:color w:val="auto"/>
          <w:sz w:val="28"/>
          <w:szCs w:val="28"/>
        </w:rPr>
      </w:pPr>
    </w:p>
    <w:p w:rsidR="00896D65" w:rsidRDefault="00606DF6" w:rsidP="00575D6A">
      <w:pPr>
        <w:pStyle w:val="3b"/>
        <w:shd w:val="clear" w:color="auto" w:fill="auto"/>
        <w:ind w:right="23" w:firstLine="697"/>
        <w:contextualSpacing/>
        <w:jc w:val="both"/>
        <w:rPr>
          <w:b/>
          <w:color w:val="auto"/>
          <w:sz w:val="28"/>
          <w:szCs w:val="28"/>
        </w:rPr>
      </w:pPr>
      <w:r w:rsidRPr="00575D6A">
        <w:rPr>
          <w:b/>
          <w:color w:val="auto"/>
          <w:sz w:val="28"/>
          <w:szCs w:val="28"/>
        </w:rPr>
        <w:lastRenderedPageBreak/>
        <w:t>2.2. Оценка возможности трудоустройства участников программы</w:t>
      </w:r>
    </w:p>
    <w:p w:rsidR="00BF5108" w:rsidRPr="00BF5108" w:rsidRDefault="00BF5108" w:rsidP="00575D6A">
      <w:pPr>
        <w:ind w:firstLine="697"/>
        <w:contextualSpacing/>
        <w:jc w:val="both"/>
        <w:rPr>
          <w:color w:val="000000"/>
          <w:sz w:val="28"/>
          <w:szCs w:val="28"/>
        </w:rPr>
      </w:pPr>
      <w:r w:rsidRPr="00BF5108">
        <w:rPr>
          <w:color w:val="000000"/>
          <w:sz w:val="28"/>
          <w:szCs w:val="28"/>
        </w:rPr>
        <w:t>По данным Росстата, численность рабочей силы области в возрасте от 15 лет и старше в среднем за 2020 год составила 556,5 тысяч человек, из них 529,4 тысяч человек занятые в экономике области и 27,1 тысяч человек не имели занятия, но активно его искали (безработные) Уровень занятости населения – 56,9 %, уровень общей безработицы – 4,9%.</w:t>
      </w:r>
    </w:p>
    <w:p w:rsidR="00BF5108" w:rsidRDefault="00BF5108" w:rsidP="00575D6A">
      <w:pPr>
        <w:ind w:firstLine="697"/>
        <w:contextualSpacing/>
        <w:jc w:val="both"/>
        <w:rPr>
          <w:color w:val="000000"/>
          <w:sz w:val="28"/>
          <w:szCs w:val="28"/>
        </w:rPr>
      </w:pPr>
      <w:r w:rsidRPr="00BF5108">
        <w:rPr>
          <w:color w:val="000000"/>
          <w:sz w:val="28"/>
          <w:szCs w:val="28"/>
        </w:rPr>
        <w:t>В 2020 году за предоставлением государственных услуг в органы службы занятости за содействием в поиске подходящей работы обратилось 39 811 человек, из них было трудоустроено 12 562 человека (что составляет 31,6 % от числа обратившихся в целях поиска подходящей работы). За аналогичный период 2019 года обратилось 17 322 человека за содействием в поиске подходящей работы, из них был трудоустроено 10 320 человек (что составляет 59,6 % от числа обратившихся).</w:t>
      </w:r>
    </w:p>
    <w:p w:rsidR="00BF5108" w:rsidRPr="00BF5108" w:rsidRDefault="00BF5108" w:rsidP="00575D6A">
      <w:pPr>
        <w:ind w:firstLine="697"/>
        <w:contextualSpacing/>
        <w:jc w:val="both"/>
        <w:rPr>
          <w:color w:val="000000"/>
          <w:sz w:val="28"/>
          <w:szCs w:val="28"/>
        </w:rPr>
      </w:pPr>
      <w:r w:rsidRPr="00BF5108">
        <w:rPr>
          <w:color w:val="000000"/>
          <w:sz w:val="28"/>
          <w:szCs w:val="28"/>
        </w:rPr>
        <w:t>В условиях сложившейся ситуации, связанной с распространением новой коронавирусной инфекции, на территории Курской области в марте-августе 2020 года отмечался рост численности безработных граждан. На 01.09.2020 данный показатель составил 20 240 человек, а уровень регистрируемой безработицы – 3,56 %. Начиная с сентября 2020 года отмечается устойчивое снижение численности безработных граждан.</w:t>
      </w:r>
    </w:p>
    <w:p w:rsidR="00BF5108" w:rsidRPr="00BF5108" w:rsidRDefault="00BF5108" w:rsidP="00575D6A">
      <w:pPr>
        <w:ind w:firstLine="697"/>
        <w:contextualSpacing/>
        <w:jc w:val="both"/>
        <w:rPr>
          <w:color w:val="000000"/>
          <w:sz w:val="28"/>
          <w:szCs w:val="28"/>
        </w:rPr>
      </w:pPr>
      <w:r w:rsidRPr="00BF5108">
        <w:rPr>
          <w:color w:val="000000"/>
          <w:sz w:val="28"/>
          <w:szCs w:val="28"/>
        </w:rPr>
        <w:t>Численность безработных граждан, зарегистрированных в органах службы занятости населения Курской области, на 01.01.2021 составила 14 920 человек, что на 11 401 человека больше аналогично</w:t>
      </w:r>
      <w:r w:rsidR="00FD0AA8">
        <w:rPr>
          <w:color w:val="000000"/>
          <w:sz w:val="28"/>
          <w:szCs w:val="28"/>
        </w:rPr>
        <w:t>й</w:t>
      </w:r>
      <w:r w:rsidRPr="00BF5108">
        <w:rPr>
          <w:color w:val="000000"/>
          <w:sz w:val="28"/>
          <w:szCs w:val="28"/>
        </w:rPr>
        <w:t xml:space="preserve"> даты 2020 года (3 519 человек). Соответственно увеличился уровень регистрируемой безработицы со значения 0,61 % в декабре 2019 года до 2,62 % в декабре 2020 года.</w:t>
      </w:r>
    </w:p>
    <w:p w:rsidR="00BF5108" w:rsidRPr="00BF5108" w:rsidRDefault="00BF5108" w:rsidP="00575D6A">
      <w:pPr>
        <w:ind w:firstLine="697"/>
        <w:contextualSpacing/>
        <w:jc w:val="both"/>
        <w:rPr>
          <w:color w:val="000000"/>
          <w:sz w:val="28"/>
          <w:szCs w:val="28"/>
        </w:rPr>
      </w:pPr>
      <w:r w:rsidRPr="00BF5108">
        <w:rPr>
          <w:color w:val="000000"/>
          <w:sz w:val="28"/>
          <w:szCs w:val="28"/>
        </w:rPr>
        <w:t>Заявленная потребность в работниках для замещения свободных рабочих мест (вакантных должностей) в течение 2020 года по региону составила 60 931 единица. По состоянию на 01.01.2021 работодателями заявлено 9 948 вакансий, что на 2 389 вакансий больше, чем на 01.01.2020 года (7 559 вакансий).</w:t>
      </w:r>
    </w:p>
    <w:p w:rsidR="00BF5108" w:rsidRPr="00BF5108" w:rsidRDefault="00BF5108" w:rsidP="00575D6A">
      <w:pPr>
        <w:ind w:firstLine="697"/>
        <w:contextualSpacing/>
        <w:jc w:val="both"/>
        <w:rPr>
          <w:color w:val="000000"/>
          <w:sz w:val="28"/>
          <w:szCs w:val="28"/>
        </w:rPr>
      </w:pPr>
      <w:r w:rsidRPr="00BF5108">
        <w:rPr>
          <w:color w:val="000000"/>
          <w:sz w:val="28"/>
          <w:szCs w:val="28"/>
        </w:rPr>
        <w:t>По данным мониторинга спроса и предложения на рынке труда в областном банке вакансий 71,5 % вакансий относятся к рабочим профессиям, 26,5 % к профессиям служащих.</w:t>
      </w:r>
    </w:p>
    <w:p w:rsidR="00BF5108" w:rsidRDefault="00BF5108" w:rsidP="00575D6A">
      <w:pPr>
        <w:ind w:firstLine="697"/>
        <w:contextualSpacing/>
        <w:jc w:val="both"/>
        <w:rPr>
          <w:color w:val="000000"/>
          <w:sz w:val="28"/>
          <w:szCs w:val="28"/>
        </w:rPr>
      </w:pPr>
      <w:r w:rsidRPr="00BF5108">
        <w:rPr>
          <w:color w:val="000000"/>
          <w:sz w:val="28"/>
          <w:szCs w:val="28"/>
        </w:rPr>
        <w:t xml:space="preserve">Коэффициент напряженности на рынке труда (отношение количества незанятых граждан к количеству заявленных вакансий) в декабре 2020 года составил 1,62 единиц на одну заявленную вакансию, что на 2,01 </w:t>
      </w:r>
      <w:r w:rsidR="00DC00C9">
        <w:rPr>
          <w:color w:val="000000"/>
          <w:sz w:val="28"/>
          <w:szCs w:val="28"/>
        </w:rPr>
        <w:t>единицу</w:t>
      </w:r>
      <w:r w:rsidRPr="00BF5108">
        <w:rPr>
          <w:color w:val="000000"/>
          <w:sz w:val="28"/>
          <w:szCs w:val="28"/>
        </w:rPr>
        <w:t xml:space="preserve"> выше </w:t>
      </w:r>
      <w:r w:rsidR="00DC00C9">
        <w:rPr>
          <w:color w:val="000000"/>
          <w:sz w:val="28"/>
          <w:szCs w:val="28"/>
        </w:rPr>
        <w:t xml:space="preserve">процентного </w:t>
      </w:r>
      <w:r w:rsidRPr="00BF5108">
        <w:rPr>
          <w:color w:val="000000"/>
          <w:sz w:val="28"/>
          <w:szCs w:val="28"/>
        </w:rPr>
        <w:t>показателя 2019 года.</w:t>
      </w:r>
    </w:p>
    <w:p w:rsidR="00CC5B1D" w:rsidRPr="009B7D2E" w:rsidRDefault="00CC5B1D" w:rsidP="00575D6A">
      <w:pPr>
        <w:ind w:firstLine="697"/>
        <w:contextualSpacing/>
        <w:jc w:val="both"/>
        <w:rPr>
          <w:sz w:val="28"/>
          <w:szCs w:val="28"/>
        </w:rPr>
      </w:pPr>
      <w:r w:rsidRPr="009B7D2E">
        <w:rPr>
          <w:sz w:val="28"/>
          <w:szCs w:val="28"/>
        </w:rPr>
        <w:t xml:space="preserve">В  2020  году органами службы занятости Курской области предоставлено 22 705 государственных услуг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что на 7 760 услуг больше показателя 2019 года (14 945 услуг).  </w:t>
      </w:r>
    </w:p>
    <w:p w:rsidR="00CC5B1D" w:rsidRPr="009B7D2E" w:rsidRDefault="00CC5B1D" w:rsidP="00575D6A">
      <w:pPr>
        <w:autoSpaceDE w:val="0"/>
        <w:autoSpaceDN w:val="0"/>
        <w:adjustRightInd w:val="0"/>
        <w:ind w:firstLine="697"/>
        <w:jc w:val="both"/>
        <w:rPr>
          <w:sz w:val="28"/>
          <w:szCs w:val="28"/>
        </w:rPr>
      </w:pPr>
      <w:r w:rsidRPr="009B7D2E">
        <w:rPr>
          <w:sz w:val="28"/>
          <w:szCs w:val="28"/>
        </w:rPr>
        <w:t xml:space="preserve">Участники Государственной программы и члены их семей для получения услуг по содействию в поиске подходящей работы, трудоустройству, а также </w:t>
      </w:r>
      <w:r w:rsidRPr="009B7D2E">
        <w:rPr>
          <w:sz w:val="28"/>
          <w:szCs w:val="28"/>
        </w:rPr>
        <w:br/>
        <w:t xml:space="preserve">в получении дополнительного профессионального образования могут обратиться </w:t>
      </w:r>
      <w:r w:rsidRPr="009B7D2E">
        <w:rPr>
          <w:sz w:val="28"/>
          <w:szCs w:val="28"/>
        </w:rPr>
        <w:br/>
        <w:t>в центры занятости населения Курской области.</w:t>
      </w:r>
    </w:p>
    <w:p w:rsidR="00CC5B1D" w:rsidRPr="009B7D2E" w:rsidRDefault="00CC5B1D" w:rsidP="00575D6A">
      <w:pPr>
        <w:autoSpaceDE w:val="0"/>
        <w:autoSpaceDN w:val="0"/>
        <w:adjustRightInd w:val="0"/>
        <w:ind w:firstLine="697"/>
        <w:jc w:val="both"/>
        <w:rPr>
          <w:sz w:val="28"/>
          <w:szCs w:val="28"/>
        </w:rPr>
      </w:pPr>
      <w:r w:rsidRPr="009B7D2E">
        <w:rPr>
          <w:sz w:val="28"/>
          <w:szCs w:val="28"/>
        </w:rPr>
        <w:lastRenderedPageBreak/>
        <w:t xml:space="preserve">Предоставление данной услуги участникам Государственной программы и членам их семей осуществляется в порядке и на условиях, которые предусмотрены для граждан Российской Федерации в соответствии </w:t>
      </w:r>
      <w:r w:rsidRPr="009B7D2E">
        <w:rPr>
          <w:sz w:val="28"/>
          <w:szCs w:val="28"/>
        </w:rPr>
        <w:br/>
        <w:t>с законодательством Российской Федерации.</w:t>
      </w:r>
    </w:p>
    <w:p w:rsidR="00606DF6" w:rsidRPr="009B7D2E" w:rsidRDefault="00606DF6" w:rsidP="00575D6A">
      <w:pPr>
        <w:pStyle w:val="3b"/>
        <w:shd w:val="clear" w:color="auto" w:fill="auto"/>
        <w:ind w:right="23" w:firstLine="697"/>
        <w:contextualSpacing/>
        <w:jc w:val="both"/>
        <w:rPr>
          <w:b/>
          <w:color w:val="auto"/>
          <w:sz w:val="28"/>
          <w:szCs w:val="28"/>
        </w:rPr>
      </w:pPr>
    </w:p>
    <w:p w:rsidR="00AE4BF2" w:rsidRPr="009B7D2E" w:rsidRDefault="00606DF6" w:rsidP="00575D6A">
      <w:pPr>
        <w:pStyle w:val="3b"/>
        <w:shd w:val="clear" w:color="auto" w:fill="auto"/>
        <w:ind w:right="23" w:firstLine="697"/>
        <w:contextualSpacing/>
        <w:jc w:val="both"/>
        <w:rPr>
          <w:sz w:val="28"/>
          <w:szCs w:val="28"/>
        </w:rPr>
      </w:pPr>
      <w:r w:rsidRPr="009B7D2E">
        <w:rPr>
          <w:b/>
          <w:color w:val="auto"/>
          <w:sz w:val="28"/>
          <w:szCs w:val="28"/>
        </w:rPr>
        <w:t xml:space="preserve">2.3. </w:t>
      </w:r>
      <w:r w:rsidRPr="009B7D2E">
        <w:rPr>
          <w:b/>
          <w:sz w:val="28"/>
          <w:szCs w:val="28"/>
        </w:rPr>
        <w:t>Оценка возможности получения участниками Государственной программы образовательных услуг в образовательных организациях высшего образования, профессиональных образовательных организациях и организациях дополнительного образования.</w:t>
      </w:r>
    </w:p>
    <w:p w:rsidR="00AE4BF2" w:rsidRPr="009B7D2E" w:rsidRDefault="00AE4BF2" w:rsidP="00575D6A">
      <w:pPr>
        <w:autoSpaceDE w:val="0"/>
        <w:autoSpaceDN w:val="0"/>
        <w:adjustRightInd w:val="0"/>
        <w:ind w:firstLine="697"/>
        <w:contextualSpacing/>
        <w:jc w:val="both"/>
        <w:rPr>
          <w:sz w:val="28"/>
          <w:szCs w:val="28"/>
        </w:rPr>
      </w:pPr>
      <w:r w:rsidRPr="009B7D2E">
        <w:rPr>
          <w:sz w:val="28"/>
          <w:szCs w:val="28"/>
        </w:rPr>
        <w:t xml:space="preserve">В соответствии с законодательством Российской Федерации </w:t>
      </w:r>
      <w:r w:rsidRPr="009B7D2E">
        <w:rPr>
          <w:sz w:val="28"/>
          <w:szCs w:val="28"/>
        </w:rPr>
        <w:br/>
        <w:t>и законодательством Курской области гарантированы возможность получения образования, его общедоступность и бесплатность в соответствии с федеральными государственными образовательными стандартами среднего профессионального образования, а также на конкурсной основе бесплатность высшего образования, если образование соответствующего уровня гражданин получает впервые, в государственных и муниципальных образовательных организациях.</w:t>
      </w:r>
    </w:p>
    <w:p w:rsidR="000D4B90" w:rsidRPr="009B7D2E" w:rsidRDefault="00F93B47" w:rsidP="00575D6A">
      <w:pPr>
        <w:widowControl w:val="0"/>
        <w:autoSpaceDE w:val="0"/>
        <w:autoSpaceDN w:val="0"/>
        <w:ind w:firstLine="697"/>
        <w:jc w:val="both"/>
        <w:rPr>
          <w:sz w:val="28"/>
          <w:szCs w:val="28"/>
        </w:rPr>
      </w:pPr>
      <w:r w:rsidRPr="009B7D2E">
        <w:rPr>
          <w:sz w:val="28"/>
          <w:szCs w:val="28"/>
        </w:rPr>
        <w:t xml:space="preserve">По состоянию </w:t>
      </w:r>
      <w:r w:rsidR="00D634B6" w:rsidRPr="009B7D2E">
        <w:rPr>
          <w:sz w:val="28"/>
          <w:szCs w:val="28"/>
        </w:rPr>
        <w:t xml:space="preserve">на </w:t>
      </w:r>
      <w:r w:rsidRPr="009B7D2E">
        <w:rPr>
          <w:sz w:val="28"/>
          <w:szCs w:val="28"/>
        </w:rPr>
        <w:t>1 января 202</w:t>
      </w:r>
      <w:r w:rsidR="00303574" w:rsidRPr="009B7D2E">
        <w:rPr>
          <w:sz w:val="28"/>
          <w:szCs w:val="28"/>
        </w:rPr>
        <w:t>1</w:t>
      </w:r>
      <w:r w:rsidRPr="009B7D2E">
        <w:rPr>
          <w:sz w:val="28"/>
          <w:szCs w:val="28"/>
        </w:rPr>
        <w:t xml:space="preserve"> года система образования Курской области </w:t>
      </w:r>
      <w:r w:rsidR="00D634B6" w:rsidRPr="009B7D2E">
        <w:rPr>
          <w:sz w:val="28"/>
          <w:szCs w:val="28"/>
        </w:rPr>
        <w:t>насчитывает</w:t>
      </w:r>
      <w:r w:rsidRPr="009B7D2E">
        <w:rPr>
          <w:sz w:val="28"/>
          <w:szCs w:val="28"/>
        </w:rPr>
        <w:t xml:space="preserve"> 13 образовательных организаций высшего образования</w:t>
      </w:r>
      <w:r w:rsidR="000D4B90" w:rsidRPr="009B7D2E">
        <w:rPr>
          <w:sz w:val="28"/>
          <w:szCs w:val="28"/>
        </w:rPr>
        <w:t xml:space="preserve"> </w:t>
      </w:r>
      <w:r w:rsidR="00B93BA0" w:rsidRPr="009B7D2E">
        <w:rPr>
          <w:sz w:val="28"/>
          <w:szCs w:val="28"/>
        </w:rPr>
        <w:t xml:space="preserve">и филиалами (далее – ООВО) </w:t>
      </w:r>
      <w:r w:rsidR="000D4B90" w:rsidRPr="009B7D2E">
        <w:rPr>
          <w:sz w:val="28"/>
          <w:szCs w:val="28"/>
        </w:rPr>
        <w:t>и</w:t>
      </w:r>
      <w:r w:rsidRPr="009B7D2E">
        <w:rPr>
          <w:sz w:val="28"/>
          <w:szCs w:val="28"/>
        </w:rPr>
        <w:t xml:space="preserve"> </w:t>
      </w:r>
      <w:r w:rsidR="009F5A6F" w:rsidRPr="009B7D2E">
        <w:rPr>
          <w:sz w:val="28"/>
          <w:szCs w:val="28"/>
        </w:rPr>
        <w:t>2</w:t>
      </w:r>
      <w:r w:rsidR="00B359CA" w:rsidRPr="009B7D2E">
        <w:rPr>
          <w:sz w:val="28"/>
          <w:szCs w:val="28"/>
        </w:rPr>
        <w:t>9</w:t>
      </w:r>
      <w:r w:rsidR="00D634B6" w:rsidRPr="009B7D2E">
        <w:rPr>
          <w:sz w:val="28"/>
          <w:szCs w:val="28"/>
        </w:rPr>
        <w:t xml:space="preserve"> профессиональных образовательных организаций, из которых 17 профессиональных образовательных организаций, подведомственных комитету образования и науки Курской области.</w:t>
      </w:r>
      <w:r w:rsidR="000D4B90" w:rsidRPr="009B7D2E">
        <w:rPr>
          <w:sz w:val="28"/>
          <w:szCs w:val="28"/>
        </w:rPr>
        <w:t xml:space="preserve"> </w:t>
      </w:r>
    </w:p>
    <w:p w:rsidR="002C4DB1" w:rsidRPr="009B7D2E" w:rsidRDefault="000D4B90" w:rsidP="00575D6A">
      <w:pPr>
        <w:widowControl w:val="0"/>
        <w:autoSpaceDE w:val="0"/>
        <w:autoSpaceDN w:val="0"/>
        <w:ind w:firstLine="697"/>
        <w:jc w:val="both"/>
        <w:rPr>
          <w:sz w:val="28"/>
          <w:szCs w:val="28"/>
        </w:rPr>
      </w:pPr>
      <w:r w:rsidRPr="009B7D2E">
        <w:rPr>
          <w:sz w:val="28"/>
          <w:szCs w:val="28"/>
        </w:rPr>
        <w:t>В настоящее время в области обеспечено стабильное функционирование системы образования и созданы предпосылки для ее дальнейшего развития.</w:t>
      </w:r>
      <w:r w:rsidR="002C4DB1" w:rsidRPr="009B7D2E">
        <w:rPr>
          <w:sz w:val="28"/>
          <w:szCs w:val="28"/>
        </w:rPr>
        <w:t xml:space="preserve"> </w:t>
      </w:r>
    </w:p>
    <w:p w:rsidR="002C4DB1" w:rsidRDefault="002C4DB1" w:rsidP="00575D6A">
      <w:pPr>
        <w:widowControl w:val="0"/>
        <w:autoSpaceDE w:val="0"/>
        <w:autoSpaceDN w:val="0"/>
        <w:ind w:firstLine="697"/>
        <w:jc w:val="both"/>
        <w:rPr>
          <w:sz w:val="28"/>
          <w:szCs w:val="28"/>
        </w:rPr>
      </w:pPr>
      <w:r w:rsidRPr="009B7D2E">
        <w:rPr>
          <w:sz w:val="28"/>
          <w:szCs w:val="28"/>
        </w:rPr>
        <w:t xml:space="preserve">Система образования региона в последние годы обеспечивала решение поставленных задач в соответствии с заданными показателями государственной </w:t>
      </w:r>
      <w:hyperlink r:id="rId9" w:history="1">
        <w:r w:rsidRPr="009B7D2E">
          <w:rPr>
            <w:sz w:val="28"/>
            <w:szCs w:val="28"/>
          </w:rPr>
          <w:t>программы</w:t>
        </w:r>
      </w:hyperlink>
      <w:r w:rsidRPr="009B7D2E">
        <w:rPr>
          <w:sz w:val="28"/>
          <w:szCs w:val="28"/>
        </w:rPr>
        <w:t xml:space="preserve"> Курской области «Развитие образования в Курской области» утвержденной постановлением Администрации Курской области от 15.10.2013 </w:t>
      </w:r>
      <w:r w:rsidR="00606DF6" w:rsidRPr="009B7D2E">
        <w:rPr>
          <w:sz w:val="28"/>
          <w:szCs w:val="28"/>
        </w:rPr>
        <w:t xml:space="preserve">  </w:t>
      </w:r>
      <w:r w:rsidRPr="009B7D2E">
        <w:rPr>
          <w:sz w:val="28"/>
          <w:szCs w:val="28"/>
        </w:rPr>
        <w:t>№ 737-па, реализация которой запланирована до 2025 года.</w:t>
      </w:r>
    </w:p>
    <w:p w:rsidR="00F700D3" w:rsidRPr="009B7D2E" w:rsidRDefault="00F700D3" w:rsidP="00575D6A">
      <w:pPr>
        <w:widowControl w:val="0"/>
        <w:autoSpaceDE w:val="0"/>
        <w:autoSpaceDN w:val="0"/>
        <w:ind w:firstLine="697"/>
        <w:jc w:val="both"/>
        <w:rPr>
          <w:sz w:val="28"/>
          <w:szCs w:val="28"/>
        </w:rPr>
      </w:pPr>
    </w:p>
    <w:p w:rsidR="00DE3ADB" w:rsidRPr="009B7D2E" w:rsidRDefault="00606DF6" w:rsidP="00575D6A">
      <w:pPr>
        <w:widowControl w:val="0"/>
        <w:autoSpaceDE w:val="0"/>
        <w:autoSpaceDN w:val="0"/>
        <w:ind w:firstLine="697"/>
        <w:jc w:val="both"/>
        <w:outlineLvl w:val="4"/>
        <w:rPr>
          <w:b/>
          <w:sz w:val="28"/>
          <w:szCs w:val="28"/>
        </w:rPr>
      </w:pPr>
      <w:r w:rsidRPr="009B7D2E">
        <w:rPr>
          <w:b/>
          <w:sz w:val="28"/>
          <w:szCs w:val="28"/>
        </w:rPr>
        <w:t>2.4.</w:t>
      </w:r>
      <w:r w:rsidR="00DE3ADB" w:rsidRPr="009B7D2E">
        <w:rPr>
          <w:b/>
          <w:sz w:val="28"/>
          <w:szCs w:val="28"/>
        </w:rPr>
        <w:t xml:space="preserve"> Оценка возможности оказания социальной поддержки, временного</w:t>
      </w:r>
      <w:r w:rsidR="003073FC" w:rsidRPr="009B7D2E">
        <w:rPr>
          <w:b/>
          <w:sz w:val="28"/>
          <w:szCs w:val="28"/>
        </w:rPr>
        <w:t xml:space="preserve"> </w:t>
      </w:r>
      <w:r w:rsidR="00DE3ADB" w:rsidRPr="009B7D2E">
        <w:rPr>
          <w:b/>
          <w:sz w:val="28"/>
          <w:szCs w:val="28"/>
        </w:rPr>
        <w:t>и постоянного жилищного обустройства участников Государствен</w:t>
      </w:r>
      <w:r w:rsidR="00104C21" w:rsidRPr="009B7D2E">
        <w:rPr>
          <w:b/>
          <w:sz w:val="28"/>
          <w:szCs w:val="28"/>
        </w:rPr>
        <w:t>ной программы и членов их семей</w:t>
      </w:r>
    </w:p>
    <w:p w:rsidR="00AA3E81" w:rsidRPr="009B7D2E" w:rsidRDefault="00AA3E81" w:rsidP="00575D6A">
      <w:pPr>
        <w:widowControl w:val="0"/>
        <w:autoSpaceDE w:val="0"/>
        <w:autoSpaceDN w:val="0"/>
        <w:ind w:firstLine="697"/>
        <w:jc w:val="both"/>
        <w:outlineLvl w:val="4"/>
        <w:rPr>
          <w:color w:val="000000"/>
          <w:sz w:val="28"/>
          <w:szCs w:val="28"/>
          <w:lang w:eastAsia="en-US"/>
        </w:rPr>
      </w:pPr>
      <w:r w:rsidRPr="009B7D2E">
        <w:rPr>
          <w:color w:val="000000"/>
          <w:sz w:val="28"/>
          <w:szCs w:val="28"/>
          <w:lang w:eastAsia="en-US"/>
        </w:rPr>
        <w:t>В рамках действующих государственных программ Курской области предусмотрены мероприятия, направленные на работу с семьями и детьми, повышение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AA3E81" w:rsidRPr="009B7D2E" w:rsidRDefault="00AA3E81" w:rsidP="00575D6A">
      <w:pPr>
        <w:widowControl w:val="0"/>
        <w:autoSpaceDE w:val="0"/>
        <w:autoSpaceDN w:val="0"/>
        <w:ind w:firstLine="697"/>
        <w:jc w:val="both"/>
        <w:rPr>
          <w:sz w:val="28"/>
          <w:szCs w:val="28"/>
        </w:rPr>
      </w:pPr>
      <w:r w:rsidRPr="009B7D2E">
        <w:rPr>
          <w:sz w:val="28"/>
          <w:szCs w:val="28"/>
        </w:rPr>
        <w:t>В Курской области производятся социальные выплаты, гарантированные федеральным и региональным законодательством.</w:t>
      </w:r>
    </w:p>
    <w:p w:rsidR="00AA3E81" w:rsidRPr="009B7D2E" w:rsidRDefault="00AA3E81" w:rsidP="00575D6A">
      <w:pPr>
        <w:widowControl w:val="0"/>
        <w:autoSpaceDE w:val="0"/>
        <w:autoSpaceDN w:val="0"/>
        <w:ind w:firstLine="697"/>
        <w:jc w:val="both"/>
        <w:rPr>
          <w:sz w:val="28"/>
          <w:szCs w:val="28"/>
        </w:rPr>
      </w:pPr>
      <w:r w:rsidRPr="009B7D2E">
        <w:rPr>
          <w:sz w:val="28"/>
          <w:szCs w:val="28"/>
        </w:rPr>
        <w:t>В числе важнейших приоритетов в социальной сфере – обеспечение эффективной защиты граждан старшего поколения, инвалидов, а также семей 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AA3E81" w:rsidRPr="009B7D2E" w:rsidRDefault="00AA3E81" w:rsidP="00575D6A">
      <w:pPr>
        <w:widowControl w:val="0"/>
        <w:autoSpaceDE w:val="0"/>
        <w:autoSpaceDN w:val="0"/>
        <w:ind w:firstLine="697"/>
        <w:jc w:val="both"/>
        <w:rPr>
          <w:sz w:val="28"/>
          <w:szCs w:val="28"/>
        </w:rPr>
      </w:pPr>
      <w:r w:rsidRPr="009B7D2E">
        <w:rPr>
          <w:sz w:val="28"/>
          <w:szCs w:val="28"/>
        </w:rPr>
        <w:lastRenderedPageBreak/>
        <w:t>Участники Государственной программы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AB7CA1" w:rsidRPr="009B7D2E" w:rsidRDefault="00AB7CA1" w:rsidP="00575D6A">
      <w:pPr>
        <w:widowControl w:val="0"/>
        <w:autoSpaceDE w:val="0"/>
        <w:autoSpaceDN w:val="0"/>
        <w:ind w:firstLine="697"/>
        <w:jc w:val="both"/>
        <w:outlineLvl w:val="4"/>
        <w:rPr>
          <w:sz w:val="28"/>
          <w:szCs w:val="28"/>
        </w:rPr>
      </w:pPr>
      <w:r w:rsidRPr="009B7D2E">
        <w:rPr>
          <w:sz w:val="28"/>
          <w:szCs w:val="28"/>
        </w:rPr>
        <w:t>Обеспеченность жильем населения в Курской области выше, чем в большинстве регионов страны (входит в топ-10). Общая площадь жилых помещений, приходящаяся в среднем на 1 жителя области, в 20</w:t>
      </w:r>
      <w:r w:rsidR="00E267DF" w:rsidRPr="009B7D2E">
        <w:rPr>
          <w:sz w:val="28"/>
          <w:szCs w:val="28"/>
        </w:rPr>
        <w:t>20</w:t>
      </w:r>
      <w:r w:rsidRPr="009B7D2E">
        <w:rPr>
          <w:sz w:val="28"/>
          <w:szCs w:val="28"/>
        </w:rPr>
        <w:t xml:space="preserve"> году </w:t>
      </w:r>
      <w:r w:rsidR="00E267DF" w:rsidRPr="009B7D2E">
        <w:rPr>
          <w:sz w:val="28"/>
          <w:szCs w:val="28"/>
        </w:rPr>
        <w:t xml:space="preserve">составила </w:t>
      </w:r>
      <w:r w:rsidRPr="009B7D2E">
        <w:rPr>
          <w:sz w:val="28"/>
          <w:szCs w:val="28"/>
        </w:rPr>
        <w:t>31,</w:t>
      </w:r>
      <w:r w:rsidR="00E267DF" w:rsidRPr="009B7D2E">
        <w:rPr>
          <w:sz w:val="28"/>
          <w:szCs w:val="28"/>
        </w:rPr>
        <w:t>4</w:t>
      </w:r>
      <w:r w:rsidRPr="009B7D2E">
        <w:rPr>
          <w:sz w:val="28"/>
          <w:szCs w:val="28"/>
        </w:rPr>
        <w:t xml:space="preserve"> кв. м на человека (среднее значение в России - 26,3 кв. м).</w:t>
      </w:r>
      <w:r w:rsidR="00C0386C" w:rsidRPr="009B7D2E">
        <w:rPr>
          <w:sz w:val="28"/>
          <w:szCs w:val="28"/>
        </w:rPr>
        <w:t xml:space="preserve"> </w:t>
      </w:r>
      <w:r w:rsidRPr="009B7D2E">
        <w:rPr>
          <w:sz w:val="28"/>
          <w:szCs w:val="28"/>
        </w:rPr>
        <w:t xml:space="preserve">Оценка показателя обеспечения граждан жилыми помещениями производится с учетом площади всего жилого фонда региона. </w:t>
      </w:r>
    </w:p>
    <w:p w:rsidR="00673AEB" w:rsidRPr="009B7D2E" w:rsidRDefault="00673AEB" w:rsidP="00575D6A">
      <w:pPr>
        <w:widowControl w:val="0"/>
        <w:autoSpaceDE w:val="0"/>
        <w:autoSpaceDN w:val="0"/>
        <w:ind w:firstLine="697"/>
        <w:jc w:val="both"/>
        <w:outlineLvl w:val="4"/>
        <w:rPr>
          <w:sz w:val="28"/>
          <w:szCs w:val="28"/>
        </w:rPr>
      </w:pPr>
      <w:r w:rsidRPr="009B7D2E">
        <w:rPr>
          <w:sz w:val="28"/>
          <w:szCs w:val="28"/>
        </w:rPr>
        <w:t>С использованием мер государственной поддержки в 2020 году улучшили жилищные условия 130 граждан.</w:t>
      </w:r>
    </w:p>
    <w:p w:rsidR="00082906" w:rsidRPr="009B7D2E" w:rsidRDefault="00082906" w:rsidP="00575D6A">
      <w:pPr>
        <w:widowControl w:val="0"/>
        <w:autoSpaceDE w:val="0"/>
        <w:autoSpaceDN w:val="0"/>
        <w:ind w:firstLine="697"/>
        <w:jc w:val="both"/>
        <w:outlineLvl w:val="4"/>
        <w:rPr>
          <w:sz w:val="28"/>
          <w:szCs w:val="28"/>
        </w:rPr>
      </w:pPr>
    </w:p>
    <w:p w:rsidR="00DE3ADB" w:rsidRPr="009B7D2E" w:rsidRDefault="00C0386C" w:rsidP="001B4534">
      <w:pPr>
        <w:widowControl w:val="0"/>
        <w:autoSpaceDE w:val="0"/>
        <w:autoSpaceDN w:val="0"/>
        <w:ind w:firstLine="567"/>
        <w:jc w:val="both"/>
        <w:outlineLvl w:val="4"/>
        <w:rPr>
          <w:b/>
          <w:sz w:val="28"/>
          <w:szCs w:val="28"/>
        </w:rPr>
      </w:pPr>
      <w:r w:rsidRPr="009B7D2E">
        <w:rPr>
          <w:b/>
          <w:sz w:val="28"/>
          <w:szCs w:val="28"/>
        </w:rPr>
        <w:t>3.</w:t>
      </w:r>
      <w:r w:rsidR="00DE3ADB" w:rsidRPr="009B7D2E">
        <w:rPr>
          <w:b/>
          <w:sz w:val="28"/>
          <w:szCs w:val="28"/>
        </w:rPr>
        <w:t xml:space="preserve"> Прогноз изменения численности населения </w:t>
      </w:r>
      <w:r w:rsidR="00396B91" w:rsidRPr="009B7D2E">
        <w:rPr>
          <w:b/>
          <w:sz w:val="28"/>
          <w:szCs w:val="28"/>
        </w:rPr>
        <w:t>Кур</w:t>
      </w:r>
      <w:r w:rsidR="002E6D99" w:rsidRPr="009B7D2E">
        <w:rPr>
          <w:b/>
          <w:sz w:val="28"/>
          <w:szCs w:val="28"/>
        </w:rPr>
        <w:t>ской области</w:t>
      </w:r>
    </w:p>
    <w:p w:rsidR="00DE3ADB" w:rsidRPr="009B7D2E" w:rsidRDefault="00DE3ADB" w:rsidP="001B4534">
      <w:pPr>
        <w:widowControl w:val="0"/>
        <w:autoSpaceDE w:val="0"/>
        <w:autoSpaceDN w:val="0"/>
        <w:ind w:firstLine="709"/>
        <w:jc w:val="right"/>
        <w:outlineLvl w:val="5"/>
        <w:rPr>
          <w:rFonts w:ascii="PT Astra Serif" w:hAnsi="PT Astra Serif"/>
          <w:sz w:val="28"/>
          <w:szCs w:val="28"/>
        </w:rPr>
      </w:pPr>
    </w:p>
    <w:p w:rsidR="00DE3ADB" w:rsidRPr="009B7D2E" w:rsidRDefault="00DE3ADB" w:rsidP="001B4534">
      <w:pPr>
        <w:widowControl w:val="0"/>
        <w:autoSpaceDE w:val="0"/>
        <w:autoSpaceDN w:val="0"/>
        <w:ind w:firstLine="709"/>
        <w:jc w:val="right"/>
        <w:outlineLvl w:val="5"/>
        <w:rPr>
          <w:rFonts w:ascii="PT Astra Serif" w:hAnsi="PT Astra Serif"/>
          <w:sz w:val="28"/>
          <w:szCs w:val="28"/>
        </w:rPr>
      </w:pPr>
      <w:r w:rsidRPr="009B7D2E">
        <w:rPr>
          <w:rFonts w:ascii="PT Astra Serif" w:hAnsi="PT Astra Serif"/>
          <w:sz w:val="28"/>
          <w:szCs w:val="28"/>
        </w:rPr>
        <w:t xml:space="preserve">Таблица № </w:t>
      </w:r>
      <w:r w:rsidR="00C0386C" w:rsidRPr="009B7D2E">
        <w:rPr>
          <w:rFonts w:ascii="PT Astra Serif" w:hAnsi="PT Astra Serif"/>
          <w:sz w:val="28"/>
          <w:szCs w:val="28"/>
        </w:rPr>
        <w:t>2</w:t>
      </w:r>
    </w:p>
    <w:p w:rsidR="00A33C00" w:rsidRPr="009B7D2E" w:rsidRDefault="00A33C00" w:rsidP="001B4534">
      <w:pPr>
        <w:widowControl w:val="0"/>
        <w:autoSpaceDE w:val="0"/>
        <w:autoSpaceDN w:val="0"/>
        <w:ind w:firstLine="709"/>
        <w:jc w:val="right"/>
        <w:outlineLvl w:val="5"/>
        <w:rPr>
          <w:rFonts w:ascii="PT Astra Serif" w:hAnsi="PT Astra Serif"/>
          <w:sz w:val="28"/>
          <w:szCs w:val="28"/>
        </w:rPr>
      </w:pPr>
    </w:p>
    <w:tbl>
      <w:tblPr>
        <w:tblStyle w:val="aff9"/>
        <w:tblW w:w="0" w:type="auto"/>
        <w:tblLayout w:type="fixed"/>
        <w:tblLook w:val="04A0" w:firstRow="1" w:lastRow="0" w:firstColumn="1" w:lastColumn="0" w:noHBand="0" w:noVBand="1"/>
      </w:tblPr>
      <w:tblGrid>
        <w:gridCol w:w="2235"/>
        <w:gridCol w:w="1275"/>
        <w:gridCol w:w="2173"/>
        <w:gridCol w:w="2174"/>
        <w:gridCol w:w="2174"/>
      </w:tblGrid>
      <w:tr w:rsidR="00523D6E" w:rsidRPr="009B7D2E" w:rsidTr="00673AEB">
        <w:tc>
          <w:tcPr>
            <w:tcW w:w="2235" w:type="dxa"/>
          </w:tcPr>
          <w:p w:rsidR="00523D6E" w:rsidRPr="009B7D2E" w:rsidRDefault="00523D6E" w:rsidP="001B4534">
            <w:pPr>
              <w:widowControl w:val="0"/>
              <w:autoSpaceDE w:val="0"/>
              <w:autoSpaceDN w:val="0"/>
              <w:jc w:val="right"/>
              <w:outlineLvl w:val="5"/>
              <w:rPr>
                <w:rFonts w:ascii="PT Astra Serif" w:hAnsi="PT Astra Serif"/>
                <w:sz w:val="28"/>
                <w:szCs w:val="28"/>
              </w:rPr>
            </w:pPr>
          </w:p>
        </w:tc>
        <w:tc>
          <w:tcPr>
            <w:tcW w:w="1275" w:type="dxa"/>
          </w:tcPr>
          <w:p w:rsidR="00523D6E" w:rsidRPr="009B7D2E" w:rsidRDefault="00523D6E" w:rsidP="001B4534">
            <w:pPr>
              <w:widowControl w:val="0"/>
              <w:autoSpaceDE w:val="0"/>
              <w:autoSpaceDN w:val="0"/>
              <w:ind w:left="-57"/>
              <w:jc w:val="center"/>
              <w:outlineLvl w:val="5"/>
              <w:rPr>
                <w:rFonts w:ascii="PT Astra Serif" w:hAnsi="PT Astra Serif"/>
                <w:sz w:val="28"/>
                <w:szCs w:val="28"/>
              </w:rPr>
            </w:pPr>
            <w:r w:rsidRPr="009B7D2E">
              <w:rPr>
                <w:rFonts w:ascii="PT Astra Serif" w:hAnsi="PT Astra Serif"/>
              </w:rPr>
              <w:t>Ед. измерения</w:t>
            </w:r>
          </w:p>
        </w:tc>
        <w:tc>
          <w:tcPr>
            <w:tcW w:w="2173" w:type="dxa"/>
          </w:tcPr>
          <w:p w:rsidR="00523D6E" w:rsidRPr="009B7D2E" w:rsidRDefault="00523D6E" w:rsidP="001B4534">
            <w:pPr>
              <w:widowControl w:val="0"/>
              <w:autoSpaceDE w:val="0"/>
              <w:autoSpaceDN w:val="0"/>
              <w:jc w:val="center"/>
              <w:rPr>
                <w:rFonts w:ascii="PT Astra Serif" w:hAnsi="PT Astra Serif"/>
              </w:rPr>
            </w:pPr>
            <w:r w:rsidRPr="009B7D2E">
              <w:rPr>
                <w:rFonts w:ascii="PT Astra Serif" w:hAnsi="PT Astra Serif"/>
              </w:rPr>
              <w:t>202</w:t>
            </w:r>
            <w:r w:rsidR="00303574" w:rsidRPr="009B7D2E">
              <w:rPr>
                <w:rFonts w:ascii="PT Astra Serif" w:hAnsi="PT Astra Serif"/>
              </w:rPr>
              <w:t>1</w:t>
            </w:r>
            <w:r w:rsidRPr="009B7D2E">
              <w:rPr>
                <w:rFonts w:ascii="PT Astra Serif" w:hAnsi="PT Astra Serif"/>
              </w:rPr>
              <w:t xml:space="preserve"> год</w:t>
            </w:r>
          </w:p>
        </w:tc>
        <w:tc>
          <w:tcPr>
            <w:tcW w:w="2174" w:type="dxa"/>
          </w:tcPr>
          <w:p w:rsidR="00523D6E" w:rsidRPr="009B7D2E" w:rsidRDefault="00523D6E" w:rsidP="001B4534">
            <w:pPr>
              <w:widowControl w:val="0"/>
              <w:autoSpaceDE w:val="0"/>
              <w:autoSpaceDN w:val="0"/>
              <w:jc w:val="center"/>
              <w:rPr>
                <w:rFonts w:ascii="PT Astra Serif" w:hAnsi="PT Astra Serif"/>
              </w:rPr>
            </w:pPr>
            <w:r w:rsidRPr="009B7D2E">
              <w:rPr>
                <w:rFonts w:ascii="PT Astra Serif" w:hAnsi="PT Astra Serif"/>
              </w:rPr>
              <w:t>2025 год</w:t>
            </w:r>
          </w:p>
        </w:tc>
        <w:tc>
          <w:tcPr>
            <w:tcW w:w="2174" w:type="dxa"/>
          </w:tcPr>
          <w:p w:rsidR="00523D6E" w:rsidRPr="009B7D2E" w:rsidRDefault="00523D6E" w:rsidP="001B4534">
            <w:pPr>
              <w:widowControl w:val="0"/>
              <w:autoSpaceDE w:val="0"/>
              <w:autoSpaceDN w:val="0"/>
              <w:jc w:val="center"/>
              <w:rPr>
                <w:rFonts w:ascii="PT Astra Serif" w:hAnsi="PT Astra Serif"/>
              </w:rPr>
            </w:pPr>
            <w:r w:rsidRPr="009B7D2E">
              <w:rPr>
                <w:rFonts w:ascii="PT Astra Serif" w:hAnsi="PT Astra Serif"/>
              </w:rPr>
              <w:t>2030 год</w:t>
            </w:r>
          </w:p>
        </w:tc>
      </w:tr>
      <w:tr w:rsidR="00523D6E" w:rsidRPr="009B7D2E" w:rsidTr="00673AEB">
        <w:tc>
          <w:tcPr>
            <w:tcW w:w="2235" w:type="dxa"/>
          </w:tcPr>
          <w:p w:rsidR="00523D6E" w:rsidRPr="009B7D2E" w:rsidRDefault="00523D6E" w:rsidP="001B4534">
            <w:pPr>
              <w:widowControl w:val="0"/>
              <w:autoSpaceDE w:val="0"/>
              <w:autoSpaceDN w:val="0"/>
              <w:outlineLvl w:val="5"/>
              <w:rPr>
                <w:rFonts w:ascii="PT Astra Serif" w:hAnsi="PT Astra Serif"/>
                <w:sz w:val="28"/>
                <w:szCs w:val="28"/>
              </w:rPr>
            </w:pPr>
            <w:r w:rsidRPr="009B7D2E">
              <w:t>Численность населения на начало года</w:t>
            </w:r>
          </w:p>
        </w:tc>
        <w:tc>
          <w:tcPr>
            <w:tcW w:w="1275" w:type="dxa"/>
          </w:tcPr>
          <w:p w:rsidR="00523D6E" w:rsidRPr="009B7D2E" w:rsidRDefault="00523D6E" w:rsidP="001B4534">
            <w:pPr>
              <w:widowControl w:val="0"/>
              <w:autoSpaceDE w:val="0"/>
              <w:autoSpaceDN w:val="0"/>
              <w:jc w:val="center"/>
              <w:outlineLvl w:val="5"/>
              <w:rPr>
                <w:rFonts w:ascii="PT Astra Serif" w:hAnsi="PT Astra Serif"/>
                <w:sz w:val="28"/>
                <w:szCs w:val="28"/>
              </w:rPr>
            </w:pPr>
            <w:r w:rsidRPr="009B7D2E">
              <w:rPr>
                <w:rFonts w:ascii="PT Astra Serif" w:hAnsi="PT Astra Serif"/>
              </w:rPr>
              <w:t>тыс. чел.</w:t>
            </w:r>
          </w:p>
        </w:tc>
        <w:tc>
          <w:tcPr>
            <w:tcW w:w="2173" w:type="dxa"/>
            <w:shd w:val="clear" w:color="auto" w:fill="auto"/>
            <w:vAlign w:val="center"/>
          </w:tcPr>
          <w:p w:rsidR="00523D6E" w:rsidRPr="009B7D2E" w:rsidRDefault="00303574" w:rsidP="00AB3F1D">
            <w:pPr>
              <w:jc w:val="center"/>
            </w:pPr>
            <w:r w:rsidRPr="009B7D2E">
              <w:t>1096,</w:t>
            </w:r>
            <w:r w:rsidR="00AB3F1D" w:rsidRPr="009B7D2E">
              <w:t>5</w:t>
            </w:r>
          </w:p>
        </w:tc>
        <w:tc>
          <w:tcPr>
            <w:tcW w:w="2174" w:type="dxa"/>
            <w:vAlign w:val="center"/>
          </w:tcPr>
          <w:p w:rsidR="00523D6E" w:rsidRPr="009B7D2E" w:rsidRDefault="00523D6E" w:rsidP="001B4534">
            <w:pPr>
              <w:jc w:val="center"/>
            </w:pPr>
            <w:r w:rsidRPr="009B7D2E">
              <w:t>1076,0</w:t>
            </w:r>
          </w:p>
        </w:tc>
        <w:tc>
          <w:tcPr>
            <w:tcW w:w="2174" w:type="dxa"/>
            <w:vAlign w:val="center"/>
          </w:tcPr>
          <w:p w:rsidR="00523D6E" w:rsidRPr="009B7D2E" w:rsidRDefault="00523D6E" w:rsidP="001B4534">
            <w:pPr>
              <w:jc w:val="center"/>
            </w:pPr>
            <w:r w:rsidRPr="009B7D2E">
              <w:t>1058,2</w:t>
            </w:r>
          </w:p>
        </w:tc>
      </w:tr>
    </w:tbl>
    <w:p w:rsidR="00DE3ADB" w:rsidRPr="009B7D2E" w:rsidRDefault="00DE3ADB" w:rsidP="00770F08">
      <w:pPr>
        <w:widowControl w:val="0"/>
        <w:autoSpaceDE w:val="0"/>
        <w:autoSpaceDN w:val="0"/>
        <w:ind w:firstLine="567"/>
        <w:jc w:val="both"/>
        <w:rPr>
          <w:sz w:val="28"/>
          <w:szCs w:val="28"/>
        </w:rPr>
      </w:pPr>
    </w:p>
    <w:p w:rsidR="00C76301" w:rsidRPr="009B7D2E" w:rsidRDefault="00C0386C" w:rsidP="00575D6A">
      <w:pPr>
        <w:pStyle w:val="a3"/>
        <w:ind w:firstLine="709"/>
        <w:jc w:val="both"/>
        <w:rPr>
          <w:b/>
          <w:sz w:val="28"/>
          <w:szCs w:val="28"/>
        </w:rPr>
      </w:pPr>
      <w:r w:rsidRPr="009B7D2E">
        <w:rPr>
          <w:b/>
          <w:sz w:val="28"/>
          <w:szCs w:val="28"/>
        </w:rPr>
        <w:t>4</w:t>
      </w:r>
      <w:r w:rsidR="00C76301" w:rsidRPr="009B7D2E">
        <w:rPr>
          <w:b/>
          <w:sz w:val="28"/>
          <w:szCs w:val="28"/>
        </w:rPr>
        <w:t xml:space="preserve">. </w:t>
      </w:r>
      <w:r w:rsidRPr="009B7D2E">
        <w:rPr>
          <w:b/>
          <w:sz w:val="28"/>
          <w:szCs w:val="28"/>
        </w:rPr>
        <w:t>Р</w:t>
      </w:r>
      <w:r w:rsidR="00C76301" w:rsidRPr="009B7D2E">
        <w:rPr>
          <w:b/>
          <w:sz w:val="28"/>
          <w:szCs w:val="28"/>
        </w:rPr>
        <w:t>иск</w:t>
      </w:r>
      <w:r w:rsidRPr="009B7D2E">
        <w:rPr>
          <w:b/>
          <w:sz w:val="28"/>
          <w:szCs w:val="28"/>
        </w:rPr>
        <w:t>и</w:t>
      </w:r>
      <w:r w:rsidR="00770F08" w:rsidRPr="009B7D2E">
        <w:rPr>
          <w:b/>
          <w:sz w:val="28"/>
          <w:szCs w:val="28"/>
        </w:rPr>
        <w:t xml:space="preserve"> реализации п</w:t>
      </w:r>
      <w:r w:rsidR="00C76301" w:rsidRPr="009B7D2E">
        <w:rPr>
          <w:b/>
          <w:sz w:val="28"/>
          <w:szCs w:val="28"/>
        </w:rPr>
        <w:t>рограммы</w:t>
      </w:r>
    </w:p>
    <w:p w:rsidR="00770F08" w:rsidRPr="009B7D2E" w:rsidRDefault="00770F08" w:rsidP="00575D6A">
      <w:pPr>
        <w:pStyle w:val="ConsPlusNormal"/>
        <w:ind w:firstLine="709"/>
        <w:jc w:val="both"/>
      </w:pPr>
      <w:r w:rsidRPr="009B7D2E">
        <w:rPr>
          <w:rFonts w:ascii="Times New Roman" w:hAnsi="Times New Roman" w:cs="Times New Roman"/>
          <w:sz w:val="28"/>
          <w:szCs w:val="28"/>
        </w:rPr>
        <w:t>При реализации мероприятий программы могут возникнуть определенные риски, не зависящие от исполнителей программы:</w:t>
      </w:r>
      <w:r w:rsidRPr="009B7D2E">
        <w:t xml:space="preserve"> </w:t>
      </w:r>
    </w:p>
    <w:p w:rsidR="00770F08" w:rsidRPr="009B7D2E" w:rsidRDefault="00770F08" w:rsidP="00575D6A">
      <w:pPr>
        <w:pStyle w:val="ConsPlusNormal"/>
        <w:ind w:firstLine="709"/>
        <w:jc w:val="both"/>
        <w:rPr>
          <w:rFonts w:ascii="Times New Roman" w:hAnsi="Times New Roman" w:cs="Times New Roman"/>
          <w:sz w:val="28"/>
          <w:szCs w:val="28"/>
        </w:rPr>
      </w:pPr>
      <w:r w:rsidRPr="009B7D2E">
        <w:rPr>
          <w:rFonts w:ascii="Times New Roman" w:hAnsi="Times New Roman" w:cs="Times New Roman"/>
          <w:sz w:val="28"/>
          <w:szCs w:val="28"/>
        </w:rPr>
        <w:t>а)</w:t>
      </w:r>
      <w:r w:rsidRPr="009B7D2E">
        <w:t xml:space="preserve"> </w:t>
      </w:r>
      <w:r w:rsidRPr="009B7D2E">
        <w:rPr>
          <w:rFonts w:ascii="Times New Roman" w:hAnsi="Times New Roman" w:cs="Times New Roman"/>
          <w:sz w:val="28"/>
          <w:szCs w:val="28"/>
        </w:rPr>
        <w:t>связанные с трудоустройством и занятостью среди участников Государственной программы;</w:t>
      </w:r>
    </w:p>
    <w:p w:rsidR="00770F08" w:rsidRPr="009B7D2E" w:rsidRDefault="00770F08" w:rsidP="00575D6A">
      <w:pPr>
        <w:pStyle w:val="ConsPlusNormal"/>
        <w:ind w:firstLine="709"/>
        <w:jc w:val="both"/>
        <w:rPr>
          <w:rFonts w:ascii="Times New Roman" w:hAnsi="Times New Roman" w:cs="Times New Roman"/>
          <w:sz w:val="28"/>
          <w:szCs w:val="28"/>
        </w:rPr>
      </w:pPr>
      <w:r w:rsidRPr="009B7D2E">
        <w:rPr>
          <w:rFonts w:ascii="Times New Roman" w:hAnsi="Times New Roman" w:cs="Times New Roman"/>
          <w:sz w:val="28"/>
          <w:szCs w:val="28"/>
        </w:rPr>
        <w:t>б) несоответствие реальной квалификации или деятельности участника Государственной программы квалификации или деятельности, указанным в заявлении об участии в Государственной программе;</w:t>
      </w:r>
    </w:p>
    <w:p w:rsidR="00770F08" w:rsidRPr="009B7D2E" w:rsidRDefault="00770F08" w:rsidP="00575D6A">
      <w:pPr>
        <w:pStyle w:val="ConsPlusNormal"/>
        <w:ind w:firstLine="709"/>
        <w:jc w:val="both"/>
        <w:rPr>
          <w:rFonts w:ascii="Times New Roman" w:hAnsi="Times New Roman" w:cs="Times New Roman"/>
          <w:sz w:val="28"/>
          <w:szCs w:val="28"/>
        </w:rPr>
      </w:pPr>
      <w:r w:rsidRPr="009B7D2E">
        <w:rPr>
          <w:rFonts w:ascii="Times New Roman" w:hAnsi="Times New Roman" w:cs="Times New Roman"/>
          <w:sz w:val="28"/>
          <w:szCs w:val="28"/>
        </w:rPr>
        <w:t xml:space="preserve">в) жилищная </w:t>
      </w:r>
      <w:proofErr w:type="spellStart"/>
      <w:r w:rsidRPr="009B7D2E">
        <w:rPr>
          <w:rFonts w:ascii="Times New Roman" w:hAnsi="Times New Roman" w:cs="Times New Roman"/>
          <w:sz w:val="28"/>
          <w:szCs w:val="28"/>
        </w:rPr>
        <w:t>необустроенность</w:t>
      </w:r>
      <w:proofErr w:type="spellEnd"/>
      <w:r w:rsidRPr="009B7D2E">
        <w:rPr>
          <w:rFonts w:ascii="Times New Roman" w:hAnsi="Times New Roman" w:cs="Times New Roman"/>
          <w:sz w:val="28"/>
          <w:szCs w:val="28"/>
        </w:rPr>
        <w:t xml:space="preserve"> участников Государственной программы;</w:t>
      </w:r>
    </w:p>
    <w:p w:rsidR="00770F08" w:rsidRPr="009B7D2E" w:rsidRDefault="00770F08" w:rsidP="00575D6A">
      <w:pPr>
        <w:pStyle w:val="ConsPlusNormal"/>
        <w:ind w:firstLine="709"/>
        <w:jc w:val="both"/>
        <w:rPr>
          <w:rFonts w:ascii="Times New Roman" w:hAnsi="Times New Roman" w:cs="Times New Roman"/>
          <w:sz w:val="28"/>
          <w:szCs w:val="28"/>
        </w:rPr>
      </w:pPr>
      <w:r w:rsidRPr="009B7D2E">
        <w:rPr>
          <w:rFonts w:ascii="Times New Roman" w:hAnsi="Times New Roman" w:cs="Times New Roman"/>
          <w:sz w:val="28"/>
          <w:szCs w:val="28"/>
        </w:rPr>
        <w:t>г) неготовность принимающего сообщества к приезду участников Государственной программы;</w:t>
      </w:r>
    </w:p>
    <w:p w:rsidR="00770F08" w:rsidRPr="009B7D2E" w:rsidRDefault="00770F08" w:rsidP="00575D6A">
      <w:pPr>
        <w:pStyle w:val="ConsPlusNormal"/>
        <w:ind w:firstLine="709"/>
        <w:jc w:val="both"/>
        <w:rPr>
          <w:rFonts w:ascii="Times New Roman" w:hAnsi="Times New Roman" w:cs="Times New Roman"/>
          <w:sz w:val="28"/>
          <w:szCs w:val="28"/>
        </w:rPr>
      </w:pPr>
      <w:r w:rsidRPr="009B7D2E">
        <w:rPr>
          <w:rFonts w:ascii="Times New Roman" w:hAnsi="Times New Roman" w:cs="Times New Roman"/>
          <w:sz w:val="28"/>
          <w:szCs w:val="28"/>
        </w:rPr>
        <w:t>д) выезд участников Государственной программы из территории вселения</w:t>
      </w:r>
      <w:r w:rsidR="00F700D3">
        <w:rPr>
          <w:rFonts w:ascii="Times New Roman" w:hAnsi="Times New Roman" w:cs="Times New Roman"/>
          <w:sz w:val="28"/>
          <w:szCs w:val="28"/>
        </w:rPr>
        <w:t xml:space="preserve"> </w:t>
      </w:r>
      <w:r w:rsidRPr="009B7D2E">
        <w:rPr>
          <w:rFonts w:ascii="Times New Roman" w:hAnsi="Times New Roman" w:cs="Times New Roman"/>
          <w:sz w:val="28"/>
          <w:szCs w:val="28"/>
        </w:rPr>
        <w:t>ранее чем через три года.</w:t>
      </w:r>
    </w:p>
    <w:p w:rsidR="00673AEB" w:rsidRPr="009B7D2E" w:rsidRDefault="00673AEB" w:rsidP="00575D6A">
      <w:pPr>
        <w:ind w:firstLine="709"/>
        <w:rPr>
          <w:sz w:val="28"/>
          <w:szCs w:val="28"/>
        </w:rPr>
      </w:pPr>
      <w:r w:rsidRPr="009B7D2E">
        <w:rPr>
          <w:sz w:val="28"/>
          <w:szCs w:val="28"/>
        </w:rPr>
        <w:br w:type="page"/>
      </w:r>
    </w:p>
    <w:p w:rsidR="00B54018" w:rsidRPr="009B7D2E" w:rsidRDefault="00B54018" w:rsidP="00B54018">
      <w:pPr>
        <w:widowControl w:val="0"/>
        <w:autoSpaceDE w:val="0"/>
        <w:autoSpaceDN w:val="0"/>
        <w:ind w:firstLine="709"/>
        <w:jc w:val="both"/>
        <w:rPr>
          <w:b/>
          <w:sz w:val="28"/>
          <w:szCs w:val="28"/>
        </w:rPr>
      </w:pPr>
      <w:r w:rsidRPr="009B7D2E">
        <w:rPr>
          <w:b/>
          <w:sz w:val="28"/>
          <w:szCs w:val="28"/>
        </w:rPr>
        <w:lastRenderedPageBreak/>
        <w:t>5</w:t>
      </w:r>
      <w:r w:rsidR="00CE33C2" w:rsidRPr="009B7D2E">
        <w:rPr>
          <w:b/>
          <w:sz w:val="28"/>
          <w:szCs w:val="28"/>
        </w:rPr>
        <w:t xml:space="preserve">. Оценка готовности Курской области к приёму участников Государственной программы </w:t>
      </w:r>
    </w:p>
    <w:p w:rsidR="00CE33C2" w:rsidRPr="009B7D2E" w:rsidRDefault="00CE33C2" w:rsidP="001B4534">
      <w:pPr>
        <w:widowControl w:val="0"/>
        <w:autoSpaceDE w:val="0"/>
        <w:autoSpaceDN w:val="0"/>
        <w:ind w:firstLine="709"/>
        <w:jc w:val="right"/>
        <w:outlineLvl w:val="5"/>
        <w:rPr>
          <w:rFonts w:ascii="PT Astra Serif" w:hAnsi="PT Astra Serif"/>
          <w:sz w:val="28"/>
          <w:szCs w:val="28"/>
        </w:rPr>
      </w:pPr>
      <w:r w:rsidRPr="009B7D2E">
        <w:rPr>
          <w:rFonts w:ascii="PT Astra Serif" w:hAnsi="PT Astra Serif"/>
          <w:sz w:val="28"/>
          <w:szCs w:val="28"/>
        </w:rPr>
        <w:t xml:space="preserve">Таблица № </w:t>
      </w:r>
      <w:r w:rsidR="007D4E4D">
        <w:rPr>
          <w:rFonts w:ascii="PT Astra Serif" w:hAnsi="PT Astra Serif"/>
          <w:sz w:val="28"/>
          <w:szCs w:val="28"/>
        </w:rPr>
        <w:t>3</w:t>
      </w:r>
    </w:p>
    <w:p w:rsidR="00CE33C2" w:rsidRPr="009B7D2E" w:rsidRDefault="00CE33C2" w:rsidP="001B4534">
      <w:pPr>
        <w:widowControl w:val="0"/>
        <w:autoSpaceDE w:val="0"/>
        <w:autoSpaceDN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6"/>
        <w:gridCol w:w="4188"/>
        <w:gridCol w:w="1364"/>
        <w:gridCol w:w="1203"/>
        <w:gridCol w:w="2543"/>
      </w:tblGrid>
      <w:tr w:rsidR="00CE33C2" w:rsidRPr="009B7D2E" w:rsidTr="009265E4">
        <w:tc>
          <w:tcPr>
            <w:tcW w:w="371" w:type="pct"/>
            <w:tcBorders>
              <w:top w:val="single" w:sz="4" w:space="0" w:color="auto"/>
              <w:left w:val="single" w:sz="4" w:space="0" w:color="auto"/>
              <w:bottom w:val="single" w:sz="4" w:space="0" w:color="auto"/>
              <w:right w:val="single" w:sz="4" w:space="0" w:color="auto"/>
            </w:tcBorders>
            <w:vAlign w:val="center"/>
            <w:hideMark/>
          </w:tcPr>
          <w:p w:rsidR="00CE33C2" w:rsidRPr="009B7D2E" w:rsidRDefault="00CE33C2" w:rsidP="001B4534">
            <w:pPr>
              <w:widowControl w:val="0"/>
              <w:autoSpaceDE w:val="0"/>
              <w:autoSpaceDN w:val="0"/>
              <w:adjustRightInd w:val="0"/>
              <w:ind w:right="43"/>
              <w:jc w:val="center"/>
            </w:pPr>
            <w:r w:rsidRPr="009B7D2E">
              <w:t>№ п/п</w:t>
            </w:r>
          </w:p>
        </w:tc>
        <w:tc>
          <w:tcPr>
            <w:tcW w:w="2085" w:type="pct"/>
            <w:tcBorders>
              <w:top w:val="single" w:sz="4" w:space="0" w:color="auto"/>
              <w:left w:val="single" w:sz="4" w:space="0" w:color="auto"/>
              <w:bottom w:val="single" w:sz="4" w:space="0" w:color="auto"/>
              <w:right w:val="single" w:sz="4" w:space="0" w:color="auto"/>
            </w:tcBorders>
            <w:vAlign w:val="center"/>
            <w:hideMark/>
          </w:tcPr>
          <w:p w:rsidR="00CE33C2" w:rsidRPr="009B7D2E" w:rsidRDefault="00CE33C2" w:rsidP="001B4534">
            <w:pPr>
              <w:widowControl w:val="0"/>
              <w:autoSpaceDE w:val="0"/>
              <w:autoSpaceDN w:val="0"/>
              <w:adjustRightInd w:val="0"/>
              <w:jc w:val="center"/>
            </w:pPr>
            <w:r w:rsidRPr="009B7D2E">
              <w:t>Наименование показателя</w:t>
            </w:r>
          </w:p>
        </w:tc>
        <w:tc>
          <w:tcPr>
            <w:tcW w:w="679" w:type="pct"/>
            <w:tcBorders>
              <w:top w:val="single" w:sz="4" w:space="0" w:color="auto"/>
              <w:left w:val="single" w:sz="4" w:space="0" w:color="auto"/>
              <w:bottom w:val="single" w:sz="4" w:space="0" w:color="auto"/>
              <w:right w:val="single" w:sz="4" w:space="0" w:color="auto"/>
            </w:tcBorders>
            <w:vAlign w:val="center"/>
            <w:hideMark/>
          </w:tcPr>
          <w:p w:rsidR="00CE33C2" w:rsidRPr="009B7D2E" w:rsidRDefault="00CE33C2" w:rsidP="001B4534">
            <w:pPr>
              <w:widowControl w:val="0"/>
              <w:autoSpaceDE w:val="0"/>
              <w:autoSpaceDN w:val="0"/>
              <w:adjustRightInd w:val="0"/>
              <w:jc w:val="center"/>
            </w:pPr>
            <w:r w:rsidRPr="009B7D2E">
              <w:t>Единица измерения</w:t>
            </w:r>
          </w:p>
        </w:tc>
        <w:tc>
          <w:tcPr>
            <w:tcW w:w="599" w:type="pct"/>
            <w:tcBorders>
              <w:top w:val="single" w:sz="4" w:space="0" w:color="auto"/>
              <w:left w:val="single" w:sz="4" w:space="0" w:color="auto"/>
              <w:bottom w:val="single" w:sz="4" w:space="0" w:color="auto"/>
              <w:right w:val="single" w:sz="4" w:space="0" w:color="auto"/>
            </w:tcBorders>
            <w:vAlign w:val="center"/>
            <w:hideMark/>
          </w:tcPr>
          <w:p w:rsidR="00CE33C2" w:rsidRPr="009B7D2E" w:rsidRDefault="00CE33C2" w:rsidP="001B4534">
            <w:pPr>
              <w:widowControl w:val="0"/>
              <w:autoSpaceDE w:val="0"/>
              <w:autoSpaceDN w:val="0"/>
              <w:adjustRightInd w:val="0"/>
              <w:jc w:val="center"/>
            </w:pPr>
            <w:r w:rsidRPr="009B7D2E">
              <w:t>Год</w:t>
            </w:r>
          </w:p>
        </w:tc>
        <w:tc>
          <w:tcPr>
            <w:tcW w:w="1266" w:type="pct"/>
            <w:tcBorders>
              <w:top w:val="single" w:sz="4" w:space="0" w:color="auto"/>
              <w:left w:val="single" w:sz="4" w:space="0" w:color="auto"/>
              <w:bottom w:val="single" w:sz="4" w:space="0" w:color="auto"/>
              <w:right w:val="single" w:sz="4" w:space="0" w:color="auto"/>
            </w:tcBorders>
            <w:vAlign w:val="center"/>
            <w:hideMark/>
          </w:tcPr>
          <w:p w:rsidR="00CE33C2" w:rsidRPr="009B7D2E" w:rsidRDefault="00CE33C2" w:rsidP="001B4534">
            <w:pPr>
              <w:widowControl w:val="0"/>
              <w:autoSpaceDE w:val="0"/>
              <w:autoSpaceDN w:val="0"/>
              <w:adjustRightInd w:val="0"/>
              <w:jc w:val="center"/>
            </w:pPr>
            <w:r w:rsidRPr="009B7D2E">
              <w:t xml:space="preserve">Значение показателя территории вселения на последнюю отчётную дату </w:t>
            </w:r>
            <w:r w:rsidRPr="009B7D2E">
              <w:br/>
              <w:t>(за последний отчётный период)</w:t>
            </w:r>
          </w:p>
        </w:tc>
      </w:tr>
      <w:tr w:rsidR="00CE33C2" w:rsidRPr="009B7D2E" w:rsidTr="00FE6C2A">
        <w:trPr>
          <w:trHeight w:val="276"/>
        </w:trPr>
        <w:tc>
          <w:tcPr>
            <w:tcW w:w="371" w:type="pct"/>
            <w:tcBorders>
              <w:top w:val="single" w:sz="4" w:space="0" w:color="auto"/>
              <w:left w:val="single" w:sz="4" w:space="0" w:color="auto"/>
              <w:bottom w:val="single" w:sz="4" w:space="0" w:color="auto"/>
              <w:right w:val="single" w:sz="4" w:space="0" w:color="auto"/>
            </w:tcBorders>
            <w:hideMark/>
          </w:tcPr>
          <w:p w:rsidR="00CE33C2" w:rsidRPr="009B7D2E" w:rsidRDefault="00CE33C2" w:rsidP="001B4534">
            <w:pPr>
              <w:widowControl w:val="0"/>
              <w:autoSpaceDE w:val="0"/>
              <w:autoSpaceDN w:val="0"/>
              <w:adjustRightInd w:val="0"/>
              <w:contextualSpacing/>
              <w:jc w:val="center"/>
            </w:pPr>
            <w:r w:rsidRPr="009B7D2E">
              <w:t>1</w:t>
            </w:r>
          </w:p>
        </w:tc>
        <w:tc>
          <w:tcPr>
            <w:tcW w:w="2085" w:type="pct"/>
            <w:tcBorders>
              <w:top w:val="single" w:sz="4" w:space="0" w:color="auto"/>
              <w:left w:val="single" w:sz="4" w:space="0" w:color="auto"/>
              <w:bottom w:val="single" w:sz="4" w:space="0" w:color="auto"/>
              <w:right w:val="single" w:sz="4" w:space="0" w:color="auto"/>
            </w:tcBorders>
            <w:hideMark/>
          </w:tcPr>
          <w:p w:rsidR="00CE33C2" w:rsidRPr="009B7D2E" w:rsidRDefault="00CE33C2" w:rsidP="001B4534">
            <w:pPr>
              <w:widowControl w:val="0"/>
              <w:autoSpaceDE w:val="0"/>
              <w:autoSpaceDN w:val="0"/>
              <w:adjustRightInd w:val="0"/>
              <w:contextualSpacing/>
              <w:jc w:val="center"/>
            </w:pPr>
            <w:r w:rsidRPr="009B7D2E">
              <w:t>2</w:t>
            </w:r>
          </w:p>
        </w:tc>
        <w:tc>
          <w:tcPr>
            <w:tcW w:w="679" w:type="pct"/>
            <w:tcBorders>
              <w:top w:val="single" w:sz="4" w:space="0" w:color="auto"/>
              <w:left w:val="single" w:sz="4" w:space="0" w:color="auto"/>
              <w:bottom w:val="single" w:sz="4" w:space="0" w:color="auto"/>
              <w:right w:val="single" w:sz="4" w:space="0" w:color="auto"/>
            </w:tcBorders>
            <w:hideMark/>
          </w:tcPr>
          <w:p w:rsidR="00CE33C2" w:rsidRPr="009B7D2E" w:rsidRDefault="00CE33C2" w:rsidP="001B4534">
            <w:pPr>
              <w:widowControl w:val="0"/>
              <w:autoSpaceDE w:val="0"/>
              <w:autoSpaceDN w:val="0"/>
              <w:adjustRightInd w:val="0"/>
              <w:contextualSpacing/>
              <w:jc w:val="center"/>
            </w:pPr>
            <w:r w:rsidRPr="009B7D2E">
              <w:t>3</w:t>
            </w:r>
          </w:p>
        </w:tc>
        <w:tc>
          <w:tcPr>
            <w:tcW w:w="599" w:type="pct"/>
            <w:tcBorders>
              <w:top w:val="single" w:sz="4" w:space="0" w:color="auto"/>
              <w:left w:val="single" w:sz="4" w:space="0" w:color="auto"/>
              <w:bottom w:val="single" w:sz="4" w:space="0" w:color="auto"/>
              <w:right w:val="single" w:sz="4" w:space="0" w:color="auto"/>
            </w:tcBorders>
            <w:hideMark/>
          </w:tcPr>
          <w:p w:rsidR="00CE33C2" w:rsidRPr="009B7D2E" w:rsidRDefault="00CE33C2" w:rsidP="001B4534">
            <w:pPr>
              <w:widowControl w:val="0"/>
              <w:autoSpaceDE w:val="0"/>
              <w:autoSpaceDN w:val="0"/>
              <w:adjustRightInd w:val="0"/>
              <w:contextualSpacing/>
              <w:jc w:val="center"/>
            </w:pPr>
            <w:r w:rsidRPr="009B7D2E">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CE33C2" w:rsidRPr="009B7D2E" w:rsidRDefault="00CE33C2" w:rsidP="001B4534">
            <w:pPr>
              <w:widowControl w:val="0"/>
              <w:autoSpaceDE w:val="0"/>
              <w:autoSpaceDN w:val="0"/>
              <w:adjustRightInd w:val="0"/>
              <w:contextualSpacing/>
              <w:jc w:val="center"/>
            </w:pPr>
            <w:r w:rsidRPr="009B7D2E">
              <w:t>5</w:t>
            </w:r>
          </w:p>
        </w:tc>
      </w:tr>
      <w:tr w:rsidR="0005578C" w:rsidRPr="009B7D2E" w:rsidTr="00FE6C2A">
        <w:trPr>
          <w:trHeight w:val="276"/>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ind w:right="43"/>
              <w:jc w:val="center"/>
            </w:pPr>
            <w:r w:rsidRPr="009B7D2E">
              <w:t>1.</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outlineLvl w:val="5"/>
              <w:rPr>
                <w:rFonts w:ascii="PT Astra Serif" w:hAnsi="PT Astra Serif"/>
                <w:sz w:val="26"/>
                <w:szCs w:val="28"/>
              </w:rPr>
            </w:pPr>
            <w:r w:rsidRPr="009B7D2E">
              <w:t xml:space="preserve">Общая численность населения </w:t>
            </w:r>
            <w:r w:rsidRPr="009B7D2E">
              <w:br/>
              <w:t>на 1 января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center"/>
            </w:pPr>
            <w:r w:rsidRPr="009B7D2E">
              <w:t>тыс. чел.</w:t>
            </w:r>
          </w:p>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1 115,2</w:t>
            </w:r>
          </w:p>
        </w:tc>
      </w:tr>
      <w:tr w:rsidR="0005578C" w:rsidRPr="009B7D2E" w:rsidTr="00FE6C2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1 107,0</w:t>
            </w:r>
          </w:p>
        </w:tc>
      </w:tr>
      <w:tr w:rsidR="0005578C" w:rsidRPr="009B7D2E" w:rsidTr="00FE6C2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EF1C4C" w:rsidP="001B4534">
            <w:pPr>
              <w:widowControl w:val="0"/>
              <w:autoSpaceDE w:val="0"/>
              <w:autoSpaceDN w:val="0"/>
              <w:adjustRightInd w:val="0"/>
              <w:jc w:val="center"/>
            </w:pPr>
            <w:r w:rsidRPr="009B7D2E">
              <w:t>1104,0</w:t>
            </w:r>
          </w:p>
        </w:tc>
      </w:tr>
      <w:tr w:rsidR="0005578C" w:rsidRPr="009B7D2E" w:rsidTr="00FE6C2A">
        <w:trPr>
          <w:trHeight w:val="172"/>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ind w:right="43"/>
              <w:jc w:val="center"/>
            </w:pPr>
            <w:r w:rsidRPr="009B7D2E">
              <w:t>2.</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both"/>
            </w:pPr>
            <w:r w:rsidRPr="009B7D2E">
              <w:t>Естественный(</w:t>
            </w:r>
            <w:proofErr w:type="spellStart"/>
            <w:r w:rsidRPr="009B7D2E">
              <w:t>ая</w:t>
            </w:r>
            <w:proofErr w:type="spellEnd"/>
            <w:r w:rsidRPr="009B7D2E">
              <w:t>) прирост (убыль)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center"/>
            </w:pPr>
            <w:r w:rsidRPr="009B7D2E">
              <w:t>чел.</w:t>
            </w:r>
          </w:p>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- 6 900</w:t>
            </w:r>
          </w:p>
        </w:tc>
      </w:tr>
      <w:tr w:rsidR="0005578C" w:rsidRPr="009B7D2E" w:rsidTr="00FE6C2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- 7 316</w:t>
            </w:r>
          </w:p>
        </w:tc>
      </w:tr>
      <w:tr w:rsidR="0005578C" w:rsidRPr="009B7D2E" w:rsidTr="00FE6C2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EF1C4C" w:rsidP="001B4534">
            <w:pPr>
              <w:widowControl w:val="0"/>
              <w:autoSpaceDE w:val="0"/>
              <w:autoSpaceDN w:val="0"/>
              <w:adjustRightInd w:val="0"/>
              <w:jc w:val="center"/>
            </w:pPr>
            <w:r w:rsidRPr="009B7D2E">
              <w:t>- 9893</w:t>
            </w:r>
          </w:p>
        </w:tc>
      </w:tr>
      <w:tr w:rsidR="0005578C" w:rsidRPr="009B7D2E" w:rsidTr="00FE6C2A">
        <w:trPr>
          <w:trHeight w:val="276"/>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ind w:right="43"/>
              <w:jc w:val="center"/>
            </w:pPr>
            <w:r w:rsidRPr="009B7D2E">
              <w:t>3.</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both"/>
            </w:pPr>
            <w:r w:rsidRPr="009B7D2E">
              <w:t>Миграционный(</w:t>
            </w:r>
            <w:proofErr w:type="spellStart"/>
            <w:r w:rsidRPr="009B7D2E">
              <w:t>ая</w:t>
            </w:r>
            <w:proofErr w:type="spellEnd"/>
            <w:r w:rsidRPr="009B7D2E">
              <w:t>) прирост (убыль)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center"/>
            </w:pPr>
            <w:r w:rsidRPr="009B7D2E">
              <w:t>чел.</w:t>
            </w:r>
          </w:p>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- 1 296</w:t>
            </w:r>
          </w:p>
        </w:tc>
      </w:tr>
      <w:tr w:rsidR="0005578C" w:rsidRPr="009B7D2E" w:rsidTr="00FE6C2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4 283</w:t>
            </w:r>
          </w:p>
        </w:tc>
      </w:tr>
      <w:tr w:rsidR="0005578C" w:rsidRPr="009B7D2E" w:rsidTr="00AB3F1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9B7D2E" w:rsidRDefault="00131B2C" w:rsidP="001B4534">
            <w:pPr>
              <w:widowControl w:val="0"/>
              <w:autoSpaceDE w:val="0"/>
              <w:autoSpaceDN w:val="0"/>
              <w:adjustRightInd w:val="0"/>
              <w:jc w:val="center"/>
            </w:pPr>
            <w:r w:rsidRPr="009B7D2E">
              <w:t>1230</w:t>
            </w:r>
          </w:p>
        </w:tc>
      </w:tr>
      <w:tr w:rsidR="0005578C" w:rsidRPr="009B7D2E" w:rsidTr="00FE6C2A">
        <w:trPr>
          <w:trHeight w:val="276"/>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ind w:right="43"/>
              <w:jc w:val="center"/>
            </w:pPr>
            <w:r w:rsidRPr="009B7D2E">
              <w:t>4.</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both"/>
            </w:pPr>
            <w:r w:rsidRPr="009B7D2E">
              <w:t>Удельный вес численности трудоспособного населения в общей численности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center"/>
            </w:pPr>
            <w:r w:rsidRPr="009B7D2E">
              <w:t>%</w:t>
            </w:r>
          </w:p>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54,4</w:t>
            </w:r>
          </w:p>
        </w:tc>
      </w:tr>
      <w:tr w:rsidR="0005578C" w:rsidRPr="009B7D2E" w:rsidTr="00FE6C2A">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53,7</w:t>
            </w:r>
          </w:p>
        </w:tc>
      </w:tr>
      <w:tr w:rsidR="0005578C" w:rsidRPr="009B7D2E" w:rsidTr="0028010C">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9B7D2E" w:rsidRDefault="00575D6A" w:rsidP="001B4534">
            <w:pPr>
              <w:widowControl w:val="0"/>
              <w:autoSpaceDE w:val="0"/>
              <w:autoSpaceDN w:val="0"/>
              <w:adjustRightInd w:val="0"/>
              <w:jc w:val="center"/>
            </w:pPr>
            <w:r>
              <w:t>-*</w:t>
            </w:r>
          </w:p>
        </w:tc>
      </w:tr>
      <w:tr w:rsidR="0005578C" w:rsidRPr="009B7D2E" w:rsidTr="0028010C">
        <w:trPr>
          <w:trHeight w:val="211"/>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ind w:right="43"/>
              <w:jc w:val="center"/>
            </w:pPr>
            <w:r w:rsidRPr="009B7D2E">
              <w:t>5.</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both"/>
            </w:pPr>
            <w:r w:rsidRPr="009B7D2E">
              <w:t xml:space="preserve">Удельный вес занятых в экономике </w:t>
            </w:r>
            <w:r w:rsidRPr="009B7D2E">
              <w:br/>
              <w:t>в общей численности трудоспособного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center"/>
            </w:pPr>
            <w:r w:rsidRPr="009B7D2E">
              <w:t>%</w:t>
            </w:r>
          </w:p>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9B7D2E" w:rsidRDefault="0005578C" w:rsidP="001B4534">
            <w:pPr>
              <w:widowControl w:val="0"/>
              <w:autoSpaceDE w:val="0"/>
              <w:autoSpaceDN w:val="0"/>
              <w:adjustRightInd w:val="0"/>
              <w:jc w:val="center"/>
            </w:pPr>
            <w:r w:rsidRPr="009B7D2E">
              <w:t>90,8</w:t>
            </w:r>
          </w:p>
        </w:tc>
      </w:tr>
      <w:tr w:rsidR="0005578C" w:rsidRPr="009B7D2E" w:rsidTr="0028010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9B7D2E" w:rsidRDefault="0005578C" w:rsidP="001B4534">
            <w:pPr>
              <w:widowControl w:val="0"/>
              <w:autoSpaceDE w:val="0"/>
              <w:autoSpaceDN w:val="0"/>
              <w:adjustRightInd w:val="0"/>
              <w:jc w:val="center"/>
            </w:pPr>
            <w:r w:rsidRPr="009B7D2E">
              <w:t>91,8</w:t>
            </w:r>
          </w:p>
        </w:tc>
      </w:tr>
      <w:tr w:rsidR="0005578C" w:rsidRPr="009B7D2E" w:rsidTr="0028010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9B7D2E" w:rsidRDefault="00575D6A" w:rsidP="001B4534">
            <w:pPr>
              <w:widowControl w:val="0"/>
              <w:autoSpaceDE w:val="0"/>
              <w:autoSpaceDN w:val="0"/>
              <w:adjustRightInd w:val="0"/>
              <w:jc w:val="center"/>
            </w:pPr>
            <w:r>
              <w:t>-*</w:t>
            </w:r>
          </w:p>
        </w:tc>
      </w:tr>
      <w:tr w:rsidR="00410D47" w:rsidRPr="009B7D2E" w:rsidTr="00FE6C2A">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ind w:right="43"/>
              <w:jc w:val="center"/>
            </w:pPr>
            <w:r w:rsidRPr="009B7D2E">
              <w:t>6.</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both"/>
            </w:pPr>
            <w:r w:rsidRPr="009B7D2E">
              <w:t xml:space="preserve">Общая численность безработных </w:t>
            </w:r>
            <w:r w:rsidRPr="009B7D2E">
              <w:br/>
              <w:t>(по методологии Международной организации труда)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9B7D2E" w:rsidRDefault="0005578C" w:rsidP="001B4534">
            <w:pPr>
              <w:widowControl w:val="0"/>
              <w:autoSpaceDE w:val="0"/>
              <w:autoSpaceDN w:val="0"/>
              <w:adjustRightInd w:val="0"/>
              <w:jc w:val="center"/>
            </w:pPr>
            <w:r w:rsidRPr="009B7D2E">
              <w:t>тыс. чел.</w:t>
            </w:r>
          </w:p>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23,0</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9B7D2E" w:rsidRDefault="0005578C" w:rsidP="001B4534"/>
        </w:tc>
        <w:tc>
          <w:tcPr>
            <w:tcW w:w="599" w:type="pct"/>
            <w:tcBorders>
              <w:top w:val="single" w:sz="4" w:space="0" w:color="auto"/>
              <w:left w:val="single" w:sz="4" w:space="0" w:color="auto"/>
              <w:bottom w:val="single" w:sz="4" w:space="0" w:color="auto"/>
              <w:right w:val="single" w:sz="4" w:space="0" w:color="auto"/>
            </w:tcBorders>
          </w:tcPr>
          <w:p w:rsidR="0005578C" w:rsidRPr="009B7D2E" w:rsidRDefault="0005578C"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9B7D2E" w:rsidRDefault="0005578C" w:rsidP="001B4534">
            <w:pPr>
              <w:widowControl w:val="0"/>
              <w:autoSpaceDE w:val="0"/>
              <w:autoSpaceDN w:val="0"/>
              <w:adjustRightInd w:val="0"/>
              <w:jc w:val="center"/>
            </w:pPr>
            <w:r w:rsidRPr="009B7D2E">
              <w:t>22,5</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27,1</w:t>
            </w:r>
          </w:p>
        </w:tc>
      </w:tr>
      <w:tr w:rsidR="00410D47" w:rsidRPr="009B7D2E" w:rsidTr="00410D47">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7.</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 xml:space="preserve">Уровень общей безработицы </w:t>
            </w:r>
            <w:r w:rsidRPr="009B7D2E">
              <w:br/>
              <w:t>(по методологии Международной организации труда)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w:t>
            </w:r>
          </w:p>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4,0</w:t>
            </w:r>
          </w:p>
        </w:tc>
      </w:tr>
      <w:tr w:rsidR="00410D47" w:rsidRPr="009B7D2E" w:rsidTr="00410D47">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4,0</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4,9</w:t>
            </w:r>
          </w:p>
        </w:tc>
      </w:tr>
      <w:tr w:rsidR="00410D47" w:rsidRPr="009B7D2E" w:rsidTr="00410D47">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8.</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 xml:space="preserve">Численность граждан, признанных </w:t>
            </w:r>
            <w:r w:rsidRPr="009B7D2E">
              <w:lastRenderedPageBreak/>
              <w:t>безработными государственными учреждениями службы занятости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lastRenderedPageBreak/>
              <w:t>чел.</w:t>
            </w:r>
          </w:p>
        </w:tc>
        <w:tc>
          <w:tcPr>
            <w:tcW w:w="599" w:type="pc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8 895</w:t>
            </w:r>
          </w:p>
        </w:tc>
      </w:tr>
      <w:tr w:rsidR="00410D47" w:rsidRPr="009B7D2E" w:rsidTr="00410D47">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9 881</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30 459</w:t>
            </w:r>
          </w:p>
        </w:tc>
      </w:tr>
      <w:tr w:rsidR="00410D47" w:rsidRPr="009B7D2E" w:rsidTr="00410D47">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9.</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Уровень регистрируемой безработицы от экономически активного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w:t>
            </w:r>
          </w:p>
        </w:tc>
        <w:tc>
          <w:tcPr>
            <w:tcW w:w="599" w:type="pc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0,69</w:t>
            </w:r>
          </w:p>
        </w:tc>
      </w:tr>
      <w:tr w:rsidR="00410D47" w:rsidRPr="009B7D2E" w:rsidTr="00410D47">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0,61</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2,62</w:t>
            </w:r>
          </w:p>
        </w:tc>
      </w:tr>
      <w:tr w:rsidR="00410D47" w:rsidRPr="009B7D2E" w:rsidTr="00410D47">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10.</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 xml:space="preserve">Напряженность на рынке труда </w:t>
            </w:r>
            <w:r w:rsidRPr="009B7D2E">
              <w:br/>
              <w:t>(число безработных на 1 вакансию)</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чел.</w:t>
            </w:r>
          </w:p>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0,54</w:t>
            </w:r>
          </w:p>
        </w:tc>
      </w:tr>
      <w:tr w:rsidR="00410D47" w:rsidRPr="009B7D2E" w:rsidTr="00410D47">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0,47</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1,5</w:t>
            </w:r>
          </w:p>
        </w:tc>
      </w:tr>
      <w:tr w:rsidR="00410D47" w:rsidRPr="009B7D2E" w:rsidTr="00FE6C2A">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11.</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Численность привлеченных иностранных граждан</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чел.</w:t>
            </w:r>
          </w:p>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5 986</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7 332</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4 980</w:t>
            </w:r>
          </w:p>
        </w:tc>
      </w:tr>
      <w:tr w:rsidR="00410D47" w:rsidRPr="009B7D2E" w:rsidTr="00FE6C2A">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12.</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 xml:space="preserve">Прожиточный минимум (в среднем </w:t>
            </w:r>
            <w:r w:rsidRPr="009B7D2E">
              <w:br/>
              <w:t>на душу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руб.</w:t>
            </w:r>
          </w:p>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9 061</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9 818</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10 596</w:t>
            </w:r>
          </w:p>
        </w:tc>
      </w:tr>
      <w:tr w:rsidR="00410D47" w:rsidRPr="009B7D2E" w:rsidTr="00FE6C2A">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13.</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 xml:space="preserve">Количество жилья в среднем </w:t>
            </w:r>
            <w:r w:rsidRPr="009B7D2E">
              <w:br/>
              <w:t>на 1 жителя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кв. м</w:t>
            </w:r>
          </w:p>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30,4</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9B7D2E" w:rsidRDefault="00410D47" w:rsidP="001B4534">
            <w:pPr>
              <w:widowControl w:val="0"/>
              <w:autoSpaceDE w:val="0"/>
              <w:autoSpaceDN w:val="0"/>
              <w:adjustRightInd w:val="0"/>
              <w:jc w:val="center"/>
            </w:pPr>
            <w:r w:rsidRPr="009B7D2E">
              <w:t>31,0</w:t>
            </w:r>
          </w:p>
        </w:tc>
      </w:tr>
      <w:tr w:rsidR="00410D47" w:rsidRPr="009B7D2E" w:rsidTr="00AB3F1D">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410D47" w:rsidRPr="009B7D2E" w:rsidRDefault="00A32A4B" w:rsidP="00575D6A">
            <w:pPr>
              <w:widowControl w:val="0"/>
              <w:autoSpaceDE w:val="0"/>
              <w:autoSpaceDN w:val="0"/>
              <w:adjustRightInd w:val="0"/>
              <w:jc w:val="center"/>
            </w:pPr>
            <w:r w:rsidRPr="009B7D2E">
              <w:t>31,4</w:t>
            </w:r>
          </w:p>
        </w:tc>
      </w:tr>
      <w:tr w:rsidR="00410D47" w:rsidRPr="009B7D2E" w:rsidTr="009265E4">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14.</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 xml:space="preserve">Количество постоянного жилья </w:t>
            </w:r>
            <w:r w:rsidRPr="009B7D2E">
              <w:br/>
              <w:t>для приёма участников Государственной программы и членов их семей</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кв. м</w:t>
            </w:r>
          </w:p>
        </w:tc>
        <w:tc>
          <w:tcPr>
            <w:tcW w:w="599" w:type="pc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widowControl w:val="0"/>
              <w:autoSpaceDE w:val="0"/>
              <w:autoSpaceDN w:val="0"/>
              <w:adjustRightInd w:val="0"/>
              <w:jc w:val="center"/>
            </w:pPr>
            <w:r w:rsidRPr="009B7D2E">
              <w:t>0</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widowControl w:val="0"/>
              <w:autoSpaceDE w:val="0"/>
              <w:autoSpaceDN w:val="0"/>
              <w:adjustRightInd w:val="0"/>
              <w:jc w:val="center"/>
            </w:pPr>
            <w:r w:rsidRPr="009B7D2E">
              <w:t>0</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widowControl w:val="0"/>
              <w:autoSpaceDE w:val="0"/>
              <w:autoSpaceDN w:val="0"/>
              <w:adjustRightInd w:val="0"/>
              <w:jc w:val="center"/>
            </w:pPr>
            <w:r w:rsidRPr="009B7D2E">
              <w:t>0</w:t>
            </w:r>
          </w:p>
        </w:tc>
      </w:tr>
      <w:tr w:rsidR="00410D47" w:rsidRPr="009B7D2E" w:rsidTr="009265E4">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15.</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 xml:space="preserve">Количество временного жилья </w:t>
            </w:r>
            <w:r w:rsidRPr="009B7D2E">
              <w:br/>
              <w:t>для приёма участников Государственной программы и членов их семей</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rPr>
                <w:b/>
              </w:rPr>
            </w:pPr>
            <w:r w:rsidRPr="009B7D2E">
              <w:t>кв. м</w:t>
            </w:r>
          </w:p>
        </w:tc>
        <w:tc>
          <w:tcPr>
            <w:tcW w:w="599" w:type="pc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widowControl w:val="0"/>
              <w:autoSpaceDE w:val="0"/>
              <w:autoSpaceDN w:val="0"/>
              <w:adjustRightInd w:val="0"/>
              <w:jc w:val="center"/>
            </w:pPr>
            <w:r w:rsidRPr="009B7D2E">
              <w:t>0</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rPr>
                <w:b/>
              </w:rPr>
            </w:pPr>
          </w:p>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widowControl w:val="0"/>
              <w:autoSpaceDE w:val="0"/>
              <w:autoSpaceDN w:val="0"/>
              <w:adjustRightInd w:val="0"/>
              <w:jc w:val="center"/>
            </w:pPr>
            <w:r w:rsidRPr="009B7D2E">
              <w:t>0</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rPr>
                <w:b/>
              </w:rPr>
            </w:pPr>
          </w:p>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widowControl w:val="0"/>
              <w:autoSpaceDE w:val="0"/>
              <w:autoSpaceDN w:val="0"/>
              <w:adjustRightInd w:val="0"/>
              <w:jc w:val="center"/>
            </w:pPr>
            <w:r w:rsidRPr="009B7D2E">
              <w:t>0</w:t>
            </w:r>
          </w:p>
        </w:tc>
      </w:tr>
      <w:tr w:rsidR="00410D47" w:rsidRPr="009B7D2E" w:rsidTr="009265E4">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ind w:right="43"/>
              <w:jc w:val="center"/>
            </w:pPr>
            <w:r w:rsidRPr="009B7D2E">
              <w:t>16.</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both"/>
            </w:pPr>
            <w:r w:rsidRPr="009B7D2E">
              <w:t xml:space="preserve">Количество мест в дошкольных образовательных организациях </w:t>
            </w:r>
            <w:r w:rsidRPr="009B7D2E">
              <w:br/>
              <w:t>на 1 тыс. детей дошкольного возраста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мест</w:t>
            </w:r>
          </w:p>
        </w:tc>
        <w:tc>
          <w:tcPr>
            <w:tcW w:w="599" w:type="pct"/>
            <w:tcBorders>
              <w:top w:val="single" w:sz="4" w:space="0" w:color="auto"/>
              <w:left w:val="single" w:sz="4" w:space="0" w:color="auto"/>
              <w:bottom w:val="single" w:sz="4" w:space="0" w:color="auto"/>
              <w:right w:val="single" w:sz="4" w:space="0" w:color="auto"/>
            </w:tcBorders>
            <w:hideMark/>
          </w:tcPr>
          <w:p w:rsidR="00410D47" w:rsidRPr="009B7D2E" w:rsidRDefault="00410D47" w:rsidP="001B4534">
            <w:pPr>
              <w:widowControl w:val="0"/>
              <w:autoSpaceDE w:val="0"/>
              <w:autoSpaceDN w:val="0"/>
              <w:adjustRightInd w:val="0"/>
              <w:jc w:val="center"/>
            </w:pPr>
            <w:r w:rsidRPr="009B7D2E">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widowControl w:val="0"/>
              <w:autoSpaceDE w:val="0"/>
              <w:autoSpaceDN w:val="0"/>
              <w:adjustRightInd w:val="0"/>
              <w:jc w:val="center"/>
            </w:pPr>
            <w:r w:rsidRPr="009B7D2E">
              <w:t>909</w:t>
            </w:r>
          </w:p>
        </w:tc>
      </w:tr>
      <w:tr w:rsidR="00410D47" w:rsidRPr="009B7D2E"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pPr>
              <w:widowControl w:val="0"/>
              <w:autoSpaceDE w:val="0"/>
              <w:autoSpaceDN w:val="0"/>
              <w:adjustRightInd w:val="0"/>
              <w:jc w:val="center"/>
            </w:pPr>
            <w:r w:rsidRPr="009B7D2E">
              <w:t>909</w:t>
            </w:r>
          </w:p>
        </w:tc>
      </w:tr>
      <w:tr w:rsidR="00410D47" w:rsidRPr="001B4534" w:rsidTr="00FE6C2A">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9B7D2E" w:rsidRDefault="00410D47" w:rsidP="001B4534"/>
        </w:tc>
        <w:tc>
          <w:tcPr>
            <w:tcW w:w="599" w:type="pct"/>
            <w:tcBorders>
              <w:top w:val="single" w:sz="4" w:space="0" w:color="auto"/>
              <w:left w:val="single" w:sz="4" w:space="0" w:color="auto"/>
              <w:bottom w:val="single" w:sz="4" w:space="0" w:color="auto"/>
              <w:right w:val="single" w:sz="4" w:space="0" w:color="auto"/>
            </w:tcBorders>
          </w:tcPr>
          <w:p w:rsidR="00410D47" w:rsidRPr="009B7D2E" w:rsidRDefault="00410D47" w:rsidP="001B4534">
            <w:pPr>
              <w:widowControl w:val="0"/>
              <w:autoSpaceDE w:val="0"/>
              <w:autoSpaceDN w:val="0"/>
              <w:adjustRightInd w:val="0"/>
              <w:jc w:val="center"/>
            </w:pPr>
            <w:r w:rsidRPr="009B7D2E">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1B4534" w:rsidRDefault="00410D47" w:rsidP="001B4534">
            <w:pPr>
              <w:widowControl w:val="0"/>
              <w:autoSpaceDE w:val="0"/>
              <w:autoSpaceDN w:val="0"/>
              <w:adjustRightInd w:val="0"/>
              <w:jc w:val="center"/>
            </w:pPr>
            <w:r w:rsidRPr="009B7D2E">
              <w:t>909</w:t>
            </w:r>
          </w:p>
        </w:tc>
      </w:tr>
    </w:tbl>
    <w:p w:rsidR="00D15969" w:rsidRPr="00575D6A" w:rsidRDefault="009B7D2E" w:rsidP="00575D6A">
      <w:pPr>
        <w:autoSpaceDE w:val="0"/>
        <w:autoSpaceDN w:val="0"/>
        <w:adjustRightInd w:val="0"/>
        <w:spacing w:line="360" w:lineRule="exact"/>
        <w:ind w:firstLine="567"/>
        <w:jc w:val="both"/>
        <w:rPr>
          <w:szCs w:val="28"/>
        </w:rPr>
      </w:pPr>
      <w:r w:rsidRPr="009B7D2E">
        <w:rPr>
          <w:szCs w:val="28"/>
        </w:rPr>
        <w:t xml:space="preserve">* </w:t>
      </w:r>
      <w:r w:rsidR="00575D6A">
        <w:rPr>
          <w:szCs w:val="28"/>
        </w:rPr>
        <w:t xml:space="preserve">- данные предоставляются Росстатом в </w:t>
      </w:r>
      <w:r w:rsidR="00575D6A">
        <w:rPr>
          <w:szCs w:val="28"/>
          <w:lang w:val="en-US"/>
        </w:rPr>
        <w:t>VI</w:t>
      </w:r>
      <w:r w:rsidR="00575D6A">
        <w:rPr>
          <w:szCs w:val="28"/>
        </w:rPr>
        <w:t xml:space="preserve"> квартале года, следующего за отчетным</w:t>
      </w:r>
    </w:p>
    <w:p w:rsidR="009B7D2E" w:rsidRPr="001B4534" w:rsidRDefault="009B7D2E" w:rsidP="001B4534">
      <w:pPr>
        <w:autoSpaceDE w:val="0"/>
        <w:autoSpaceDN w:val="0"/>
        <w:adjustRightInd w:val="0"/>
        <w:spacing w:line="360" w:lineRule="exact"/>
        <w:ind w:firstLine="567"/>
        <w:jc w:val="both"/>
        <w:rPr>
          <w:sz w:val="28"/>
          <w:szCs w:val="28"/>
        </w:rPr>
      </w:pPr>
    </w:p>
    <w:p w:rsidR="00D15969" w:rsidRPr="009B7D2E" w:rsidRDefault="00D15969" w:rsidP="00575D6A">
      <w:pPr>
        <w:autoSpaceDE w:val="0"/>
        <w:autoSpaceDN w:val="0"/>
        <w:adjustRightInd w:val="0"/>
        <w:ind w:firstLine="709"/>
        <w:contextualSpacing/>
        <w:jc w:val="both"/>
        <w:rPr>
          <w:sz w:val="28"/>
          <w:szCs w:val="28"/>
        </w:rPr>
      </w:pPr>
      <w:r w:rsidRPr="009B7D2E">
        <w:rPr>
          <w:sz w:val="28"/>
          <w:szCs w:val="28"/>
        </w:rPr>
        <w:t xml:space="preserve">На основании приведенных данных можно сделать вывод о том, что в целях содействия социально-экономическому развитию области, сокращению дефицита трудовых ресурсов, увеличению числа квалифицированных специалистов, </w:t>
      </w:r>
      <w:r w:rsidRPr="009B7D2E">
        <w:rPr>
          <w:sz w:val="28"/>
          <w:szCs w:val="28"/>
        </w:rPr>
        <w:lastRenderedPageBreak/>
        <w:t>оптимизации системы расселения, увеличению миграционного притока населения в область, регион готов к приёму соотечественников, осознанно сделавших выбор переселения в Курскую область на постоянное место жительства.</w:t>
      </w:r>
    </w:p>
    <w:p w:rsidR="004234D4" w:rsidRPr="009B7D2E" w:rsidRDefault="004234D4" w:rsidP="00575D6A">
      <w:pPr>
        <w:ind w:firstLine="709"/>
        <w:contextualSpacing/>
        <w:jc w:val="both"/>
        <w:rPr>
          <w:b/>
          <w:sz w:val="28"/>
          <w:szCs w:val="28"/>
        </w:rPr>
      </w:pPr>
    </w:p>
    <w:p w:rsidR="004234D4" w:rsidRPr="009B7D2E" w:rsidRDefault="004234D4" w:rsidP="00575D6A">
      <w:pPr>
        <w:keepNext/>
        <w:keepLines/>
        <w:ind w:right="20" w:firstLine="709"/>
        <w:contextualSpacing/>
        <w:jc w:val="center"/>
        <w:rPr>
          <w:rStyle w:val="10pt"/>
          <w:b/>
          <w:spacing w:val="0"/>
          <w:sz w:val="28"/>
          <w:szCs w:val="28"/>
        </w:rPr>
      </w:pPr>
      <w:bookmarkStart w:id="1" w:name="bookmark0"/>
      <w:r w:rsidRPr="009B7D2E">
        <w:rPr>
          <w:rStyle w:val="10pt"/>
          <w:b/>
          <w:sz w:val="28"/>
          <w:szCs w:val="28"/>
          <w:lang w:val="en-US"/>
        </w:rPr>
        <w:t>III</w:t>
      </w:r>
      <w:r w:rsidRPr="009B7D2E">
        <w:rPr>
          <w:rStyle w:val="10pt"/>
          <w:b/>
          <w:sz w:val="28"/>
          <w:szCs w:val="28"/>
        </w:rPr>
        <w:t xml:space="preserve">. </w:t>
      </w:r>
      <w:r w:rsidRPr="009B7D2E">
        <w:rPr>
          <w:rStyle w:val="10pt"/>
          <w:b/>
          <w:spacing w:val="0"/>
          <w:sz w:val="28"/>
          <w:szCs w:val="28"/>
        </w:rPr>
        <w:t>Цели, задачи, сроки</w:t>
      </w:r>
      <w:r w:rsidR="00B54018" w:rsidRPr="009B7D2E">
        <w:rPr>
          <w:rStyle w:val="10pt"/>
          <w:b/>
          <w:spacing w:val="0"/>
          <w:sz w:val="28"/>
          <w:szCs w:val="28"/>
        </w:rPr>
        <w:t xml:space="preserve"> </w:t>
      </w:r>
      <w:r w:rsidRPr="009B7D2E">
        <w:rPr>
          <w:rStyle w:val="10pt"/>
          <w:b/>
          <w:spacing w:val="0"/>
          <w:sz w:val="28"/>
          <w:szCs w:val="28"/>
        </w:rPr>
        <w:t>и показатели (индикаторы) до</w:t>
      </w:r>
      <w:r w:rsidR="009265E4" w:rsidRPr="009B7D2E">
        <w:rPr>
          <w:rStyle w:val="10pt"/>
          <w:b/>
          <w:spacing w:val="0"/>
          <w:sz w:val="28"/>
          <w:szCs w:val="28"/>
        </w:rPr>
        <w:t>стижения целей и решения задач п</w:t>
      </w:r>
      <w:r w:rsidRPr="009B7D2E">
        <w:rPr>
          <w:rStyle w:val="10pt"/>
          <w:b/>
          <w:spacing w:val="0"/>
          <w:sz w:val="28"/>
          <w:szCs w:val="28"/>
        </w:rPr>
        <w:t>рограммы</w:t>
      </w:r>
      <w:bookmarkEnd w:id="1"/>
    </w:p>
    <w:p w:rsidR="0044068A" w:rsidRPr="009B7D2E" w:rsidRDefault="0044068A" w:rsidP="00575D6A">
      <w:pPr>
        <w:keepNext/>
        <w:keepLines/>
        <w:ind w:right="20" w:firstLine="709"/>
        <w:contextualSpacing/>
        <w:jc w:val="center"/>
        <w:rPr>
          <w:sz w:val="28"/>
          <w:szCs w:val="28"/>
        </w:rPr>
      </w:pPr>
    </w:p>
    <w:p w:rsidR="004A343B" w:rsidRPr="009B7D2E" w:rsidRDefault="005567DF" w:rsidP="00575D6A">
      <w:pPr>
        <w:ind w:firstLine="709"/>
        <w:contextualSpacing/>
        <w:jc w:val="both"/>
        <w:textAlignment w:val="baseline"/>
        <w:rPr>
          <w:sz w:val="28"/>
          <w:szCs w:val="28"/>
        </w:rPr>
      </w:pPr>
      <w:r w:rsidRPr="009B7D2E">
        <w:rPr>
          <w:sz w:val="28"/>
          <w:szCs w:val="28"/>
        </w:rPr>
        <w:t>П</w:t>
      </w:r>
      <w:r w:rsidR="004A343B" w:rsidRPr="009B7D2E">
        <w:rPr>
          <w:sz w:val="28"/>
          <w:szCs w:val="28"/>
        </w:rPr>
        <w:t>рограмма разработана в соответствии с Указом Президента Российской Федерации от 22 июня 2006 г</w:t>
      </w:r>
      <w:r w:rsidR="00674C32" w:rsidRPr="009B7D2E">
        <w:rPr>
          <w:sz w:val="28"/>
          <w:szCs w:val="28"/>
        </w:rPr>
        <w:t xml:space="preserve">ода </w:t>
      </w:r>
      <w:r w:rsidR="004A343B" w:rsidRPr="009B7D2E">
        <w:rPr>
          <w:sz w:val="28"/>
          <w:szCs w:val="28"/>
        </w:rPr>
        <w:t xml:space="preserve"> № 637 «О мерах по оказанию содействия добровольному переселению в Российскую Федерацию соотечественников, проживающих за рубежом», Стратегией социально-экономического развития </w:t>
      </w:r>
      <w:r w:rsidR="00896CDF" w:rsidRPr="009B7D2E">
        <w:rPr>
          <w:sz w:val="28"/>
          <w:szCs w:val="28"/>
        </w:rPr>
        <w:t>Курской</w:t>
      </w:r>
      <w:r w:rsidR="004A343B" w:rsidRPr="009B7D2E">
        <w:rPr>
          <w:sz w:val="28"/>
          <w:szCs w:val="28"/>
        </w:rPr>
        <w:t xml:space="preserve"> области </w:t>
      </w:r>
      <w:r w:rsidR="00674C32" w:rsidRPr="009B7D2E">
        <w:rPr>
          <w:sz w:val="28"/>
          <w:szCs w:val="28"/>
        </w:rPr>
        <w:t xml:space="preserve">на период </w:t>
      </w:r>
      <w:r w:rsidR="004A343B" w:rsidRPr="009B7D2E">
        <w:rPr>
          <w:sz w:val="28"/>
          <w:szCs w:val="28"/>
        </w:rPr>
        <w:t xml:space="preserve">до 2030 года, утверждённой </w:t>
      </w:r>
      <w:r w:rsidR="00674C32" w:rsidRPr="009B7D2E">
        <w:rPr>
          <w:sz w:val="28"/>
          <w:szCs w:val="28"/>
        </w:rPr>
        <w:t>распоряжением Администрации Курской</w:t>
      </w:r>
      <w:r w:rsidR="004A343B" w:rsidRPr="009B7D2E">
        <w:rPr>
          <w:sz w:val="28"/>
          <w:szCs w:val="28"/>
        </w:rPr>
        <w:t xml:space="preserve"> области от </w:t>
      </w:r>
      <w:r w:rsidR="00674C32" w:rsidRPr="009B7D2E">
        <w:rPr>
          <w:sz w:val="28"/>
          <w:szCs w:val="28"/>
        </w:rPr>
        <w:t>2 декабря 2020</w:t>
      </w:r>
      <w:r w:rsidR="004A343B" w:rsidRPr="009B7D2E">
        <w:rPr>
          <w:sz w:val="28"/>
          <w:szCs w:val="28"/>
        </w:rPr>
        <w:t xml:space="preserve"> г</w:t>
      </w:r>
      <w:r w:rsidR="00674C32" w:rsidRPr="009B7D2E">
        <w:rPr>
          <w:sz w:val="28"/>
          <w:szCs w:val="28"/>
        </w:rPr>
        <w:t>ода № 733-ра</w:t>
      </w:r>
      <w:r w:rsidR="004A343B" w:rsidRPr="009B7D2E">
        <w:rPr>
          <w:sz w:val="28"/>
          <w:szCs w:val="28"/>
        </w:rPr>
        <w:t>.</w:t>
      </w:r>
    </w:p>
    <w:p w:rsidR="00DA166D" w:rsidRDefault="004A343B" w:rsidP="00575D6A">
      <w:pPr>
        <w:ind w:firstLine="709"/>
        <w:contextualSpacing/>
        <w:jc w:val="both"/>
        <w:textAlignment w:val="baseline"/>
        <w:rPr>
          <w:sz w:val="28"/>
          <w:szCs w:val="28"/>
        </w:rPr>
      </w:pPr>
      <w:r w:rsidRPr="009B7D2E">
        <w:rPr>
          <w:sz w:val="28"/>
          <w:szCs w:val="28"/>
        </w:rPr>
        <w:t xml:space="preserve">Разработка и реализация программы определяются актуальностью проблемы привлечения дополнительных трудовых ресурсов в экономику </w:t>
      </w:r>
      <w:r w:rsidR="00674C32" w:rsidRPr="009B7D2E">
        <w:rPr>
          <w:sz w:val="28"/>
          <w:szCs w:val="28"/>
        </w:rPr>
        <w:t>Кур</w:t>
      </w:r>
      <w:r w:rsidRPr="009B7D2E">
        <w:rPr>
          <w:sz w:val="28"/>
          <w:szCs w:val="28"/>
        </w:rPr>
        <w:t>ской области с целью удовлетворения потребности в квалифицированных кадрах.</w:t>
      </w:r>
    </w:p>
    <w:p w:rsidR="009C058D" w:rsidRPr="009B7D2E" w:rsidRDefault="009C058D" w:rsidP="00575D6A">
      <w:pPr>
        <w:ind w:firstLine="709"/>
        <w:contextualSpacing/>
        <w:jc w:val="both"/>
        <w:textAlignment w:val="baseline"/>
        <w:rPr>
          <w:sz w:val="28"/>
          <w:szCs w:val="28"/>
        </w:rPr>
      </w:pPr>
    </w:p>
    <w:p w:rsidR="00F92A14" w:rsidRPr="009B7D2E" w:rsidRDefault="00F92A14" w:rsidP="00575D6A">
      <w:pPr>
        <w:pStyle w:val="afff"/>
        <w:numPr>
          <w:ilvl w:val="0"/>
          <w:numId w:val="47"/>
        </w:numPr>
        <w:ind w:left="0" w:firstLine="709"/>
        <w:jc w:val="both"/>
        <w:textAlignment w:val="baseline"/>
        <w:rPr>
          <w:b/>
          <w:sz w:val="28"/>
          <w:szCs w:val="28"/>
        </w:rPr>
      </w:pPr>
      <w:r w:rsidRPr="009B7D2E">
        <w:rPr>
          <w:b/>
          <w:sz w:val="28"/>
          <w:szCs w:val="28"/>
        </w:rPr>
        <w:t>Цели программы</w:t>
      </w:r>
    </w:p>
    <w:p w:rsidR="004234D4" w:rsidRPr="009B7D2E" w:rsidRDefault="004234D4" w:rsidP="00575D6A">
      <w:pPr>
        <w:ind w:firstLine="709"/>
        <w:jc w:val="both"/>
        <w:textAlignment w:val="baseline"/>
        <w:rPr>
          <w:sz w:val="28"/>
          <w:szCs w:val="28"/>
        </w:rPr>
      </w:pPr>
      <w:r w:rsidRPr="009B7D2E">
        <w:rPr>
          <w:sz w:val="28"/>
          <w:szCs w:val="28"/>
        </w:rPr>
        <w:t>Цел</w:t>
      </w:r>
      <w:r w:rsidR="003B2944" w:rsidRPr="009B7D2E">
        <w:rPr>
          <w:sz w:val="28"/>
          <w:szCs w:val="28"/>
        </w:rPr>
        <w:t>ями п</w:t>
      </w:r>
      <w:r w:rsidRPr="009B7D2E">
        <w:rPr>
          <w:sz w:val="28"/>
          <w:szCs w:val="28"/>
        </w:rPr>
        <w:t>рограммы</w:t>
      </w:r>
      <w:r w:rsidR="00674C32" w:rsidRPr="009B7D2E">
        <w:rPr>
          <w:sz w:val="28"/>
          <w:szCs w:val="28"/>
        </w:rPr>
        <w:t xml:space="preserve"> являются:</w:t>
      </w:r>
    </w:p>
    <w:p w:rsidR="004234D4" w:rsidRPr="009B7D2E" w:rsidRDefault="004234D4" w:rsidP="00575D6A">
      <w:pPr>
        <w:ind w:firstLine="709"/>
        <w:contextualSpacing/>
        <w:jc w:val="both"/>
        <w:textAlignment w:val="baseline"/>
        <w:rPr>
          <w:sz w:val="28"/>
          <w:szCs w:val="28"/>
        </w:rPr>
      </w:pPr>
      <w:r w:rsidRPr="009B7D2E">
        <w:rPr>
          <w:sz w:val="28"/>
          <w:szCs w:val="28"/>
        </w:rPr>
        <w:t>стимулирование и оказание содействия процессу добровольного переселения в Курскую область соотечественников, проживающих за рубежом;</w:t>
      </w:r>
    </w:p>
    <w:p w:rsidR="004234D4" w:rsidRPr="009B7D2E" w:rsidRDefault="004234D4" w:rsidP="00575D6A">
      <w:pPr>
        <w:tabs>
          <w:tab w:val="left" w:pos="0"/>
        </w:tabs>
        <w:ind w:firstLine="709"/>
        <w:contextualSpacing/>
        <w:jc w:val="both"/>
        <w:rPr>
          <w:sz w:val="28"/>
          <w:szCs w:val="28"/>
        </w:rPr>
      </w:pPr>
      <w:r w:rsidRPr="009B7D2E">
        <w:rPr>
          <w:sz w:val="28"/>
          <w:szCs w:val="28"/>
        </w:rPr>
        <w:t>содействие социально-экономическому развитию Курской области;</w:t>
      </w:r>
    </w:p>
    <w:p w:rsidR="004234D4" w:rsidRDefault="004234D4" w:rsidP="00575D6A">
      <w:pPr>
        <w:ind w:firstLine="709"/>
        <w:contextualSpacing/>
        <w:jc w:val="both"/>
        <w:textAlignment w:val="baseline"/>
        <w:rPr>
          <w:sz w:val="28"/>
          <w:szCs w:val="28"/>
        </w:rPr>
      </w:pPr>
      <w:r w:rsidRPr="009B7D2E">
        <w:rPr>
          <w:sz w:val="28"/>
          <w:szCs w:val="28"/>
        </w:rPr>
        <w:t>содействие улучшению демографической ситуации в Курской области.</w:t>
      </w:r>
    </w:p>
    <w:p w:rsidR="009C058D" w:rsidRPr="009B7D2E" w:rsidRDefault="009C058D" w:rsidP="00575D6A">
      <w:pPr>
        <w:ind w:firstLine="709"/>
        <w:contextualSpacing/>
        <w:jc w:val="both"/>
        <w:textAlignment w:val="baseline"/>
        <w:rPr>
          <w:sz w:val="28"/>
          <w:szCs w:val="28"/>
        </w:rPr>
      </w:pPr>
    </w:p>
    <w:p w:rsidR="00F92A14" w:rsidRPr="009B7D2E" w:rsidRDefault="00F92A14" w:rsidP="00575D6A">
      <w:pPr>
        <w:pStyle w:val="afff"/>
        <w:numPr>
          <w:ilvl w:val="0"/>
          <w:numId w:val="47"/>
        </w:numPr>
        <w:tabs>
          <w:tab w:val="left" w:pos="0"/>
        </w:tabs>
        <w:ind w:left="0" w:firstLine="709"/>
        <w:jc w:val="both"/>
        <w:rPr>
          <w:b/>
          <w:sz w:val="28"/>
          <w:szCs w:val="28"/>
        </w:rPr>
      </w:pPr>
      <w:r w:rsidRPr="009B7D2E">
        <w:rPr>
          <w:b/>
          <w:sz w:val="28"/>
          <w:szCs w:val="28"/>
        </w:rPr>
        <w:t>Задачи программы</w:t>
      </w:r>
    </w:p>
    <w:p w:rsidR="00816076" w:rsidRPr="005065FF" w:rsidRDefault="00816076" w:rsidP="00575D6A">
      <w:pPr>
        <w:tabs>
          <w:tab w:val="left" w:pos="0"/>
        </w:tabs>
        <w:ind w:firstLine="709"/>
        <w:contextualSpacing/>
        <w:jc w:val="both"/>
        <w:rPr>
          <w:sz w:val="28"/>
          <w:szCs w:val="28"/>
        </w:rPr>
      </w:pPr>
      <w:r w:rsidRPr="005065FF">
        <w:rPr>
          <w:sz w:val="28"/>
          <w:szCs w:val="28"/>
        </w:rPr>
        <w:t xml:space="preserve">Достижение целей </w:t>
      </w:r>
      <w:r w:rsidR="009F2EA9" w:rsidRPr="005065FF">
        <w:rPr>
          <w:sz w:val="28"/>
          <w:szCs w:val="28"/>
        </w:rPr>
        <w:t>п</w:t>
      </w:r>
      <w:r w:rsidR="004234D4" w:rsidRPr="005065FF">
        <w:rPr>
          <w:sz w:val="28"/>
          <w:szCs w:val="28"/>
        </w:rPr>
        <w:t xml:space="preserve">рограммы </w:t>
      </w:r>
      <w:r w:rsidRPr="005065FF">
        <w:rPr>
          <w:sz w:val="28"/>
          <w:szCs w:val="28"/>
        </w:rPr>
        <w:t>предполагает решение следующих задач:</w:t>
      </w:r>
    </w:p>
    <w:p w:rsidR="004234D4" w:rsidRPr="005065FF" w:rsidRDefault="004234D4" w:rsidP="00575D6A">
      <w:pPr>
        <w:tabs>
          <w:tab w:val="left" w:pos="0"/>
        </w:tabs>
        <w:ind w:firstLine="709"/>
        <w:jc w:val="both"/>
        <w:rPr>
          <w:sz w:val="28"/>
          <w:szCs w:val="28"/>
        </w:rPr>
      </w:pPr>
      <w:r w:rsidRPr="005065FF">
        <w:rPr>
          <w:sz w:val="28"/>
          <w:szCs w:val="28"/>
        </w:rPr>
        <w:t xml:space="preserve">организация процесса добровольного переселения соотечественников на постоянное место жительства в Курскую область; </w:t>
      </w:r>
    </w:p>
    <w:p w:rsidR="004234D4" w:rsidRPr="009B7D2E" w:rsidRDefault="004234D4" w:rsidP="00575D6A">
      <w:pPr>
        <w:ind w:firstLine="709"/>
        <w:jc w:val="both"/>
        <w:textAlignment w:val="baseline"/>
        <w:rPr>
          <w:sz w:val="28"/>
          <w:szCs w:val="28"/>
        </w:rPr>
      </w:pPr>
      <w:r w:rsidRPr="005065FF">
        <w:rPr>
          <w:sz w:val="28"/>
          <w:szCs w:val="28"/>
        </w:rPr>
        <w:t>содействие обеспечению потребности Курской области квалифицированными кадрами</w:t>
      </w:r>
      <w:r w:rsidR="00816076" w:rsidRPr="005065FF">
        <w:rPr>
          <w:sz w:val="28"/>
          <w:szCs w:val="28"/>
        </w:rPr>
        <w:t xml:space="preserve">, сокращение дефицита трудовых ресурсов, </w:t>
      </w:r>
      <w:r w:rsidRPr="005065FF">
        <w:rPr>
          <w:sz w:val="28"/>
          <w:szCs w:val="28"/>
        </w:rPr>
        <w:t xml:space="preserve">участие в реализации экономических и инвестиционных проектов Курской </w:t>
      </w:r>
      <w:r w:rsidRPr="009B7D2E">
        <w:rPr>
          <w:sz w:val="28"/>
          <w:szCs w:val="28"/>
        </w:rPr>
        <w:t>области;</w:t>
      </w:r>
    </w:p>
    <w:p w:rsidR="007C3CD6" w:rsidRDefault="004234D4" w:rsidP="00575D6A">
      <w:pPr>
        <w:tabs>
          <w:tab w:val="left" w:pos="0"/>
        </w:tabs>
        <w:ind w:firstLine="709"/>
        <w:jc w:val="both"/>
        <w:rPr>
          <w:sz w:val="28"/>
          <w:szCs w:val="28"/>
        </w:rPr>
      </w:pPr>
      <w:r w:rsidRPr="009B7D2E">
        <w:rPr>
          <w:sz w:val="28"/>
          <w:szCs w:val="28"/>
        </w:rPr>
        <w:t>заселение и развитие территорий Курской области, в том числе сельских</w:t>
      </w:r>
      <w:r w:rsidR="005567DF" w:rsidRPr="009B7D2E">
        <w:rPr>
          <w:sz w:val="28"/>
          <w:szCs w:val="28"/>
        </w:rPr>
        <w:t>.</w:t>
      </w:r>
    </w:p>
    <w:p w:rsidR="009C058D" w:rsidRPr="009B7D2E" w:rsidRDefault="009C058D" w:rsidP="00575D6A">
      <w:pPr>
        <w:tabs>
          <w:tab w:val="left" w:pos="0"/>
        </w:tabs>
        <w:ind w:firstLine="709"/>
        <w:jc w:val="both"/>
        <w:rPr>
          <w:sz w:val="28"/>
          <w:szCs w:val="28"/>
        </w:rPr>
      </w:pPr>
    </w:p>
    <w:p w:rsidR="00F92A14" w:rsidRPr="009B7D2E" w:rsidRDefault="00F92A14" w:rsidP="00575D6A">
      <w:pPr>
        <w:pStyle w:val="afff"/>
        <w:numPr>
          <w:ilvl w:val="0"/>
          <w:numId w:val="47"/>
        </w:numPr>
        <w:tabs>
          <w:tab w:val="left" w:pos="0"/>
        </w:tabs>
        <w:ind w:left="0" w:firstLine="709"/>
        <w:jc w:val="both"/>
        <w:rPr>
          <w:b/>
          <w:sz w:val="28"/>
          <w:szCs w:val="28"/>
        </w:rPr>
      </w:pPr>
      <w:r w:rsidRPr="009B7D2E">
        <w:rPr>
          <w:b/>
          <w:sz w:val="28"/>
          <w:szCs w:val="28"/>
        </w:rPr>
        <w:t>Целевые индикаторы и показатели программы</w:t>
      </w:r>
    </w:p>
    <w:p w:rsidR="00816076" w:rsidRPr="009B7D2E" w:rsidRDefault="00816076" w:rsidP="00575D6A">
      <w:pPr>
        <w:widowControl w:val="0"/>
        <w:autoSpaceDE w:val="0"/>
        <w:autoSpaceDN w:val="0"/>
        <w:ind w:firstLine="709"/>
        <w:jc w:val="both"/>
        <w:outlineLvl w:val="3"/>
        <w:rPr>
          <w:sz w:val="28"/>
          <w:szCs w:val="28"/>
        </w:rPr>
      </w:pPr>
      <w:r w:rsidRPr="005065FF">
        <w:rPr>
          <w:rFonts w:eastAsia="Andale Sans UI"/>
          <w:kern w:val="2"/>
          <w:sz w:val="28"/>
          <w:szCs w:val="28"/>
          <w:lang w:eastAsia="zh-CN"/>
        </w:rPr>
        <w:t xml:space="preserve">В соответствии с системой целей и задач программы установлены </w:t>
      </w:r>
      <w:r w:rsidR="005567DF" w:rsidRPr="005065FF">
        <w:rPr>
          <w:rFonts w:eastAsia="Andale Sans UI"/>
          <w:kern w:val="2"/>
          <w:sz w:val="28"/>
          <w:szCs w:val="28"/>
          <w:lang w:eastAsia="zh-CN"/>
        </w:rPr>
        <w:t xml:space="preserve">целевые показатели </w:t>
      </w:r>
      <w:r w:rsidR="0050177A" w:rsidRPr="005065FF">
        <w:rPr>
          <w:rFonts w:eastAsia="Andale Sans UI"/>
          <w:kern w:val="2"/>
          <w:sz w:val="28"/>
          <w:szCs w:val="28"/>
          <w:lang w:eastAsia="zh-CN"/>
        </w:rPr>
        <w:t>п</w:t>
      </w:r>
      <w:r w:rsidRPr="005065FF">
        <w:rPr>
          <w:rFonts w:eastAsia="Andale Sans UI"/>
          <w:kern w:val="2"/>
          <w:sz w:val="28"/>
          <w:szCs w:val="28"/>
          <w:lang w:eastAsia="zh-CN"/>
        </w:rPr>
        <w:t>рограммы, характеризующие степень достижения целей и решения</w:t>
      </w:r>
      <w:r w:rsidRPr="009B7D2E">
        <w:rPr>
          <w:rFonts w:eastAsia="Andale Sans UI"/>
          <w:kern w:val="2"/>
          <w:sz w:val="28"/>
          <w:szCs w:val="28"/>
          <w:lang w:eastAsia="zh-CN"/>
        </w:rPr>
        <w:t xml:space="preserve"> задач программы</w:t>
      </w:r>
      <w:r w:rsidRPr="009B7D2E">
        <w:rPr>
          <w:sz w:val="28"/>
          <w:szCs w:val="28"/>
        </w:rPr>
        <w:t>:</w:t>
      </w:r>
    </w:p>
    <w:p w:rsidR="007118A1" w:rsidRPr="009B7D2E" w:rsidRDefault="004234D4" w:rsidP="00575D6A">
      <w:pPr>
        <w:pStyle w:val="3b"/>
        <w:shd w:val="clear" w:color="auto" w:fill="auto"/>
        <w:ind w:right="20" w:firstLine="709"/>
        <w:jc w:val="both"/>
        <w:rPr>
          <w:color w:val="auto"/>
          <w:sz w:val="28"/>
          <w:szCs w:val="28"/>
        </w:rPr>
      </w:pPr>
      <w:r w:rsidRPr="009B7D2E">
        <w:rPr>
          <w:rStyle w:val="0pt"/>
          <w:color w:val="auto"/>
          <w:sz w:val="28"/>
          <w:szCs w:val="28"/>
        </w:rPr>
        <w:t>к</w:t>
      </w:r>
      <w:r w:rsidRPr="009B7D2E">
        <w:rPr>
          <w:color w:val="auto"/>
          <w:sz w:val="28"/>
          <w:szCs w:val="28"/>
        </w:rPr>
        <w:t xml:space="preserve">оличество соотечественников, переселившихся в Курскую область; </w:t>
      </w:r>
    </w:p>
    <w:p w:rsidR="004234D4" w:rsidRPr="009B7D2E" w:rsidRDefault="004234D4" w:rsidP="00575D6A">
      <w:pPr>
        <w:pStyle w:val="3b"/>
        <w:shd w:val="clear" w:color="auto" w:fill="auto"/>
        <w:autoSpaceDE w:val="0"/>
        <w:ind w:right="20" w:firstLine="709"/>
        <w:jc w:val="both"/>
        <w:rPr>
          <w:sz w:val="28"/>
          <w:szCs w:val="28"/>
        </w:rPr>
      </w:pPr>
      <w:r w:rsidRPr="009B7D2E">
        <w:rPr>
          <w:sz w:val="28"/>
          <w:szCs w:val="28"/>
        </w:rPr>
        <w:t xml:space="preserve">количество вакансий, замещённых соотечественниками трудоспособного возраста; </w:t>
      </w:r>
    </w:p>
    <w:p w:rsidR="004234D4" w:rsidRPr="009B7D2E" w:rsidRDefault="004234D4" w:rsidP="00575D6A">
      <w:pPr>
        <w:pStyle w:val="3b"/>
        <w:shd w:val="clear" w:color="auto" w:fill="auto"/>
        <w:autoSpaceDE w:val="0"/>
        <w:ind w:right="20" w:firstLine="709"/>
        <w:jc w:val="both"/>
        <w:rPr>
          <w:color w:val="auto"/>
          <w:sz w:val="28"/>
          <w:szCs w:val="28"/>
        </w:rPr>
      </w:pPr>
      <w:r w:rsidRPr="009B7D2E">
        <w:rPr>
          <w:color w:val="auto"/>
          <w:sz w:val="28"/>
          <w:szCs w:val="28"/>
        </w:rPr>
        <w:t xml:space="preserve">количество соотечественников, переселившихся в сельскую местность; </w:t>
      </w:r>
    </w:p>
    <w:p w:rsidR="005567DF" w:rsidRPr="009B7D2E" w:rsidRDefault="005567DF" w:rsidP="00575D6A">
      <w:pPr>
        <w:pStyle w:val="3b"/>
        <w:shd w:val="clear" w:color="auto" w:fill="auto"/>
        <w:autoSpaceDE w:val="0"/>
        <w:ind w:right="20" w:firstLine="709"/>
        <w:jc w:val="both"/>
        <w:rPr>
          <w:sz w:val="28"/>
          <w:szCs w:val="28"/>
        </w:rPr>
      </w:pPr>
      <w:r w:rsidRPr="009B7D2E">
        <w:rPr>
          <w:sz w:val="28"/>
          <w:szCs w:val="28"/>
        </w:rPr>
        <w:t>доля участников Государственной программы и членов их семей трудоспособного возраста от общего числа прибывших соотечественников.</w:t>
      </w:r>
    </w:p>
    <w:p w:rsidR="003B2944" w:rsidRPr="009B7D2E" w:rsidRDefault="003B2944" w:rsidP="00575D6A">
      <w:pPr>
        <w:pStyle w:val="3b"/>
        <w:shd w:val="clear" w:color="auto" w:fill="auto"/>
        <w:autoSpaceDE w:val="0"/>
        <w:ind w:right="20" w:firstLine="709"/>
        <w:contextualSpacing/>
        <w:jc w:val="both"/>
        <w:rPr>
          <w:color w:val="auto"/>
          <w:sz w:val="28"/>
          <w:szCs w:val="28"/>
        </w:rPr>
      </w:pPr>
      <w:r w:rsidRPr="009B7D2E">
        <w:rPr>
          <w:color w:val="auto"/>
          <w:sz w:val="28"/>
          <w:szCs w:val="28"/>
        </w:rPr>
        <w:lastRenderedPageBreak/>
        <w:t>Решение поставленных задач осуществляется в ходе реализации программы с 2022 по 2030 годы, этапы не выделяются.</w:t>
      </w:r>
    </w:p>
    <w:p w:rsidR="003B2944" w:rsidRPr="009B7D2E" w:rsidRDefault="003B2944" w:rsidP="00575D6A">
      <w:pPr>
        <w:pStyle w:val="3b"/>
        <w:shd w:val="clear" w:color="auto" w:fill="auto"/>
        <w:autoSpaceDE w:val="0"/>
        <w:ind w:right="20" w:firstLine="709"/>
        <w:contextualSpacing/>
        <w:jc w:val="both"/>
        <w:rPr>
          <w:color w:val="auto"/>
          <w:sz w:val="28"/>
          <w:szCs w:val="28"/>
        </w:rPr>
      </w:pPr>
      <w:r w:rsidRPr="009B7D2E">
        <w:rPr>
          <w:color w:val="auto"/>
          <w:sz w:val="28"/>
          <w:szCs w:val="28"/>
        </w:rPr>
        <w:t>Сведения о целевых показателях (индикаторах) программы, значениях приведены в приложении № 1 к программе.</w:t>
      </w:r>
    </w:p>
    <w:p w:rsidR="0044068A" w:rsidRPr="009B7D2E" w:rsidRDefault="00551709" w:rsidP="00575D6A">
      <w:pPr>
        <w:widowControl w:val="0"/>
        <w:autoSpaceDE w:val="0"/>
        <w:autoSpaceDN w:val="0"/>
        <w:adjustRightInd w:val="0"/>
        <w:ind w:firstLine="709"/>
        <w:contextualSpacing/>
        <w:jc w:val="both"/>
        <w:rPr>
          <w:rStyle w:val="0pt"/>
          <w:b/>
          <w:spacing w:val="0"/>
          <w:kern w:val="3"/>
          <w:sz w:val="28"/>
          <w:szCs w:val="28"/>
          <w:lang w:eastAsia="zh-CN"/>
        </w:rPr>
      </w:pPr>
      <w:r w:rsidRPr="009B7D2E">
        <w:rPr>
          <w:sz w:val="28"/>
          <w:szCs w:val="28"/>
        </w:rPr>
        <w:t>Перечень целевых показателей (индикаторов) носит открытый характер и предусматривает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9E18DA" w:rsidRPr="009B7D2E" w:rsidRDefault="000965AB" w:rsidP="00575D6A">
      <w:pPr>
        <w:pStyle w:val="3b"/>
        <w:shd w:val="clear" w:color="auto" w:fill="auto"/>
        <w:ind w:right="23" w:firstLine="709"/>
        <w:contextualSpacing/>
        <w:jc w:val="both"/>
        <w:rPr>
          <w:rStyle w:val="0pt"/>
          <w:b/>
          <w:color w:val="auto"/>
          <w:spacing w:val="0"/>
          <w:sz w:val="28"/>
          <w:szCs w:val="28"/>
        </w:rPr>
      </w:pPr>
      <w:r>
        <w:rPr>
          <w:rStyle w:val="0pt"/>
          <w:b/>
          <w:color w:val="auto"/>
          <w:spacing w:val="0"/>
          <w:sz w:val="28"/>
          <w:szCs w:val="28"/>
        </w:rPr>
        <w:t>4</w:t>
      </w:r>
      <w:r w:rsidR="009E18DA" w:rsidRPr="009B7D2E">
        <w:rPr>
          <w:rStyle w:val="0pt"/>
          <w:b/>
          <w:color w:val="auto"/>
          <w:spacing w:val="0"/>
          <w:sz w:val="28"/>
          <w:szCs w:val="28"/>
        </w:rPr>
        <w:t>. Внесение изменений в значения показателей (индикаторов) реализации программы</w:t>
      </w:r>
    </w:p>
    <w:p w:rsidR="009E18DA" w:rsidRPr="009B7D2E" w:rsidRDefault="009E18DA" w:rsidP="00575D6A">
      <w:pPr>
        <w:pStyle w:val="3b"/>
        <w:shd w:val="clear" w:color="auto" w:fill="auto"/>
        <w:ind w:right="23" w:firstLine="709"/>
        <w:contextualSpacing/>
        <w:jc w:val="both"/>
        <w:rPr>
          <w:rStyle w:val="0pt"/>
          <w:b/>
          <w:spacing w:val="0"/>
          <w:sz w:val="28"/>
          <w:szCs w:val="28"/>
        </w:rPr>
      </w:pPr>
      <w:r w:rsidRPr="009B7D2E">
        <w:rPr>
          <w:sz w:val="28"/>
          <w:szCs w:val="28"/>
        </w:rPr>
        <w:t>Внесение изменений в значения показателей (индикаторов) реализации программы и её финансирование осуществляется на основании заключенного Соглашения между Министерством внутренних дел Российской Федерации и высшим исполнительным органом государственной власти Курской области о предоставлении субсидии из федерального бюджета бюджету Курской области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p w:rsidR="009E18DA" w:rsidRPr="009B7D2E" w:rsidRDefault="000965AB" w:rsidP="00575D6A">
      <w:pPr>
        <w:pStyle w:val="Standard"/>
        <w:autoSpaceDE w:val="0"/>
        <w:ind w:firstLine="709"/>
        <w:contextualSpacing/>
        <w:rPr>
          <w:rStyle w:val="0pt"/>
          <w:b/>
          <w:spacing w:val="0"/>
          <w:sz w:val="28"/>
          <w:szCs w:val="28"/>
        </w:rPr>
      </w:pPr>
      <w:r>
        <w:rPr>
          <w:rStyle w:val="0pt"/>
          <w:b/>
          <w:spacing w:val="0"/>
          <w:sz w:val="28"/>
          <w:szCs w:val="28"/>
        </w:rPr>
        <w:t>5</w:t>
      </w:r>
      <w:r w:rsidR="009E18DA" w:rsidRPr="009B7D2E">
        <w:rPr>
          <w:rStyle w:val="0pt"/>
          <w:b/>
          <w:spacing w:val="0"/>
          <w:sz w:val="28"/>
          <w:szCs w:val="28"/>
        </w:rPr>
        <w:t>. Ожидаемые конечные результаты реализации программы</w:t>
      </w:r>
    </w:p>
    <w:p w:rsidR="009E18DA" w:rsidRPr="009B7D2E" w:rsidRDefault="009E18DA" w:rsidP="00575D6A">
      <w:pPr>
        <w:ind w:firstLine="709"/>
        <w:jc w:val="both"/>
        <w:rPr>
          <w:sz w:val="28"/>
          <w:szCs w:val="28"/>
        </w:rPr>
      </w:pPr>
      <w:r w:rsidRPr="009B7D2E">
        <w:rPr>
          <w:sz w:val="28"/>
          <w:szCs w:val="28"/>
        </w:rPr>
        <w:t>При осуществлении мероприятий программы к концу 2030 года ожидаются следующие результаты:</w:t>
      </w:r>
    </w:p>
    <w:p w:rsidR="009E18DA" w:rsidRPr="009B7D2E" w:rsidRDefault="009E18DA" w:rsidP="00575D6A">
      <w:pPr>
        <w:ind w:firstLine="709"/>
        <w:jc w:val="both"/>
        <w:rPr>
          <w:sz w:val="32"/>
          <w:szCs w:val="28"/>
        </w:rPr>
      </w:pPr>
      <w:r w:rsidRPr="009B7D2E">
        <w:rPr>
          <w:sz w:val="28"/>
          <w:szCs w:val="28"/>
        </w:rPr>
        <w:t xml:space="preserve">обеспечение возможности привлечения на территорию Курской области не менее </w:t>
      </w:r>
      <w:r w:rsidRPr="009B7D2E">
        <w:rPr>
          <w:sz w:val="28"/>
        </w:rPr>
        <w:t>3600 участников Государственной программы и членов их семей;</w:t>
      </w:r>
    </w:p>
    <w:p w:rsidR="009E18DA" w:rsidRPr="009B7D2E" w:rsidRDefault="009E18DA" w:rsidP="00575D6A">
      <w:pPr>
        <w:tabs>
          <w:tab w:val="left" w:pos="1260"/>
        </w:tabs>
        <w:ind w:firstLine="709"/>
        <w:jc w:val="both"/>
        <w:rPr>
          <w:sz w:val="28"/>
          <w:szCs w:val="28"/>
        </w:rPr>
      </w:pPr>
      <w:r w:rsidRPr="009B7D2E">
        <w:rPr>
          <w:sz w:val="28"/>
          <w:szCs w:val="28"/>
        </w:rPr>
        <w:t xml:space="preserve">сокращение дефицита трудовых ресурсов за счет замещения соотечественниками трудоспособного возраста 2160 вакантных рабочих мест; </w:t>
      </w:r>
    </w:p>
    <w:p w:rsidR="009E18DA" w:rsidRPr="009B7D2E" w:rsidRDefault="009E18DA" w:rsidP="00575D6A">
      <w:pPr>
        <w:tabs>
          <w:tab w:val="left" w:pos="1260"/>
        </w:tabs>
        <w:ind w:firstLine="709"/>
        <w:jc w:val="both"/>
        <w:rPr>
          <w:sz w:val="28"/>
          <w:szCs w:val="28"/>
        </w:rPr>
      </w:pPr>
      <w:r w:rsidRPr="009B7D2E">
        <w:rPr>
          <w:sz w:val="28"/>
          <w:szCs w:val="28"/>
        </w:rPr>
        <w:t xml:space="preserve">привлечение соотечественников на постоянное место жительства в сельскую местность, не менее 1080 человек;  </w:t>
      </w:r>
    </w:p>
    <w:p w:rsidR="009E18DA" w:rsidRPr="009B7D2E" w:rsidRDefault="009E18DA" w:rsidP="00575D6A">
      <w:pPr>
        <w:tabs>
          <w:tab w:val="left" w:pos="1260"/>
        </w:tabs>
        <w:ind w:firstLine="709"/>
        <w:jc w:val="both"/>
      </w:pPr>
      <w:r w:rsidRPr="009B7D2E">
        <w:rPr>
          <w:sz w:val="28"/>
          <w:szCs w:val="28"/>
        </w:rPr>
        <w:t>обеспечение притока в Курскую область участников Государственной программы и членов их семей трудоспособного возраста не менее 68% от общей численности прибывших соотечественников.</w:t>
      </w:r>
    </w:p>
    <w:p w:rsidR="00B02CE6" w:rsidRPr="009B7D2E" w:rsidRDefault="00B02CE6" w:rsidP="00575D6A">
      <w:pPr>
        <w:tabs>
          <w:tab w:val="left" w:pos="1260"/>
        </w:tabs>
        <w:ind w:firstLine="709"/>
        <w:jc w:val="both"/>
        <w:rPr>
          <w:sz w:val="28"/>
          <w:szCs w:val="28"/>
        </w:rPr>
      </w:pPr>
    </w:p>
    <w:p w:rsidR="004234D4" w:rsidRPr="009B7D2E" w:rsidRDefault="004234D4" w:rsidP="00575D6A">
      <w:pPr>
        <w:pStyle w:val="3b"/>
        <w:shd w:val="clear" w:color="auto" w:fill="auto"/>
        <w:ind w:right="23" w:firstLine="709"/>
        <w:contextualSpacing/>
        <w:jc w:val="both"/>
        <w:rPr>
          <w:rStyle w:val="10pt"/>
          <w:b/>
          <w:spacing w:val="0"/>
          <w:sz w:val="28"/>
          <w:szCs w:val="28"/>
        </w:rPr>
      </w:pPr>
      <w:r w:rsidRPr="009B7D2E">
        <w:rPr>
          <w:b/>
          <w:sz w:val="28"/>
          <w:szCs w:val="28"/>
          <w:lang w:val="en-US"/>
        </w:rPr>
        <w:t>IV</w:t>
      </w:r>
      <w:r w:rsidRPr="009B7D2E">
        <w:rPr>
          <w:b/>
          <w:sz w:val="28"/>
          <w:szCs w:val="28"/>
        </w:rPr>
        <w:t>.</w:t>
      </w:r>
      <w:r w:rsidRPr="009B7D2E">
        <w:rPr>
          <w:rStyle w:val="23"/>
          <w:b/>
          <w:sz w:val="28"/>
          <w:szCs w:val="28"/>
        </w:rPr>
        <w:t xml:space="preserve"> </w:t>
      </w:r>
      <w:r w:rsidRPr="009B7D2E">
        <w:rPr>
          <w:rStyle w:val="10pt"/>
          <w:b/>
          <w:spacing w:val="0"/>
          <w:sz w:val="28"/>
          <w:szCs w:val="28"/>
        </w:rPr>
        <w:t xml:space="preserve">Основные мероприятия по реализации </w:t>
      </w:r>
      <w:r w:rsidR="0050177A" w:rsidRPr="009B7D2E">
        <w:rPr>
          <w:rStyle w:val="10pt"/>
          <w:b/>
          <w:spacing w:val="0"/>
          <w:sz w:val="28"/>
          <w:szCs w:val="28"/>
        </w:rPr>
        <w:t>п</w:t>
      </w:r>
      <w:r w:rsidRPr="009B7D2E">
        <w:rPr>
          <w:rStyle w:val="10pt"/>
          <w:b/>
          <w:spacing w:val="0"/>
          <w:sz w:val="28"/>
          <w:szCs w:val="28"/>
        </w:rPr>
        <w:t>рограммы</w:t>
      </w:r>
    </w:p>
    <w:p w:rsidR="00710D8D" w:rsidRPr="009B7D2E" w:rsidRDefault="00710D8D" w:rsidP="00575D6A">
      <w:pPr>
        <w:pStyle w:val="3b"/>
        <w:shd w:val="clear" w:color="auto" w:fill="auto"/>
        <w:ind w:right="23" w:firstLine="709"/>
        <w:contextualSpacing/>
        <w:jc w:val="both"/>
        <w:rPr>
          <w:rStyle w:val="0pt"/>
          <w:color w:val="auto"/>
          <w:spacing w:val="0"/>
          <w:sz w:val="28"/>
          <w:szCs w:val="28"/>
        </w:rPr>
      </w:pPr>
    </w:p>
    <w:p w:rsidR="00D45E5D" w:rsidRPr="009B7D2E" w:rsidRDefault="00D45E5D" w:rsidP="00575D6A">
      <w:pPr>
        <w:pStyle w:val="3b"/>
        <w:shd w:val="clear" w:color="auto" w:fill="auto"/>
        <w:ind w:right="23" w:firstLine="709"/>
        <w:contextualSpacing/>
        <w:jc w:val="both"/>
        <w:rPr>
          <w:rStyle w:val="0pt"/>
          <w:b/>
          <w:color w:val="auto"/>
          <w:spacing w:val="0"/>
          <w:sz w:val="28"/>
          <w:szCs w:val="28"/>
        </w:rPr>
      </w:pPr>
      <w:r w:rsidRPr="009B7D2E">
        <w:rPr>
          <w:rStyle w:val="0pt"/>
          <w:b/>
          <w:color w:val="auto"/>
          <w:spacing w:val="0"/>
          <w:sz w:val="28"/>
          <w:szCs w:val="28"/>
        </w:rPr>
        <w:t xml:space="preserve">1. Основные мероприятия </w:t>
      </w:r>
      <w:r w:rsidR="0050177A" w:rsidRPr="009B7D2E">
        <w:rPr>
          <w:rStyle w:val="0pt"/>
          <w:b/>
          <w:color w:val="auto"/>
          <w:spacing w:val="0"/>
          <w:sz w:val="28"/>
          <w:szCs w:val="28"/>
        </w:rPr>
        <w:t>п</w:t>
      </w:r>
      <w:r w:rsidRPr="009B7D2E">
        <w:rPr>
          <w:rStyle w:val="0pt"/>
          <w:b/>
          <w:color w:val="auto"/>
          <w:spacing w:val="0"/>
          <w:sz w:val="28"/>
          <w:szCs w:val="28"/>
        </w:rPr>
        <w:t>рограммы</w:t>
      </w:r>
    </w:p>
    <w:p w:rsidR="00605649" w:rsidRPr="009B7D2E" w:rsidRDefault="00D45E5D" w:rsidP="00575D6A">
      <w:pPr>
        <w:pStyle w:val="3b"/>
        <w:shd w:val="clear" w:color="auto" w:fill="auto"/>
        <w:ind w:right="23" w:firstLine="709"/>
        <w:contextualSpacing/>
        <w:jc w:val="both"/>
        <w:rPr>
          <w:rStyle w:val="0pt"/>
          <w:color w:val="auto"/>
          <w:spacing w:val="0"/>
          <w:sz w:val="28"/>
          <w:szCs w:val="28"/>
        </w:rPr>
      </w:pPr>
      <w:r w:rsidRPr="009B7D2E">
        <w:rPr>
          <w:rStyle w:val="0pt"/>
          <w:color w:val="auto"/>
          <w:spacing w:val="0"/>
          <w:sz w:val="28"/>
          <w:szCs w:val="28"/>
        </w:rPr>
        <w:t xml:space="preserve">Для решения </w:t>
      </w:r>
      <w:r w:rsidR="00605649" w:rsidRPr="009B7D2E">
        <w:rPr>
          <w:rStyle w:val="0pt"/>
          <w:color w:val="auto"/>
          <w:spacing w:val="0"/>
          <w:sz w:val="28"/>
          <w:szCs w:val="28"/>
        </w:rPr>
        <w:t xml:space="preserve">поставленных задач в рамках программы предусматривается </w:t>
      </w:r>
      <w:r w:rsidR="00FA3F31" w:rsidRPr="009B7D2E">
        <w:rPr>
          <w:rStyle w:val="0pt"/>
          <w:color w:val="auto"/>
          <w:spacing w:val="0"/>
          <w:sz w:val="28"/>
          <w:szCs w:val="28"/>
        </w:rPr>
        <w:t>реализация</w:t>
      </w:r>
      <w:r w:rsidR="00605649" w:rsidRPr="009B7D2E">
        <w:rPr>
          <w:rStyle w:val="0pt"/>
          <w:color w:val="auto"/>
          <w:spacing w:val="0"/>
          <w:sz w:val="28"/>
          <w:szCs w:val="28"/>
        </w:rPr>
        <w:t xml:space="preserve"> следующих основных мероприятий:</w:t>
      </w:r>
    </w:p>
    <w:p w:rsidR="00FA3F31" w:rsidRPr="009B7D2E" w:rsidRDefault="00973A02" w:rsidP="00575D6A">
      <w:pPr>
        <w:pStyle w:val="3b"/>
        <w:shd w:val="clear" w:color="auto" w:fill="auto"/>
        <w:ind w:right="23" w:firstLine="709"/>
        <w:contextualSpacing/>
        <w:jc w:val="both"/>
        <w:rPr>
          <w:color w:val="auto"/>
          <w:sz w:val="28"/>
          <w:szCs w:val="28"/>
        </w:rPr>
      </w:pPr>
      <w:r w:rsidRPr="009B7D2E">
        <w:rPr>
          <w:rStyle w:val="0pt"/>
          <w:color w:val="auto"/>
          <w:spacing w:val="0"/>
          <w:sz w:val="28"/>
          <w:szCs w:val="28"/>
        </w:rPr>
        <w:t xml:space="preserve">1) </w:t>
      </w:r>
      <w:r w:rsidR="00FA3F31" w:rsidRPr="009B7D2E">
        <w:rPr>
          <w:rStyle w:val="0pt"/>
          <w:color w:val="auto"/>
          <w:spacing w:val="0"/>
          <w:sz w:val="28"/>
          <w:szCs w:val="28"/>
        </w:rPr>
        <w:t>п</w:t>
      </w:r>
      <w:r w:rsidR="007F5497" w:rsidRPr="009B7D2E">
        <w:rPr>
          <w:rStyle w:val="0pt"/>
          <w:color w:val="auto"/>
          <w:spacing w:val="0"/>
          <w:sz w:val="28"/>
          <w:szCs w:val="28"/>
        </w:rPr>
        <w:t xml:space="preserve">ринятие нормативных правовых актов, необходимых для обеспечения реализации </w:t>
      </w:r>
      <w:r w:rsidR="0050177A" w:rsidRPr="009B7D2E">
        <w:rPr>
          <w:rStyle w:val="0pt"/>
          <w:color w:val="auto"/>
          <w:spacing w:val="0"/>
          <w:sz w:val="28"/>
          <w:szCs w:val="28"/>
        </w:rPr>
        <w:t>п</w:t>
      </w:r>
      <w:r w:rsidR="007F5497" w:rsidRPr="009B7D2E">
        <w:rPr>
          <w:rStyle w:val="0pt"/>
          <w:color w:val="auto"/>
          <w:spacing w:val="0"/>
          <w:sz w:val="28"/>
          <w:szCs w:val="28"/>
        </w:rPr>
        <w:t>рограммы</w:t>
      </w:r>
      <w:r w:rsidRPr="009B7D2E">
        <w:rPr>
          <w:color w:val="auto"/>
          <w:sz w:val="28"/>
          <w:szCs w:val="28"/>
        </w:rPr>
        <w:t>;</w:t>
      </w:r>
    </w:p>
    <w:p w:rsidR="007F5497" w:rsidRPr="009B7D2E" w:rsidRDefault="00973A02" w:rsidP="00575D6A">
      <w:pPr>
        <w:pStyle w:val="3b"/>
        <w:shd w:val="clear" w:color="auto" w:fill="auto"/>
        <w:ind w:right="23" w:firstLine="709"/>
        <w:contextualSpacing/>
        <w:jc w:val="both"/>
        <w:rPr>
          <w:rStyle w:val="0pt"/>
          <w:color w:val="auto"/>
          <w:spacing w:val="0"/>
          <w:sz w:val="28"/>
          <w:szCs w:val="28"/>
        </w:rPr>
      </w:pPr>
      <w:r w:rsidRPr="009B7D2E">
        <w:rPr>
          <w:color w:val="auto"/>
          <w:sz w:val="28"/>
          <w:szCs w:val="28"/>
        </w:rPr>
        <w:t xml:space="preserve">2) </w:t>
      </w:r>
      <w:r w:rsidR="00FA3F31" w:rsidRPr="009B7D2E">
        <w:rPr>
          <w:color w:val="auto"/>
          <w:sz w:val="28"/>
          <w:szCs w:val="28"/>
        </w:rPr>
        <w:t xml:space="preserve">информационное обеспечение реализации </w:t>
      </w:r>
      <w:r w:rsidR="0050177A" w:rsidRPr="009B7D2E">
        <w:rPr>
          <w:color w:val="auto"/>
          <w:sz w:val="28"/>
          <w:szCs w:val="28"/>
        </w:rPr>
        <w:t>п</w:t>
      </w:r>
      <w:r w:rsidR="00FA3F31" w:rsidRPr="009B7D2E">
        <w:rPr>
          <w:color w:val="auto"/>
          <w:sz w:val="28"/>
          <w:szCs w:val="28"/>
        </w:rPr>
        <w:t xml:space="preserve">рограммы, </w:t>
      </w:r>
      <w:r w:rsidR="00FA3F31" w:rsidRPr="009B7D2E">
        <w:rPr>
          <w:sz w:val="28"/>
          <w:szCs w:val="28"/>
        </w:rPr>
        <w:t>предоставление информационных, консультационных и других услуг участникам Государственной программы и членам их семей:</w:t>
      </w:r>
    </w:p>
    <w:p w:rsidR="00FA3F31" w:rsidRPr="009B7D2E" w:rsidRDefault="00FA3F31" w:rsidP="00575D6A">
      <w:pPr>
        <w:pStyle w:val="3b"/>
        <w:shd w:val="clear" w:color="auto" w:fill="auto"/>
        <w:ind w:right="23" w:firstLine="709"/>
        <w:contextualSpacing/>
        <w:jc w:val="both"/>
        <w:rPr>
          <w:sz w:val="28"/>
          <w:szCs w:val="28"/>
        </w:rPr>
      </w:pPr>
      <w:r w:rsidRPr="009B7D2E">
        <w:rPr>
          <w:sz w:val="28"/>
          <w:szCs w:val="28"/>
        </w:rPr>
        <w:t xml:space="preserve">проведение презентаций </w:t>
      </w:r>
      <w:r w:rsidR="0050177A" w:rsidRPr="009B7D2E">
        <w:rPr>
          <w:sz w:val="28"/>
          <w:szCs w:val="28"/>
        </w:rPr>
        <w:t>п</w:t>
      </w:r>
      <w:r w:rsidRPr="009B7D2E">
        <w:rPr>
          <w:sz w:val="28"/>
          <w:szCs w:val="28"/>
        </w:rPr>
        <w:t>рограммы, участие в семинарах, информационных форумах соотечественников</w:t>
      </w:r>
      <w:r w:rsidR="00226D1D" w:rsidRPr="009B7D2E">
        <w:rPr>
          <w:sz w:val="28"/>
          <w:szCs w:val="28"/>
        </w:rPr>
        <w:t>,</w:t>
      </w:r>
      <w:r w:rsidRPr="009B7D2E">
        <w:rPr>
          <w:sz w:val="28"/>
          <w:szCs w:val="28"/>
        </w:rPr>
        <w:t xml:space="preserve"> изучение опыта регионов;</w:t>
      </w:r>
    </w:p>
    <w:p w:rsidR="002532A1" w:rsidRPr="009B7D2E" w:rsidRDefault="00FA3F31" w:rsidP="00575D6A">
      <w:pPr>
        <w:pStyle w:val="ConsPlusNormal"/>
        <w:ind w:firstLine="709"/>
        <w:contextualSpacing/>
        <w:jc w:val="both"/>
        <w:rPr>
          <w:rFonts w:ascii="Times New Roman" w:hAnsi="Times New Roman" w:cs="Times New Roman"/>
          <w:sz w:val="28"/>
          <w:szCs w:val="28"/>
        </w:rPr>
      </w:pPr>
      <w:r w:rsidRPr="009B7D2E">
        <w:rPr>
          <w:rFonts w:ascii="Times New Roman" w:hAnsi="Times New Roman" w:cs="Times New Roman"/>
          <w:sz w:val="28"/>
          <w:szCs w:val="28"/>
        </w:rPr>
        <w:t>издание и приобретение информационных материалов о потенциале Курской области,</w:t>
      </w:r>
      <w:r w:rsidR="00226D1D" w:rsidRPr="009B7D2E">
        <w:rPr>
          <w:rFonts w:ascii="Times New Roman" w:hAnsi="Times New Roman" w:cs="Times New Roman"/>
          <w:sz w:val="28"/>
          <w:szCs w:val="28"/>
        </w:rPr>
        <w:t xml:space="preserve"> условиях участия в</w:t>
      </w:r>
      <w:r w:rsidRPr="009B7D2E">
        <w:rPr>
          <w:rFonts w:ascii="Times New Roman" w:hAnsi="Times New Roman" w:cs="Times New Roman"/>
          <w:sz w:val="28"/>
          <w:szCs w:val="28"/>
        </w:rPr>
        <w:t xml:space="preserve"> </w:t>
      </w:r>
      <w:r w:rsidR="0050177A" w:rsidRPr="009B7D2E">
        <w:rPr>
          <w:rFonts w:ascii="Times New Roman" w:hAnsi="Times New Roman" w:cs="Times New Roman"/>
          <w:sz w:val="28"/>
          <w:szCs w:val="28"/>
        </w:rPr>
        <w:t>п</w:t>
      </w:r>
      <w:r w:rsidRPr="009B7D2E">
        <w:rPr>
          <w:rFonts w:ascii="Times New Roman" w:hAnsi="Times New Roman" w:cs="Times New Roman"/>
          <w:sz w:val="28"/>
          <w:szCs w:val="28"/>
        </w:rPr>
        <w:t xml:space="preserve">рограмме (печатная, полиграфическая </w:t>
      </w:r>
      <w:r w:rsidRPr="009B7D2E">
        <w:rPr>
          <w:rFonts w:ascii="Times New Roman" w:hAnsi="Times New Roman" w:cs="Times New Roman"/>
          <w:sz w:val="28"/>
          <w:szCs w:val="28"/>
        </w:rPr>
        <w:lastRenderedPageBreak/>
        <w:t>продукция</w:t>
      </w:r>
      <w:r w:rsidR="00826266" w:rsidRPr="009B7D2E">
        <w:rPr>
          <w:rFonts w:ascii="Times New Roman" w:hAnsi="Times New Roman" w:cs="Times New Roman"/>
          <w:sz w:val="28"/>
          <w:szCs w:val="28"/>
        </w:rPr>
        <w:t>, видеоролики</w:t>
      </w:r>
      <w:r w:rsidRPr="009B7D2E">
        <w:rPr>
          <w:rFonts w:ascii="Times New Roman" w:hAnsi="Times New Roman" w:cs="Times New Roman"/>
          <w:sz w:val="28"/>
          <w:szCs w:val="28"/>
        </w:rPr>
        <w:t>);</w:t>
      </w:r>
    </w:p>
    <w:p w:rsidR="002532A1" w:rsidRPr="009B7D2E" w:rsidRDefault="00973A02" w:rsidP="00575D6A">
      <w:pPr>
        <w:pStyle w:val="ConsPlusNormal"/>
        <w:ind w:firstLine="709"/>
        <w:contextualSpacing/>
        <w:jc w:val="both"/>
        <w:rPr>
          <w:rFonts w:ascii="Times New Roman" w:hAnsi="Times New Roman" w:cs="Times New Roman"/>
          <w:sz w:val="28"/>
          <w:szCs w:val="28"/>
        </w:rPr>
      </w:pPr>
      <w:r w:rsidRPr="009B7D2E">
        <w:rPr>
          <w:rStyle w:val="0pt"/>
          <w:spacing w:val="0"/>
          <w:sz w:val="28"/>
          <w:szCs w:val="28"/>
        </w:rPr>
        <w:t xml:space="preserve">3) </w:t>
      </w:r>
      <w:r w:rsidR="00410749" w:rsidRPr="009B7D2E">
        <w:rPr>
          <w:rStyle w:val="0pt"/>
          <w:spacing w:val="0"/>
          <w:sz w:val="28"/>
          <w:szCs w:val="28"/>
        </w:rPr>
        <w:t>предоставление участникам Государственной программы дополнительных гарантий и мер социальной поддержки</w:t>
      </w:r>
      <w:r w:rsidR="00FA3F31" w:rsidRPr="009B7D2E">
        <w:rPr>
          <w:rStyle w:val="0pt"/>
          <w:spacing w:val="0"/>
          <w:sz w:val="28"/>
          <w:szCs w:val="28"/>
        </w:rPr>
        <w:t xml:space="preserve"> в </w:t>
      </w:r>
      <w:r w:rsidR="002532A1" w:rsidRPr="009B7D2E">
        <w:rPr>
          <w:rFonts w:ascii="Times New Roman" w:hAnsi="Times New Roman" w:cs="Times New Roman"/>
          <w:sz w:val="28"/>
          <w:szCs w:val="28"/>
        </w:rPr>
        <w:t>размере, на условиях и в порядке, которые установлены Администрацией Курской области:</w:t>
      </w:r>
    </w:p>
    <w:p w:rsidR="00FA3F31" w:rsidRPr="009B7D2E" w:rsidRDefault="00FA3F31" w:rsidP="00575D6A">
      <w:pPr>
        <w:pStyle w:val="3b"/>
        <w:shd w:val="clear" w:color="auto" w:fill="auto"/>
        <w:ind w:right="23" w:firstLine="709"/>
        <w:contextualSpacing/>
        <w:jc w:val="both"/>
        <w:rPr>
          <w:rStyle w:val="0pt"/>
          <w:color w:val="auto"/>
          <w:spacing w:val="0"/>
          <w:sz w:val="28"/>
          <w:szCs w:val="28"/>
        </w:rPr>
      </w:pPr>
      <w:r w:rsidRPr="009B7D2E">
        <w:rPr>
          <w:rStyle w:val="0pt"/>
          <w:color w:val="auto"/>
          <w:spacing w:val="0"/>
          <w:sz w:val="28"/>
          <w:szCs w:val="28"/>
        </w:rPr>
        <w:t>единовременной выплаты семьям участников Государственной программы, имеющим двух и более несовершеннолетних детей;</w:t>
      </w:r>
    </w:p>
    <w:p w:rsidR="00FA3F31" w:rsidRPr="009B7D2E" w:rsidRDefault="00FA3F31" w:rsidP="00575D6A">
      <w:pPr>
        <w:pStyle w:val="3b"/>
        <w:shd w:val="clear" w:color="auto" w:fill="auto"/>
        <w:ind w:right="23" w:firstLine="709"/>
        <w:contextualSpacing/>
        <w:jc w:val="both"/>
        <w:rPr>
          <w:rStyle w:val="0pt"/>
          <w:color w:val="auto"/>
          <w:spacing w:val="0"/>
          <w:sz w:val="28"/>
          <w:szCs w:val="28"/>
        </w:rPr>
      </w:pPr>
      <w:r w:rsidRPr="009B7D2E">
        <w:rPr>
          <w:rStyle w:val="0pt"/>
          <w:color w:val="auto"/>
          <w:spacing w:val="0"/>
          <w:sz w:val="28"/>
          <w:szCs w:val="28"/>
        </w:rPr>
        <w:t xml:space="preserve">единовременной выплаты семьям, переселившимся в рамках </w:t>
      </w:r>
      <w:r w:rsidR="0050177A" w:rsidRPr="009B7D2E">
        <w:rPr>
          <w:rStyle w:val="0pt"/>
          <w:color w:val="auto"/>
          <w:spacing w:val="0"/>
          <w:sz w:val="28"/>
          <w:szCs w:val="28"/>
        </w:rPr>
        <w:t>п</w:t>
      </w:r>
      <w:r w:rsidRPr="009B7D2E">
        <w:rPr>
          <w:rStyle w:val="0pt"/>
          <w:color w:val="auto"/>
          <w:spacing w:val="0"/>
          <w:sz w:val="28"/>
          <w:szCs w:val="28"/>
        </w:rPr>
        <w:t>рограммы, в сельскую местность Курской области;</w:t>
      </w:r>
    </w:p>
    <w:p w:rsidR="00FA3F31" w:rsidRPr="009B7D2E" w:rsidRDefault="00FA3F31" w:rsidP="00575D6A">
      <w:pPr>
        <w:pStyle w:val="3b"/>
        <w:shd w:val="clear" w:color="auto" w:fill="auto"/>
        <w:ind w:right="23" w:firstLine="709"/>
        <w:contextualSpacing/>
        <w:jc w:val="both"/>
        <w:rPr>
          <w:rStyle w:val="0pt"/>
          <w:color w:val="auto"/>
          <w:spacing w:val="0"/>
          <w:sz w:val="28"/>
          <w:szCs w:val="28"/>
        </w:rPr>
      </w:pPr>
      <w:r w:rsidRPr="009B7D2E">
        <w:rPr>
          <w:rStyle w:val="0pt"/>
          <w:color w:val="auto"/>
          <w:spacing w:val="0"/>
          <w:sz w:val="28"/>
          <w:szCs w:val="28"/>
        </w:rPr>
        <w:t xml:space="preserve">единовременной выплаты семьям, переселившимся в рамках </w:t>
      </w:r>
      <w:r w:rsidR="0050177A" w:rsidRPr="009B7D2E">
        <w:rPr>
          <w:rStyle w:val="0pt"/>
          <w:color w:val="auto"/>
          <w:spacing w:val="0"/>
          <w:sz w:val="28"/>
          <w:szCs w:val="28"/>
        </w:rPr>
        <w:t>п</w:t>
      </w:r>
      <w:r w:rsidRPr="009B7D2E">
        <w:rPr>
          <w:rStyle w:val="0pt"/>
          <w:color w:val="auto"/>
          <w:spacing w:val="0"/>
          <w:sz w:val="28"/>
          <w:szCs w:val="28"/>
        </w:rPr>
        <w:t>рограммы для жилищного обустройства в первоначальный период прибытия в Курскую область;</w:t>
      </w:r>
    </w:p>
    <w:p w:rsidR="00FA3F31" w:rsidRPr="009B7D2E" w:rsidRDefault="00FA3F31" w:rsidP="00575D6A">
      <w:pPr>
        <w:pStyle w:val="3b"/>
        <w:shd w:val="clear" w:color="auto" w:fill="auto"/>
        <w:ind w:right="23" w:firstLine="709"/>
        <w:contextualSpacing/>
        <w:jc w:val="both"/>
        <w:rPr>
          <w:rStyle w:val="0pt"/>
          <w:color w:val="auto"/>
          <w:spacing w:val="0"/>
          <w:sz w:val="28"/>
          <w:szCs w:val="28"/>
        </w:rPr>
      </w:pPr>
      <w:r w:rsidRPr="009B7D2E">
        <w:rPr>
          <w:rStyle w:val="0pt"/>
          <w:color w:val="auto"/>
          <w:spacing w:val="0"/>
          <w:sz w:val="28"/>
          <w:szCs w:val="28"/>
        </w:rPr>
        <w:t xml:space="preserve">компенсации найма жилья на срок не менее шести месяцев; </w:t>
      </w:r>
    </w:p>
    <w:p w:rsidR="00973A02" w:rsidRPr="009B7D2E" w:rsidRDefault="00973A02" w:rsidP="00575D6A">
      <w:pPr>
        <w:pStyle w:val="3b"/>
        <w:shd w:val="clear" w:color="auto" w:fill="auto"/>
        <w:ind w:right="23" w:firstLine="709"/>
        <w:contextualSpacing/>
        <w:jc w:val="both"/>
        <w:rPr>
          <w:rStyle w:val="0pt"/>
          <w:color w:val="auto"/>
          <w:spacing w:val="0"/>
          <w:sz w:val="28"/>
          <w:szCs w:val="28"/>
        </w:rPr>
      </w:pPr>
      <w:r w:rsidRPr="009B7D2E">
        <w:rPr>
          <w:rStyle w:val="0pt"/>
          <w:color w:val="auto"/>
          <w:spacing w:val="0"/>
          <w:sz w:val="28"/>
          <w:szCs w:val="28"/>
        </w:rPr>
        <w:t>4) предоставление участникам Государственной программы и членам их семей государственных услуг в области содействия занятости населения;</w:t>
      </w:r>
    </w:p>
    <w:p w:rsidR="00410749" w:rsidRPr="009B7D2E" w:rsidRDefault="00973A02" w:rsidP="00575D6A">
      <w:pPr>
        <w:pStyle w:val="3b"/>
        <w:shd w:val="clear" w:color="auto" w:fill="auto"/>
        <w:ind w:right="23" w:firstLine="709"/>
        <w:contextualSpacing/>
        <w:jc w:val="both"/>
        <w:rPr>
          <w:color w:val="auto"/>
          <w:sz w:val="28"/>
          <w:szCs w:val="28"/>
        </w:rPr>
      </w:pPr>
      <w:r w:rsidRPr="009B7D2E">
        <w:rPr>
          <w:color w:val="auto"/>
          <w:sz w:val="28"/>
          <w:szCs w:val="28"/>
        </w:rPr>
        <w:t xml:space="preserve">5) </w:t>
      </w:r>
      <w:r w:rsidRPr="009B7D2E">
        <w:rPr>
          <w:sz w:val="28"/>
          <w:szCs w:val="28"/>
        </w:rPr>
        <w:t xml:space="preserve">оказание содействия </w:t>
      </w:r>
      <w:r w:rsidRPr="009B7D2E">
        <w:rPr>
          <w:rStyle w:val="0pt"/>
          <w:spacing w:val="0"/>
          <w:sz w:val="28"/>
          <w:szCs w:val="28"/>
        </w:rPr>
        <w:t xml:space="preserve">участникам Государственной программы и членам их семей </w:t>
      </w:r>
      <w:r w:rsidRPr="009B7D2E">
        <w:rPr>
          <w:sz w:val="28"/>
          <w:szCs w:val="28"/>
        </w:rPr>
        <w:t>в получении дополнительного профессионального образования;</w:t>
      </w:r>
    </w:p>
    <w:p w:rsidR="008734C1" w:rsidRPr="009B7D2E" w:rsidRDefault="008734C1" w:rsidP="00575D6A">
      <w:pPr>
        <w:widowControl w:val="0"/>
        <w:autoSpaceDE w:val="0"/>
        <w:autoSpaceDN w:val="0"/>
        <w:ind w:firstLine="709"/>
        <w:jc w:val="both"/>
        <w:rPr>
          <w:sz w:val="28"/>
          <w:szCs w:val="28"/>
        </w:rPr>
      </w:pPr>
      <w:r w:rsidRPr="009B7D2E">
        <w:rPr>
          <w:sz w:val="28"/>
          <w:szCs w:val="28"/>
        </w:rPr>
        <w:t xml:space="preserve">6) </w:t>
      </w:r>
      <w:r w:rsidR="00973A02" w:rsidRPr="009B7D2E">
        <w:rPr>
          <w:sz w:val="28"/>
          <w:szCs w:val="28"/>
        </w:rPr>
        <w:t>содействие в обеспечении детей участников Государственной программы местами в дошкольных образовательных и общеобразовательных организациях</w:t>
      </w:r>
    </w:p>
    <w:p w:rsidR="00D45E5D" w:rsidRPr="009B7D2E" w:rsidRDefault="00973A02" w:rsidP="00575D6A">
      <w:pPr>
        <w:pStyle w:val="3b"/>
        <w:shd w:val="clear" w:color="auto" w:fill="auto"/>
        <w:ind w:right="23" w:firstLine="709"/>
        <w:contextualSpacing/>
        <w:jc w:val="both"/>
        <w:rPr>
          <w:rStyle w:val="0pt"/>
          <w:color w:val="auto"/>
          <w:spacing w:val="0"/>
          <w:sz w:val="28"/>
          <w:szCs w:val="28"/>
        </w:rPr>
      </w:pPr>
      <w:r w:rsidRPr="009B7D2E">
        <w:rPr>
          <w:rStyle w:val="0pt"/>
          <w:color w:val="auto"/>
          <w:spacing w:val="0"/>
          <w:sz w:val="28"/>
          <w:szCs w:val="28"/>
        </w:rPr>
        <w:t xml:space="preserve">7) </w:t>
      </w:r>
      <w:r w:rsidR="00780905" w:rsidRPr="009B7D2E">
        <w:rPr>
          <w:color w:val="auto"/>
          <w:sz w:val="28"/>
          <w:szCs w:val="28"/>
        </w:rPr>
        <w:t>содействие в жилищном обустройстве участников Государственной программы и членов их семей.</w:t>
      </w:r>
    </w:p>
    <w:p w:rsidR="00F755FF" w:rsidRPr="009B7D2E" w:rsidRDefault="006E2466" w:rsidP="00575D6A">
      <w:pPr>
        <w:widowControl w:val="0"/>
        <w:autoSpaceDE w:val="0"/>
        <w:autoSpaceDN w:val="0"/>
        <w:ind w:firstLine="709"/>
        <w:jc w:val="both"/>
        <w:rPr>
          <w:sz w:val="28"/>
          <w:szCs w:val="28"/>
        </w:rPr>
      </w:pPr>
      <w:hyperlink w:anchor="P1288" w:history="1">
        <w:r w:rsidR="00F755FF" w:rsidRPr="009B7D2E">
          <w:rPr>
            <w:sz w:val="28"/>
            <w:szCs w:val="28"/>
          </w:rPr>
          <w:t>Перечень</w:t>
        </w:r>
      </w:hyperlink>
      <w:r w:rsidR="00F755FF" w:rsidRPr="009B7D2E">
        <w:rPr>
          <w:sz w:val="28"/>
          <w:szCs w:val="28"/>
        </w:rPr>
        <w:t xml:space="preserve"> мероприятий </w:t>
      </w:r>
      <w:r w:rsidR="0050177A" w:rsidRPr="009B7D2E">
        <w:rPr>
          <w:sz w:val="28"/>
          <w:szCs w:val="28"/>
        </w:rPr>
        <w:t>п</w:t>
      </w:r>
      <w:r w:rsidR="00F755FF" w:rsidRPr="009B7D2E">
        <w:rPr>
          <w:sz w:val="28"/>
          <w:szCs w:val="28"/>
        </w:rPr>
        <w:t xml:space="preserve">рограммы приведен в приложении </w:t>
      </w:r>
      <w:r w:rsidR="00F755FF" w:rsidRPr="009B7D2E">
        <w:rPr>
          <w:sz w:val="28"/>
          <w:szCs w:val="28"/>
        </w:rPr>
        <w:br/>
        <w:t xml:space="preserve">№ 2 к </w:t>
      </w:r>
      <w:r w:rsidR="0050177A" w:rsidRPr="009B7D2E">
        <w:rPr>
          <w:sz w:val="28"/>
          <w:szCs w:val="28"/>
        </w:rPr>
        <w:t>п</w:t>
      </w:r>
      <w:r w:rsidR="00F755FF" w:rsidRPr="009B7D2E">
        <w:rPr>
          <w:sz w:val="28"/>
          <w:szCs w:val="28"/>
        </w:rPr>
        <w:t xml:space="preserve">рограмме. </w:t>
      </w:r>
    </w:p>
    <w:p w:rsidR="00227B37" w:rsidRPr="009B7D2E" w:rsidRDefault="00227B37" w:rsidP="00575D6A">
      <w:pPr>
        <w:pStyle w:val="3b"/>
        <w:shd w:val="clear" w:color="auto" w:fill="auto"/>
        <w:ind w:right="23" w:firstLine="709"/>
        <w:contextualSpacing/>
        <w:jc w:val="both"/>
        <w:rPr>
          <w:rStyle w:val="0pt"/>
          <w:color w:val="auto"/>
          <w:spacing w:val="0"/>
          <w:sz w:val="28"/>
          <w:szCs w:val="28"/>
        </w:rPr>
      </w:pPr>
    </w:p>
    <w:p w:rsidR="004234D4" w:rsidRPr="009B7D2E" w:rsidRDefault="00EF59B0" w:rsidP="00575D6A">
      <w:pPr>
        <w:pStyle w:val="3b"/>
        <w:shd w:val="clear" w:color="auto" w:fill="auto"/>
        <w:spacing w:line="240" w:lineRule="auto"/>
        <w:ind w:firstLine="709"/>
        <w:contextualSpacing/>
        <w:jc w:val="both"/>
        <w:rPr>
          <w:rStyle w:val="0pt"/>
          <w:b/>
          <w:color w:val="auto"/>
          <w:spacing w:val="0"/>
          <w:sz w:val="28"/>
          <w:szCs w:val="28"/>
        </w:rPr>
      </w:pPr>
      <w:r w:rsidRPr="009B7D2E">
        <w:rPr>
          <w:rStyle w:val="0pt"/>
          <w:b/>
          <w:color w:val="auto"/>
          <w:spacing w:val="0"/>
          <w:sz w:val="28"/>
          <w:szCs w:val="28"/>
        </w:rPr>
        <w:t>2</w:t>
      </w:r>
      <w:r w:rsidR="004234D4" w:rsidRPr="009B7D2E">
        <w:rPr>
          <w:rStyle w:val="0pt"/>
          <w:b/>
          <w:color w:val="auto"/>
          <w:spacing w:val="0"/>
          <w:sz w:val="28"/>
          <w:szCs w:val="28"/>
        </w:rPr>
        <w:t xml:space="preserve">. Описание мер государственного регулирования </w:t>
      </w:r>
    </w:p>
    <w:p w:rsidR="004234D4" w:rsidRPr="009B7D2E" w:rsidRDefault="00EF59B0" w:rsidP="00575D6A">
      <w:pPr>
        <w:ind w:firstLine="709"/>
        <w:contextualSpacing/>
        <w:jc w:val="both"/>
        <w:rPr>
          <w:sz w:val="28"/>
          <w:szCs w:val="28"/>
        </w:rPr>
      </w:pPr>
      <w:r w:rsidRPr="00575D6A">
        <w:rPr>
          <w:sz w:val="28"/>
          <w:szCs w:val="28"/>
        </w:rPr>
        <w:t>В</w:t>
      </w:r>
      <w:r w:rsidR="004234D4" w:rsidRPr="00575D6A">
        <w:rPr>
          <w:sz w:val="28"/>
          <w:szCs w:val="28"/>
        </w:rPr>
        <w:t xml:space="preserve"> целях реализации </w:t>
      </w:r>
      <w:r w:rsidR="00295A92" w:rsidRPr="00575D6A">
        <w:rPr>
          <w:sz w:val="28"/>
          <w:szCs w:val="28"/>
        </w:rPr>
        <w:t>п</w:t>
      </w:r>
      <w:r w:rsidR="004234D4" w:rsidRPr="00575D6A">
        <w:rPr>
          <w:sz w:val="28"/>
          <w:szCs w:val="28"/>
        </w:rPr>
        <w:t>рограммы</w:t>
      </w:r>
      <w:r w:rsidR="004234D4" w:rsidRPr="009B7D2E">
        <w:rPr>
          <w:sz w:val="28"/>
          <w:szCs w:val="28"/>
        </w:rPr>
        <w:t xml:space="preserve"> устанавливается структура ее управления и основные функции органов, входящих в ее состав.</w:t>
      </w:r>
    </w:p>
    <w:p w:rsidR="004234D4" w:rsidRPr="009B7D2E" w:rsidRDefault="004234D4" w:rsidP="00575D6A">
      <w:pPr>
        <w:ind w:firstLine="709"/>
        <w:contextualSpacing/>
        <w:jc w:val="both"/>
        <w:rPr>
          <w:sz w:val="28"/>
          <w:szCs w:val="28"/>
        </w:rPr>
      </w:pPr>
      <w:r w:rsidRPr="009B7D2E">
        <w:rPr>
          <w:sz w:val="28"/>
          <w:szCs w:val="28"/>
        </w:rPr>
        <w:t xml:space="preserve">Структура управления </w:t>
      </w:r>
      <w:r w:rsidR="00295A92">
        <w:rPr>
          <w:sz w:val="28"/>
          <w:szCs w:val="28"/>
        </w:rPr>
        <w:t>п</w:t>
      </w:r>
      <w:r w:rsidRPr="009B7D2E">
        <w:rPr>
          <w:sz w:val="28"/>
          <w:szCs w:val="28"/>
        </w:rPr>
        <w:t>рограммой состоит из структуры управления на областном уровне и структур управления на муниципальном уровне – в городских округах и муниципальных районах.</w:t>
      </w:r>
    </w:p>
    <w:p w:rsidR="00AE0A45" w:rsidRPr="00CB2AA2" w:rsidRDefault="004234D4" w:rsidP="00575D6A">
      <w:pPr>
        <w:ind w:firstLine="709"/>
        <w:jc w:val="both"/>
        <w:rPr>
          <w:b/>
          <w:sz w:val="28"/>
          <w:szCs w:val="28"/>
        </w:rPr>
      </w:pPr>
      <w:r w:rsidRPr="00CB2AA2">
        <w:rPr>
          <w:sz w:val="28"/>
          <w:szCs w:val="28"/>
        </w:rPr>
        <w:t xml:space="preserve">Реализация основных положений </w:t>
      </w:r>
      <w:r w:rsidR="00A95546" w:rsidRPr="00CB2AA2">
        <w:rPr>
          <w:sz w:val="28"/>
          <w:szCs w:val="28"/>
        </w:rPr>
        <w:t>п</w:t>
      </w:r>
      <w:r w:rsidRPr="00CB2AA2">
        <w:rPr>
          <w:sz w:val="28"/>
          <w:szCs w:val="28"/>
        </w:rPr>
        <w:t xml:space="preserve">рограммы обеспечивается путем выполнения предусмотренных </w:t>
      </w:r>
      <w:r w:rsidR="00A95546" w:rsidRPr="00CB2AA2">
        <w:rPr>
          <w:sz w:val="28"/>
          <w:szCs w:val="28"/>
        </w:rPr>
        <w:t>п</w:t>
      </w:r>
      <w:r w:rsidRPr="00CB2AA2">
        <w:rPr>
          <w:sz w:val="28"/>
          <w:szCs w:val="28"/>
        </w:rPr>
        <w:t>рограммой мероприятий, а также разработки нормативных правовых актов, определяющих конкретные меры по содействию переселенцам в трудоустройстве и обустройстве на территории Курской области.</w:t>
      </w:r>
      <w:r w:rsidR="00AE0A45" w:rsidRPr="00CB2AA2">
        <w:rPr>
          <w:b/>
          <w:sz w:val="28"/>
          <w:szCs w:val="28"/>
        </w:rPr>
        <w:t xml:space="preserve"> </w:t>
      </w:r>
    </w:p>
    <w:p w:rsidR="003A34E8" w:rsidRPr="00CB2AA2" w:rsidRDefault="003A34E8" w:rsidP="00575D6A">
      <w:pPr>
        <w:ind w:firstLine="709"/>
        <w:jc w:val="both"/>
        <w:rPr>
          <w:b/>
          <w:sz w:val="28"/>
          <w:szCs w:val="28"/>
        </w:rPr>
      </w:pPr>
    </w:p>
    <w:p w:rsidR="00F222E7" w:rsidRPr="00CB2AA2" w:rsidRDefault="00EF59B0" w:rsidP="00575D6A">
      <w:pPr>
        <w:ind w:firstLine="709"/>
        <w:jc w:val="both"/>
        <w:rPr>
          <w:b/>
          <w:sz w:val="28"/>
          <w:szCs w:val="28"/>
        </w:rPr>
      </w:pPr>
      <w:r w:rsidRPr="00CB2AA2">
        <w:rPr>
          <w:b/>
          <w:sz w:val="28"/>
          <w:szCs w:val="28"/>
        </w:rPr>
        <w:t>2</w:t>
      </w:r>
      <w:r w:rsidR="004234D4" w:rsidRPr="00CB2AA2">
        <w:rPr>
          <w:b/>
          <w:sz w:val="28"/>
          <w:szCs w:val="28"/>
        </w:rPr>
        <w:t>.</w:t>
      </w:r>
      <w:r w:rsidRPr="00CB2AA2">
        <w:rPr>
          <w:b/>
          <w:sz w:val="28"/>
          <w:szCs w:val="28"/>
        </w:rPr>
        <w:t>1</w:t>
      </w:r>
      <w:r w:rsidR="004234D4" w:rsidRPr="00CB2AA2">
        <w:rPr>
          <w:b/>
          <w:sz w:val="28"/>
          <w:szCs w:val="28"/>
        </w:rPr>
        <w:t>. Областно</w:t>
      </w:r>
      <w:r w:rsidR="00A95546" w:rsidRPr="00CB2AA2">
        <w:rPr>
          <w:b/>
          <w:sz w:val="28"/>
          <w:szCs w:val="28"/>
        </w:rPr>
        <w:t>й уровень структуры управления п</w:t>
      </w:r>
      <w:r w:rsidR="004234D4" w:rsidRPr="00CB2AA2">
        <w:rPr>
          <w:b/>
          <w:sz w:val="28"/>
          <w:szCs w:val="28"/>
        </w:rPr>
        <w:t>рограммой</w:t>
      </w:r>
      <w:r w:rsidR="00F222E7" w:rsidRPr="00CB2AA2">
        <w:rPr>
          <w:b/>
          <w:sz w:val="28"/>
          <w:szCs w:val="28"/>
        </w:rPr>
        <w:t xml:space="preserve"> </w:t>
      </w:r>
    </w:p>
    <w:p w:rsidR="00F222E7" w:rsidRPr="00CB2AA2" w:rsidRDefault="00F222E7" w:rsidP="00575D6A">
      <w:pPr>
        <w:ind w:firstLine="709"/>
        <w:jc w:val="both"/>
        <w:rPr>
          <w:sz w:val="28"/>
          <w:szCs w:val="28"/>
        </w:rPr>
      </w:pPr>
      <w:r w:rsidRPr="00CB2AA2">
        <w:rPr>
          <w:sz w:val="28"/>
          <w:szCs w:val="28"/>
        </w:rPr>
        <w:t xml:space="preserve">Контроль за реализацией </w:t>
      </w:r>
      <w:r w:rsidR="00295A92" w:rsidRPr="00CB2AA2">
        <w:rPr>
          <w:sz w:val="28"/>
          <w:szCs w:val="28"/>
        </w:rPr>
        <w:t>п</w:t>
      </w:r>
      <w:r w:rsidRPr="00CB2AA2">
        <w:rPr>
          <w:sz w:val="28"/>
          <w:szCs w:val="28"/>
        </w:rPr>
        <w:t>рограммы осуществляется высшим должностным лицом – Губернатором Курской области</w:t>
      </w:r>
      <w:r w:rsidR="00DB023E" w:rsidRPr="00CB2AA2">
        <w:rPr>
          <w:sz w:val="28"/>
          <w:szCs w:val="28"/>
        </w:rPr>
        <w:t xml:space="preserve"> и Уполномоченным органо</w:t>
      </w:r>
      <w:r w:rsidR="00911631" w:rsidRPr="00CB2AA2">
        <w:rPr>
          <w:sz w:val="28"/>
          <w:szCs w:val="28"/>
        </w:rPr>
        <w:t>м</w:t>
      </w:r>
      <w:r w:rsidR="00DB023E" w:rsidRPr="00CB2AA2">
        <w:rPr>
          <w:sz w:val="28"/>
          <w:szCs w:val="28"/>
        </w:rPr>
        <w:t xml:space="preserve"> исполнительной власти Курской области</w:t>
      </w:r>
      <w:r w:rsidRPr="00CB2AA2">
        <w:rPr>
          <w:sz w:val="28"/>
          <w:szCs w:val="28"/>
        </w:rPr>
        <w:t>.</w:t>
      </w:r>
    </w:p>
    <w:p w:rsidR="00F222E7" w:rsidRPr="00575D6A" w:rsidRDefault="00F222E7" w:rsidP="00575D6A">
      <w:pPr>
        <w:ind w:firstLine="709"/>
        <w:jc w:val="both"/>
        <w:rPr>
          <w:sz w:val="28"/>
          <w:szCs w:val="28"/>
        </w:rPr>
      </w:pPr>
      <w:r w:rsidRPr="00CB2AA2">
        <w:rPr>
          <w:sz w:val="28"/>
          <w:szCs w:val="28"/>
        </w:rPr>
        <w:t xml:space="preserve">Организация управления реализацией </w:t>
      </w:r>
      <w:r w:rsidR="00A95546" w:rsidRPr="00CB2AA2">
        <w:rPr>
          <w:sz w:val="28"/>
          <w:szCs w:val="28"/>
        </w:rPr>
        <w:t>п</w:t>
      </w:r>
      <w:r w:rsidRPr="00CB2AA2">
        <w:rPr>
          <w:sz w:val="28"/>
          <w:szCs w:val="28"/>
        </w:rPr>
        <w:t>рограммы осуществляется Межведомственной комиссией</w:t>
      </w:r>
      <w:r w:rsidRPr="00CB2AA2">
        <w:t xml:space="preserve"> </w:t>
      </w:r>
      <w:r w:rsidRPr="00CB2AA2">
        <w:rPr>
          <w:sz w:val="28"/>
          <w:szCs w:val="28"/>
        </w:rPr>
        <w:t xml:space="preserve">по реализации </w:t>
      </w:r>
      <w:r w:rsidR="00575D6A" w:rsidRPr="00CB2AA2">
        <w:rPr>
          <w:sz w:val="28"/>
          <w:szCs w:val="28"/>
        </w:rPr>
        <w:t>г</w:t>
      </w:r>
      <w:r w:rsidR="00295A92" w:rsidRPr="00CB2AA2">
        <w:rPr>
          <w:sz w:val="28"/>
          <w:szCs w:val="28"/>
        </w:rPr>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r w:rsidRPr="00CB2AA2">
        <w:rPr>
          <w:sz w:val="28"/>
          <w:szCs w:val="28"/>
        </w:rPr>
        <w:t xml:space="preserve">(далее – </w:t>
      </w:r>
      <w:r w:rsidRPr="00575D6A">
        <w:rPr>
          <w:sz w:val="28"/>
          <w:szCs w:val="28"/>
        </w:rPr>
        <w:t xml:space="preserve">Межведомственная комиссия). </w:t>
      </w:r>
    </w:p>
    <w:p w:rsidR="00F222E7" w:rsidRPr="00575D6A" w:rsidRDefault="00F222E7" w:rsidP="00575D6A">
      <w:pPr>
        <w:widowControl w:val="0"/>
        <w:tabs>
          <w:tab w:val="left" w:pos="3060"/>
        </w:tabs>
        <w:suppressAutoHyphens/>
        <w:ind w:firstLine="709"/>
        <w:jc w:val="both"/>
        <w:rPr>
          <w:sz w:val="28"/>
          <w:szCs w:val="28"/>
        </w:rPr>
      </w:pPr>
      <w:r w:rsidRPr="00575D6A">
        <w:rPr>
          <w:sz w:val="28"/>
          <w:szCs w:val="28"/>
        </w:rPr>
        <w:t xml:space="preserve">Межведомственная комиссия, в целях эффективности реализации </w:t>
      </w:r>
      <w:r w:rsidR="006F1DAF" w:rsidRPr="00575D6A">
        <w:rPr>
          <w:sz w:val="28"/>
          <w:szCs w:val="28"/>
        </w:rPr>
        <w:t>п</w:t>
      </w:r>
      <w:r w:rsidRPr="00575D6A">
        <w:rPr>
          <w:sz w:val="28"/>
          <w:szCs w:val="28"/>
        </w:rPr>
        <w:t>рограммы,</w:t>
      </w:r>
      <w:r w:rsidR="00780905" w:rsidRPr="00575D6A">
        <w:rPr>
          <w:color w:val="1D1D1D"/>
          <w:sz w:val="28"/>
          <w:szCs w:val="28"/>
        </w:rPr>
        <w:t xml:space="preserve"> </w:t>
      </w:r>
      <w:r w:rsidRPr="00575D6A">
        <w:rPr>
          <w:color w:val="1D1D1D"/>
          <w:sz w:val="28"/>
          <w:szCs w:val="28"/>
        </w:rPr>
        <w:t xml:space="preserve">обеспечивает </w:t>
      </w:r>
      <w:r w:rsidRPr="00575D6A">
        <w:rPr>
          <w:sz w:val="28"/>
          <w:szCs w:val="28"/>
        </w:rPr>
        <w:t xml:space="preserve">координацию деятельности органов исполнительной </w:t>
      </w:r>
      <w:r w:rsidRPr="00575D6A">
        <w:rPr>
          <w:sz w:val="28"/>
          <w:szCs w:val="28"/>
        </w:rPr>
        <w:lastRenderedPageBreak/>
        <w:t>власти Курской области с территориальными органами федеральных органов исполнительной власти, органами местного самоуправления,</w:t>
      </w:r>
      <w:r w:rsidR="00780905" w:rsidRPr="00575D6A">
        <w:rPr>
          <w:sz w:val="28"/>
          <w:szCs w:val="28"/>
        </w:rPr>
        <w:t xml:space="preserve"> заинтересованными</w:t>
      </w:r>
      <w:r w:rsidRPr="00575D6A">
        <w:rPr>
          <w:sz w:val="28"/>
          <w:szCs w:val="28"/>
        </w:rPr>
        <w:t xml:space="preserve"> организациями по вопросам реализации </w:t>
      </w:r>
      <w:r w:rsidR="006F1DAF" w:rsidRPr="00575D6A">
        <w:rPr>
          <w:sz w:val="28"/>
          <w:szCs w:val="28"/>
        </w:rPr>
        <w:t>п</w:t>
      </w:r>
      <w:r w:rsidRPr="00575D6A">
        <w:rPr>
          <w:sz w:val="28"/>
          <w:szCs w:val="28"/>
        </w:rPr>
        <w:t>рограммы</w:t>
      </w:r>
      <w:r w:rsidRPr="00575D6A">
        <w:rPr>
          <w:b/>
          <w:sz w:val="28"/>
          <w:szCs w:val="28"/>
        </w:rPr>
        <w:t>.</w:t>
      </w:r>
      <w:r w:rsidRPr="00575D6A">
        <w:rPr>
          <w:sz w:val="28"/>
          <w:szCs w:val="28"/>
        </w:rPr>
        <w:t xml:space="preserve">  </w:t>
      </w:r>
    </w:p>
    <w:p w:rsidR="00F222E7" w:rsidRPr="00575D6A" w:rsidRDefault="00F222E7" w:rsidP="00575D6A">
      <w:pPr>
        <w:widowControl w:val="0"/>
        <w:suppressAutoHyphens/>
        <w:ind w:firstLine="709"/>
        <w:jc w:val="both"/>
        <w:rPr>
          <w:spacing w:val="-6"/>
          <w:sz w:val="28"/>
          <w:szCs w:val="28"/>
        </w:rPr>
      </w:pPr>
      <w:r w:rsidRPr="00575D6A">
        <w:rPr>
          <w:sz w:val="28"/>
          <w:szCs w:val="28"/>
        </w:rPr>
        <w:t>Межведомственную комиссию возглавляет заместитель Губернатора Курской области</w:t>
      </w:r>
      <w:r w:rsidR="00780905" w:rsidRPr="00575D6A">
        <w:rPr>
          <w:sz w:val="28"/>
          <w:szCs w:val="28"/>
        </w:rPr>
        <w:t>.</w:t>
      </w:r>
      <w:r w:rsidRPr="00575D6A">
        <w:rPr>
          <w:b/>
          <w:sz w:val="28"/>
          <w:szCs w:val="28"/>
        </w:rPr>
        <w:t xml:space="preserve"> </w:t>
      </w:r>
      <w:r w:rsidR="00780905" w:rsidRPr="00575D6A">
        <w:rPr>
          <w:sz w:val="28"/>
          <w:szCs w:val="28"/>
        </w:rPr>
        <w:t>П</w:t>
      </w:r>
      <w:r w:rsidRPr="00575D6A">
        <w:rPr>
          <w:sz w:val="28"/>
          <w:szCs w:val="28"/>
        </w:rPr>
        <w:t>оложение</w:t>
      </w:r>
      <w:r w:rsidRPr="00575D6A">
        <w:rPr>
          <w:b/>
          <w:color w:val="FF0000"/>
          <w:sz w:val="28"/>
          <w:szCs w:val="28"/>
        </w:rPr>
        <w:t xml:space="preserve"> </w:t>
      </w:r>
      <w:r w:rsidRPr="00575D6A">
        <w:rPr>
          <w:sz w:val="28"/>
          <w:szCs w:val="28"/>
        </w:rPr>
        <w:t>о Межведомственной комиссии и ее состав</w:t>
      </w:r>
      <w:r w:rsidRPr="00575D6A">
        <w:rPr>
          <w:i/>
          <w:sz w:val="28"/>
          <w:szCs w:val="28"/>
        </w:rPr>
        <w:t xml:space="preserve"> </w:t>
      </w:r>
      <w:r w:rsidRPr="00575D6A">
        <w:rPr>
          <w:sz w:val="28"/>
          <w:szCs w:val="28"/>
        </w:rPr>
        <w:t xml:space="preserve">утверждены постановлением Администрации Курской области от </w:t>
      </w:r>
      <w:r w:rsidRPr="00575D6A">
        <w:rPr>
          <w:spacing w:val="-6"/>
          <w:sz w:val="28"/>
          <w:szCs w:val="28"/>
        </w:rPr>
        <w:t xml:space="preserve">11.03.2009 № 82. </w:t>
      </w:r>
    </w:p>
    <w:p w:rsidR="002B5D68" w:rsidRPr="00575D6A" w:rsidRDefault="002B5D68" w:rsidP="00575D6A">
      <w:pPr>
        <w:widowControl w:val="0"/>
        <w:suppressAutoHyphens/>
        <w:ind w:firstLine="709"/>
        <w:jc w:val="both"/>
        <w:rPr>
          <w:sz w:val="28"/>
          <w:szCs w:val="28"/>
        </w:rPr>
      </w:pPr>
    </w:p>
    <w:p w:rsidR="00F222E7" w:rsidRPr="00575D6A" w:rsidRDefault="00F222E7" w:rsidP="00575D6A">
      <w:pPr>
        <w:ind w:firstLine="709"/>
        <w:jc w:val="both"/>
        <w:rPr>
          <w:sz w:val="28"/>
          <w:szCs w:val="28"/>
        </w:rPr>
      </w:pPr>
      <w:r w:rsidRPr="00575D6A">
        <w:rPr>
          <w:sz w:val="28"/>
          <w:szCs w:val="28"/>
        </w:rPr>
        <w:t>К основным функциям Межведомственной комиссии относятся:</w:t>
      </w:r>
    </w:p>
    <w:p w:rsidR="00F222E7" w:rsidRPr="00575D6A" w:rsidRDefault="00F222E7" w:rsidP="00575D6A">
      <w:pPr>
        <w:ind w:firstLine="709"/>
        <w:jc w:val="both"/>
        <w:rPr>
          <w:sz w:val="28"/>
          <w:szCs w:val="28"/>
        </w:rPr>
      </w:pPr>
      <w:r w:rsidRPr="00575D6A">
        <w:rPr>
          <w:sz w:val="28"/>
          <w:szCs w:val="28"/>
        </w:rPr>
        <w:t xml:space="preserve">координация в пределах компетенции деятельности органов исполнительной власти Курской области с территориальными органами федеральных органов исполнительной власти, органами местного самоуправления, организациями по вопросам реализации </w:t>
      </w:r>
      <w:r w:rsidR="006F1DAF" w:rsidRPr="00575D6A">
        <w:rPr>
          <w:sz w:val="28"/>
          <w:szCs w:val="28"/>
        </w:rPr>
        <w:t>п</w:t>
      </w:r>
      <w:r w:rsidRPr="00575D6A">
        <w:rPr>
          <w:sz w:val="28"/>
          <w:szCs w:val="28"/>
        </w:rPr>
        <w:t>рограммы</w:t>
      </w:r>
      <w:r w:rsidR="004D5334" w:rsidRPr="00575D6A">
        <w:rPr>
          <w:sz w:val="28"/>
          <w:szCs w:val="28"/>
        </w:rPr>
        <w:t xml:space="preserve"> и</w:t>
      </w:r>
      <w:r w:rsidRPr="00575D6A">
        <w:rPr>
          <w:sz w:val="28"/>
          <w:szCs w:val="28"/>
        </w:rPr>
        <w:t xml:space="preserve"> приняти</w:t>
      </w:r>
      <w:r w:rsidR="004D5334" w:rsidRPr="00575D6A">
        <w:rPr>
          <w:sz w:val="28"/>
          <w:szCs w:val="28"/>
        </w:rPr>
        <w:t>ю</w:t>
      </w:r>
      <w:r w:rsidRPr="00575D6A">
        <w:rPr>
          <w:sz w:val="28"/>
          <w:szCs w:val="28"/>
        </w:rPr>
        <w:t xml:space="preserve"> решений, необходимых для совершенствования этой деятельности;</w:t>
      </w:r>
    </w:p>
    <w:p w:rsidR="00F222E7" w:rsidRPr="00575D6A" w:rsidRDefault="00F222E7" w:rsidP="00575D6A">
      <w:pPr>
        <w:pStyle w:val="a3"/>
        <w:ind w:firstLine="709"/>
        <w:jc w:val="both"/>
        <w:rPr>
          <w:sz w:val="28"/>
          <w:szCs w:val="28"/>
        </w:rPr>
      </w:pPr>
      <w:r w:rsidRPr="00575D6A">
        <w:rPr>
          <w:sz w:val="28"/>
          <w:szCs w:val="28"/>
        </w:rPr>
        <w:t xml:space="preserve">принятие решений о корректировке </w:t>
      </w:r>
      <w:r w:rsidR="006F1DAF" w:rsidRPr="00575D6A">
        <w:rPr>
          <w:sz w:val="28"/>
          <w:szCs w:val="28"/>
        </w:rPr>
        <w:t>п</w:t>
      </w:r>
      <w:r w:rsidRPr="00575D6A">
        <w:rPr>
          <w:sz w:val="28"/>
          <w:szCs w:val="28"/>
        </w:rPr>
        <w:t>рограммы по резу</w:t>
      </w:r>
      <w:r w:rsidR="006F1DAF" w:rsidRPr="00575D6A">
        <w:rPr>
          <w:sz w:val="28"/>
          <w:szCs w:val="28"/>
        </w:rPr>
        <w:t>льтатам мониторинга реализации п</w:t>
      </w:r>
      <w:r w:rsidRPr="00575D6A">
        <w:rPr>
          <w:sz w:val="28"/>
          <w:szCs w:val="28"/>
        </w:rPr>
        <w:t>рограммы;</w:t>
      </w:r>
    </w:p>
    <w:p w:rsidR="00F222E7" w:rsidRPr="00575D6A" w:rsidRDefault="00F222E7" w:rsidP="00575D6A">
      <w:pPr>
        <w:ind w:firstLine="709"/>
        <w:jc w:val="both"/>
        <w:rPr>
          <w:sz w:val="28"/>
          <w:szCs w:val="28"/>
        </w:rPr>
      </w:pPr>
      <w:r w:rsidRPr="00575D6A">
        <w:rPr>
          <w:sz w:val="28"/>
          <w:szCs w:val="28"/>
        </w:rPr>
        <w:t xml:space="preserve">контроль за подготовкой и </w:t>
      </w:r>
      <w:r w:rsidR="004D5334" w:rsidRPr="00575D6A">
        <w:rPr>
          <w:sz w:val="28"/>
          <w:szCs w:val="28"/>
        </w:rPr>
        <w:t xml:space="preserve">реализацией </w:t>
      </w:r>
      <w:r w:rsidRPr="00575D6A">
        <w:rPr>
          <w:sz w:val="28"/>
          <w:szCs w:val="28"/>
        </w:rPr>
        <w:t xml:space="preserve">основных мероприятий </w:t>
      </w:r>
      <w:r w:rsidR="006F1DAF" w:rsidRPr="00575D6A">
        <w:rPr>
          <w:sz w:val="28"/>
          <w:szCs w:val="28"/>
        </w:rPr>
        <w:t>п</w:t>
      </w:r>
      <w:r w:rsidRPr="00575D6A">
        <w:rPr>
          <w:sz w:val="28"/>
          <w:szCs w:val="28"/>
        </w:rPr>
        <w:t>рограммы,</w:t>
      </w:r>
      <w:r w:rsidR="004D5334" w:rsidRPr="00575D6A">
        <w:rPr>
          <w:sz w:val="28"/>
          <w:szCs w:val="28"/>
        </w:rPr>
        <w:t xml:space="preserve"> </w:t>
      </w:r>
      <w:r w:rsidRPr="00575D6A">
        <w:rPr>
          <w:sz w:val="28"/>
          <w:szCs w:val="28"/>
        </w:rPr>
        <w:t>анализ результатов этой деятельности и выработка соответствующих рекомендаций;</w:t>
      </w:r>
    </w:p>
    <w:p w:rsidR="00F222E7" w:rsidRPr="00575D6A" w:rsidRDefault="00F222E7" w:rsidP="00575D6A">
      <w:pPr>
        <w:ind w:firstLine="709"/>
        <w:jc w:val="both"/>
        <w:rPr>
          <w:sz w:val="28"/>
          <w:szCs w:val="28"/>
        </w:rPr>
      </w:pPr>
      <w:r w:rsidRPr="00575D6A">
        <w:rPr>
          <w:sz w:val="28"/>
          <w:szCs w:val="28"/>
        </w:rPr>
        <w:t xml:space="preserve">разработка предложений по уточнению программных мероприятий и корректировка показателей и индикаторов </w:t>
      </w:r>
      <w:r w:rsidR="006F1DAF" w:rsidRPr="00575D6A">
        <w:rPr>
          <w:sz w:val="28"/>
          <w:szCs w:val="28"/>
        </w:rPr>
        <w:t>п</w:t>
      </w:r>
      <w:r w:rsidRPr="00575D6A">
        <w:rPr>
          <w:sz w:val="28"/>
          <w:szCs w:val="28"/>
        </w:rPr>
        <w:t>рограммы с учетом складывающейся социально-экономичес</w:t>
      </w:r>
      <w:r w:rsidR="006F1DAF" w:rsidRPr="00575D6A">
        <w:rPr>
          <w:sz w:val="28"/>
          <w:szCs w:val="28"/>
        </w:rPr>
        <w:t>кой ситуации и хода реализации п</w:t>
      </w:r>
      <w:r w:rsidRPr="00575D6A">
        <w:rPr>
          <w:sz w:val="28"/>
          <w:szCs w:val="28"/>
        </w:rPr>
        <w:t>рограммы;</w:t>
      </w:r>
    </w:p>
    <w:p w:rsidR="00635F57" w:rsidRPr="00575D6A" w:rsidRDefault="00F222E7" w:rsidP="00575D6A">
      <w:pPr>
        <w:ind w:firstLine="709"/>
        <w:contextualSpacing/>
        <w:jc w:val="both"/>
        <w:rPr>
          <w:sz w:val="28"/>
          <w:szCs w:val="28"/>
        </w:rPr>
      </w:pPr>
      <w:r w:rsidRPr="00575D6A">
        <w:rPr>
          <w:sz w:val="28"/>
          <w:szCs w:val="28"/>
        </w:rPr>
        <w:t>заслушивание на заседаниях</w:t>
      </w:r>
      <w:r w:rsidRPr="00575D6A">
        <w:rPr>
          <w:b/>
          <w:sz w:val="28"/>
          <w:szCs w:val="28"/>
        </w:rPr>
        <w:t xml:space="preserve"> </w:t>
      </w:r>
      <w:r w:rsidRPr="00575D6A">
        <w:rPr>
          <w:sz w:val="28"/>
          <w:szCs w:val="28"/>
        </w:rPr>
        <w:t xml:space="preserve">Межведомственной комиссии руководителей территориальных органов федеральных органов исполнительной власти и органов исполнительной власти Курской области, руководителей муниципальных районов и городских округов, участвующих в реализации </w:t>
      </w:r>
      <w:r w:rsidR="006F1DAF" w:rsidRPr="00575D6A">
        <w:rPr>
          <w:sz w:val="28"/>
          <w:szCs w:val="28"/>
        </w:rPr>
        <w:t>п</w:t>
      </w:r>
      <w:r w:rsidRPr="00575D6A">
        <w:rPr>
          <w:sz w:val="28"/>
          <w:szCs w:val="28"/>
        </w:rPr>
        <w:t>рограммы и др.</w:t>
      </w:r>
    </w:p>
    <w:p w:rsidR="00635F57" w:rsidRPr="00575D6A" w:rsidRDefault="00635F57" w:rsidP="00575D6A">
      <w:pPr>
        <w:ind w:firstLine="709"/>
        <w:contextualSpacing/>
        <w:jc w:val="both"/>
        <w:rPr>
          <w:b/>
          <w:sz w:val="28"/>
          <w:szCs w:val="28"/>
        </w:rPr>
      </w:pPr>
    </w:p>
    <w:p w:rsidR="008B1B1B" w:rsidRPr="00575D6A" w:rsidRDefault="00F222E7" w:rsidP="00CB2AA2">
      <w:pPr>
        <w:ind w:firstLine="709"/>
        <w:jc w:val="both"/>
        <w:rPr>
          <w:sz w:val="28"/>
          <w:szCs w:val="28"/>
        </w:rPr>
      </w:pPr>
      <w:r w:rsidRPr="00575D6A">
        <w:rPr>
          <w:sz w:val="28"/>
          <w:szCs w:val="28"/>
        </w:rPr>
        <w:t>Уполномоченным органом исполнительной власти</w:t>
      </w:r>
      <w:r w:rsidR="00A6298E" w:rsidRPr="00575D6A">
        <w:rPr>
          <w:sz w:val="28"/>
          <w:szCs w:val="28"/>
        </w:rPr>
        <w:t xml:space="preserve"> Курской области</w:t>
      </w:r>
      <w:r w:rsidRPr="00575D6A">
        <w:rPr>
          <w:sz w:val="28"/>
          <w:szCs w:val="28"/>
        </w:rPr>
        <w:t xml:space="preserve">, ответственным за реализацию </w:t>
      </w:r>
      <w:r w:rsidR="00575D6A">
        <w:rPr>
          <w:sz w:val="28"/>
          <w:szCs w:val="28"/>
        </w:rPr>
        <w:t>г</w:t>
      </w:r>
      <w:r w:rsidR="00295A92" w:rsidRPr="00575D6A">
        <w:rPr>
          <w:sz w:val="28"/>
          <w:szCs w:val="28"/>
        </w:rPr>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r w:rsidRPr="00575D6A">
        <w:rPr>
          <w:sz w:val="28"/>
          <w:szCs w:val="28"/>
        </w:rPr>
        <w:t>определен</w:t>
      </w:r>
      <w:r w:rsidRPr="00575D6A">
        <w:rPr>
          <w:b/>
          <w:sz w:val="28"/>
          <w:szCs w:val="28"/>
        </w:rPr>
        <w:t xml:space="preserve"> </w:t>
      </w:r>
      <w:r w:rsidRPr="00575D6A">
        <w:rPr>
          <w:sz w:val="28"/>
          <w:szCs w:val="28"/>
        </w:rPr>
        <w:t xml:space="preserve">комитет по труду и занятости населения Курской  области (далее – </w:t>
      </w:r>
      <w:r w:rsidR="008B2D8A" w:rsidRPr="00575D6A">
        <w:rPr>
          <w:sz w:val="28"/>
          <w:szCs w:val="28"/>
        </w:rPr>
        <w:t>У</w:t>
      </w:r>
      <w:r w:rsidRPr="00575D6A">
        <w:rPr>
          <w:sz w:val="28"/>
          <w:szCs w:val="28"/>
        </w:rPr>
        <w:t>полномоченный орган</w:t>
      </w:r>
      <w:r w:rsidR="00AF3B99" w:rsidRPr="00575D6A">
        <w:rPr>
          <w:sz w:val="28"/>
          <w:szCs w:val="28"/>
        </w:rPr>
        <w:t xml:space="preserve"> Курской  области</w:t>
      </w:r>
      <w:r w:rsidRPr="00575D6A">
        <w:rPr>
          <w:sz w:val="28"/>
          <w:szCs w:val="28"/>
        </w:rPr>
        <w:t>) в соответс</w:t>
      </w:r>
      <w:r w:rsidR="008B2D8A" w:rsidRPr="00575D6A">
        <w:rPr>
          <w:sz w:val="28"/>
          <w:szCs w:val="28"/>
        </w:rPr>
        <w:t>твии с</w:t>
      </w:r>
      <w:r w:rsidRPr="00575D6A">
        <w:rPr>
          <w:sz w:val="28"/>
          <w:szCs w:val="28"/>
        </w:rPr>
        <w:t xml:space="preserve">  постановлением  Губернатора Курской области от 18.08.2006 г. № 382.</w:t>
      </w:r>
    </w:p>
    <w:p w:rsidR="008B1B1B" w:rsidRPr="00575D6A" w:rsidRDefault="008B1B1B" w:rsidP="00CB2AA2">
      <w:pPr>
        <w:widowControl w:val="0"/>
        <w:suppressAutoHyphens/>
        <w:ind w:firstLine="709"/>
        <w:jc w:val="both"/>
        <w:rPr>
          <w:sz w:val="28"/>
          <w:szCs w:val="28"/>
        </w:rPr>
      </w:pPr>
      <w:r w:rsidRPr="00575D6A">
        <w:rPr>
          <w:sz w:val="28"/>
          <w:szCs w:val="28"/>
        </w:rPr>
        <w:t xml:space="preserve">Уполномоченный орган </w:t>
      </w:r>
      <w:r w:rsidR="00AF3B99" w:rsidRPr="00575D6A">
        <w:rPr>
          <w:sz w:val="28"/>
          <w:szCs w:val="28"/>
        </w:rPr>
        <w:t xml:space="preserve">Курской  области </w:t>
      </w:r>
      <w:r w:rsidRPr="00575D6A">
        <w:rPr>
          <w:sz w:val="28"/>
          <w:szCs w:val="28"/>
        </w:rPr>
        <w:t>организует работу по приему, размещению и обустройству участников Государственной программы и членов их семей, содействует в адаптации и интеграции переселенцев, осущ</w:t>
      </w:r>
      <w:r w:rsidR="006F1DAF" w:rsidRPr="00575D6A">
        <w:rPr>
          <w:sz w:val="28"/>
          <w:szCs w:val="28"/>
        </w:rPr>
        <w:t>ествляет мониторинг реализации п</w:t>
      </w:r>
      <w:r w:rsidRPr="00575D6A">
        <w:rPr>
          <w:sz w:val="28"/>
          <w:szCs w:val="28"/>
        </w:rPr>
        <w:t xml:space="preserve">рограммы, мероприятия по предупреждению и снижению рисков реализации </w:t>
      </w:r>
      <w:r w:rsidR="001A486A" w:rsidRPr="00575D6A">
        <w:rPr>
          <w:sz w:val="28"/>
          <w:szCs w:val="28"/>
        </w:rPr>
        <w:t>программы</w:t>
      </w:r>
      <w:r w:rsidRPr="00575D6A">
        <w:rPr>
          <w:sz w:val="28"/>
          <w:szCs w:val="28"/>
        </w:rPr>
        <w:t>.</w:t>
      </w:r>
    </w:p>
    <w:p w:rsidR="008B1B1B" w:rsidRPr="00575D6A" w:rsidRDefault="008B1B1B" w:rsidP="00CB2AA2">
      <w:pPr>
        <w:widowControl w:val="0"/>
        <w:suppressAutoHyphens/>
        <w:ind w:firstLine="709"/>
        <w:jc w:val="both"/>
        <w:rPr>
          <w:sz w:val="28"/>
          <w:szCs w:val="28"/>
        </w:rPr>
      </w:pPr>
      <w:r w:rsidRPr="00575D6A">
        <w:rPr>
          <w:sz w:val="28"/>
          <w:szCs w:val="28"/>
        </w:rPr>
        <w:t xml:space="preserve">К основным функциям Уполномоченного органа </w:t>
      </w:r>
      <w:r w:rsidR="00AF3B99" w:rsidRPr="00575D6A">
        <w:rPr>
          <w:sz w:val="28"/>
          <w:szCs w:val="28"/>
        </w:rPr>
        <w:t>Курской  области</w:t>
      </w:r>
      <w:r w:rsidR="00AF3B99" w:rsidRPr="00575D6A">
        <w:rPr>
          <w:color w:val="FF0000"/>
          <w:sz w:val="28"/>
          <w:szCs w:val="28"/>
        </w:rPr>
        <w:t xml:space="preserve"> </w:t>
      </w:r>
      <w:r w:rsidRPr="00575D6A">
        <w:rPr>
          <w:sz w:val="28"/>
          <w:szCs w:val="28"/>
        </w:rPr>
        <w:t>относятся:</w:t>
      </w:r>
    </w:p>
    <w:p w:rsidR="008B1B1B" w:rsidRPr="00575D6A" w:rsidRDefault="008B1B1B" w:rsidP="00CB2AA2">
      <w:pPr>
        <w:pStyle w:val="afff"/>
        <w:numPr>
          <w:ilvl w:val="0"/>
          <w:numId w:val="23"/>
        </w:numPr>
        <w:ind w:left="0" w:firstLine="709"/>
        <w:jc w:val="both"/>
        <w:rPr>
          <w:sz w:val="28"/>
          <w:szCs w:val="28"/>
        </w:rPr>
      </w:pPr>
      <w:r w:rsidRPr="00575D6A">
        <w:rPr>
          <w:sz w:val="28"/>
          <w:szCs w:val="28"/>
        </w:rPr>
        <w:t>Координация и взаимодействие:</w:t>
      </w:r>
    </w:p>
    <w:p w:rsidR="008B1B1B" w:rsidRPr="00575D6A" w:rsidRDefault="008B1B1B" w:rsidP="00CB2AA2">
      <w:pPr>
        <w:ind w:firstLine="709"/>
        <w:jc w:val="both"/>
        <w:rPr>
          <w:sz w:val="28"/>
          <w:szCs w:val="28"/>
        </w:rPr>
      </w:pPr>
      <w:r w:rsidRPr="00575D6A">
        <w:rPr>
          <w:sz w:val="28"/>
          <w:szCs w:val="28"/>
          <w:shd w:val="clear" w:color="auto" w:fill="FFFFFF"/>
        </w:rPr>
        <w:t xml:space="preserve">осуществляет  координацию </w:t>
      </w:r>
      <w:r w:rsidRPr="00575D6A">
        <w:rPr>
          <w:sz w:val="28"/>
          <w:szCs w:val="28"/>
        </w:rPr>
        <w:t xml:space="preserve">деятельности органов исполнительной власти Курской области с территориальными органами федеральных органов исполнительной власти Курской области, органами местного самоуправления Курской области, </w:t>
      </w:r>
      <w:r w:rsidR="008B2D8A" w:rsidRPr="00575D6A">
        <w:rPr>
          <w:sz w:val="28"/>
          <w:szCs w:val="28"/>
        </w:rPr>
        <w:t>работодателями</w:t>
      </w:r>
      <w:r w:rsidR="006F1DAF" w:rsidRPr="00575D6A">
        <w:rPr>
          <w:sz w:val="28"/>
          <w:szCs w:val="28"/>
        </w:rPr>
        <w:t xml:space="preserve"> по вопросам реализации п</w:t>
      </w:r>
      <w:r w:rsidRPr="00575D6A">
        <w:rPr>
          <w:sz w:val="28"/>
          <w:szCs w:val="28"/>
        </w:rPr>
        <w:t xml:space="preserve">рограммы; </w:t>
      </w:r>
    </w:p>
    <w:p w:rsidR="006F1DAF" w:rsidRPr="00575D6A" w:rsidRDefault="006F1DAF" w:rsidP="00CB2AA2">
      <w:pPr>
        <w:ind w:firstLine="709"/>
        <w:jc w:val="both"/>
        <w:rPr>
          <w:sz w:val="28"/>
          <w:szCs w:val="28"/>
        </w:rPr>
      </w:pPr>
      <w:r w:rsidRPr="00575D6A">
        <w:rPr>
          <w:sz w:val="28"/>
          <w:szCs w:val="28"/>
        </w:rPr>
        <w:lastRenderedPageBreak/>
        <w:t xml:space="preserve">осуществляет прием и обработку заявлений об участии в Государственной программе, поступивших в электронном виде из </w:t>
      </w:r>
      <w:r w:rsidRPr="00575D6A">
        <w:rPr>
          <w:rStyle w:val="0pt"/>
          <w:spacing w:val="0"/>
          <w:sz w:val="28"/>
          <w:szCs w:val="28"/>
        </w:rPr>
        <w:t>УВМ УМВД России по Курской области в соответствии с установленным порядком;</w:t>
      </w:r>
    </w:p>
    <w:p w:rsidR="008B1B1B" w:rsidRPr="00575D6A" w:rsidRDefault="008B1B1B" w:rsidP="00CB2AA2">
      <w:pPr>
        <w:ind w:firstLine="709"/>
        <w:jc w:val="both"/>
        <w:rPr>
          <w:sz w:val="28"/>
          <w:szCs w:val="28"/>
        </w:rPr>
      </w:pPr>
      <w:r w:rsidRPr="00575D6A">
        <w:rPr>
          <w:sz w:val="28"/>
          <w:szCs w:val="28"/>
        </w:rPr>
        <w:t xml:space="preserve">организует направление </w:t>
      </w:r>
      <w:r w:rsidR="00212018" w:rsidRPr="00575D6A">
        <w:rPr>
          <w:sz w:val="28"/>
          <w:szCs w:val="28"/>
        </w:rPr>
        <w:t>заявления</w:t>
      </w:r>
      <w:r w:rsidRPr="00575D6A">
        <w:rPr>
          <w:sz w:val="28"/>
          <w:szCs w:val="28"/>
        </w:rPr>
        <w:t xml:space="preserve"> </w:t>
      </w:r>
      <w:r w:rsidR="001F14B9" w:rsidRPr="00575D6A">
        <w:rPr>
          <w:sz w:val="28"/>
          <w:szCs w:val="28"/>
        </w:rPr>
        <w:t xml:space="preserve">об участии в Государственной программе </w:t>
      </w:r>
      <w:r w:rsidRPr="00575D6A">
        <w:rPr>
          <w:sz w:val="28"/>
          <w:szCs w:val="28"/>
        </w:rPr>
        <w:t xml:space="preserve">в </w:t>
      </w:r>
      <w:r w:rsidR="00AF3B99" w:rsidRPr="00575D6A">
        <w:rPr>
          <w:sz w:val="28"/>
          <w:szCs w:val="28"/>
        </w:rPr>
        <w:t>У</w:t>
      </w:r>
      <w:r w:rsidRPr="00575D6A">
        <w:rPr>
          <w:sz w:val="28"/>
          <w:szCs w:val="28"/>
        </w:rPr>
        <w:t>полномоченные органы муниципальных районов</w:t>
      </w:r>
      <w:r w:rsidR="0049596B" w:rsidRPr="00575D6A">
        <w:rPr>
          <w:sz w:val="28"/>
          <w:szCs w:val="28"/>
        </w:rPr>
        <w:t xml:space="preserve">, </w:t>
      </w:r>
      <w:r w:rsidRPr="00575D6A">
        <w:rPr>
          <w:sz w:val="28"/>
          <w:szCs w:val="28"/>
        </w:rPr>
        <w:t>городских округов</w:t>
      </w:r>
      <w:r w:rsidR="0049596B" w:rsidRPr="00575D6A">
        <w:rPr>
          <w:sz w:val="28"/>
          <w:szCs w:val="28"/>
        </w:rPr>
        <w:t xml:space="preserve"> </w:t>
      </w:r>
      <w:r w:rsidR="00831A54" w:rsidRPr="00575D6A">
        <w:rPr>
          <w:sz w:val="28"/>
          <w:szCs w:val="28"/>
        </w:rPr>
        <w:t xml:space="preserve">Курской области </w:t>
      </w:r>
      <w:r w:rsidR="0049596B" w:rsidRPr="00575D6A">
        <w:rPr>
          <w:sz w:val="28"/>
          <w:szCs w:val="28"/>
        </w:rPr>
        <w:t>(далее - муниципальные</w:t>
      </w:r>
      <w:r w:rsidRPr="00575D6A">
        <w:rPr>
          <w:sz w:val="28"/>
          <w:szCs w:val="28"/>
        </w:rPr>
        <w:t xml:space="preserve"> </w:t>
      </w:r>
      <w:r w:rsidR="0049596B" w:rsidRPr="00575D6A">
        <w:rPr>
          <w:sz w:val="28"/>
          <w:szCs w:val="28"/>
        </w:rPr>
        <w:t>уполномоченные органы)</w:t>
      </w:r>
      <w:r w:rsidR="00831A54" w:rsidRPr="00575D6A">
        <w:rPr>
          <w:sz w:val="28"/>
          <w:szCs w:val="28"/>
        </w:rPr>
        <w:t>,</w:t>
      </w:r>
      <w:r w:rsidR="0049596B" w:rsidRPr="00575D6A">
        <w:rPr>
          <w:sz w:val="28"/>
          <w:szCs w:val="28"/>
        </w:rPr>
        <w:t xml:space="preserve"> </w:t>
      </w:r>
      <w:r w:rsidRPr="00575D6A">
        <w:rPr>
          <w:sz w:val="28"/>
          <w:szCs w:val="28"/>
        </w:rPr>
        <w:t>указанные в заявлении, а при необходимости другие муниципальные образования</w:t>
      </w:r>
      <w:r w:rsidR="0049596B" w:rsidRPr="00575D6A">
        <w:rPr>
          <w:sz w:val="28"/>
          <w:szCs w:val="28"/>
        </w:rPr>
        <w:t>,</w:t>
      </w:r>
      <w:r w:rsidRPr="00575D6A">
        <w:rPr>
          <w:sz w:val="28"/>
          <w:szCs w:val="28"/>
        </w:rPr>
        <w:t xml:space="preserve"> для рассмотрения и согласования кандидатуры </w:t>
      </w:r>
      <w:r w:rsidR="0049596B" w:rsidRPr="00575D6A">
        <w:rPr>
          <w:sz w:val="28"/>
          <w:szCs w:val="28"/>
        </w:rPr>
        <w:t>соотечественника</w:t>
      </w:r>
      <w:r w:rsidRPr="00575D6A">
        <w:rPr>
          <w:sz w:val="28"/>
          <w:szCs w:val="28"/>
        </w:rPr>
        <w:t xml:space="preserve">,  принятия решения о согласовании (отказе в согласовании) на участие в </w:t>
      </w:r>
      <w:r w:rsidR="006F1DAF" w:rsidRPr="00575D6A">
        <w:rPr>
          <w:sz w:val="28"/>
          <w:szCs w:val="28"/>
        </w:rPr>
        <w:t>п</w:t>
      </w:r>
      <w:r w:rsidRPr="00575D6A">
        <w:rPr>
          <w:sz w:val="28"/>
          <w:szCs w:val="28"/>
        </w:rPr>
        <w:t xml:space="preserve">рограмме; </w:t>
      </w:r>
    </w:p>
    <w:p w:rsidR="008B1B1B" w:rsidRPr="00575D6A" w:rsidRDefault="008B1B1B" w:rsidP="00CB2AA2">
      <w:pPr>
        <w:ind w:firstLine="709"/>
        <w:jc w:val="both"/>
        <w:rPr>
          <w:sz w:val="28"/>
          <w:szCs w:val="28"/>
        </w:rPr>
      </w:pPr>
      <w:r w:rsidRPr="00575D6A">
        <w:rPr>
          <w:sz w:val="28"/>
          <w:szCs w:val="28"/>
        </w:rPr>
        <w:t xml:space="preserve">принимает решение об участии (отказе в участии) в </w:t>
      </w:r>
      <w:r w:rsidR="006F1DAF" w:rsidRPr="00575D6A">
        <w:rPr>
          <w:sz w:val="28"/>
          <w:szCs w:val="28"/>
        </w:rPr>
        <w:t>п</w:t>
      </w:r>
      <w:r w:rsidRPr="00575D6A">
        <w:rPr>
          <w:sz w:val="28"/>
          <w:szCs w:val="28"/>
        </w:rPr>
        <w:t xml:space="preserve">рограмме </w:t>
      </w:r>
      <w:r w:rsidR="003F64FE" w:rsidRPr="00575D6A">
        <w:rPr>
          <w:sz w:val="28"/>
          <w:szCs w:val="28"/>
        </w:rPr>
        <w:t>с учетом</w:t>
      </w:r>
      <w:r w:rsidRPr="00575D6A">
        <w:rPr>
          <w:sz w:val="28"/>
          <w:szCs w:val="28"/>
        </w:rPr>
        <w:t xml:space="preserve"> решения </w:t>
      </w:r>
      <w:r w:rsidR="0049596B" w:rsidRPr="00575D6A">
        <w:rPr>
          <w:sz w:val="28"/>
          <w:szCs w:val="28"/>
        </w:rPr>
        <w:t xml:space="preserve">муниципального </w:t>
      </w:r>
      <w:r w:rsidRPr="00575D6A">
        <w:rPr>
          <w:sz w:val="28"/>
          <w:szCs w:val="28"/>
        </w:rPr>
        <w:t>уполномоченного органа о согласовании (отказе в согласовании) кандидатуры</w:t>
      </w:r>
      <w:r w:rsidR="0049596B" w:rsidRPr="00575D6A">
        <w:rPr>
          <w:sz w:val="28"/>
          <w:szCs w:val="28"/>
        </w:rPr>
        <w:t xml:space="preserve"> соотечественника</w:t>
      </w:r>
      <w:r w:rsidRPr="00575D6A">
        <w:rPr>
          <w:sz w:val="28"/>
          <w:szCs w:val="28"/>
        </w:rPr>
        <w:t xml:space="preserve"> на участие в </w:t>
      </w:r>
      <w:r w:rsidR="006F1DAF" w:rsidRPr="00575D6A">
        <w:rPr>
          <w:sz w:val="28"/>
          <w:szCs w:val="28"/>
        </w:rPr>
        <w:t>п</w:t>
      </w:r>
      <w:r w:rsidRPr="00575D6A">
        <w:rPr>
          <w:sz w:val="28"/>
          <w:szCs w:val="28"/>
        </w:rPr>
        <w:t>рограмме</w:t>
      </w:r>
      <w:r w:rsidR="006F1DAF" w:rsidRPr="00575D6A">
        <w:rPr>
          <w:sz w:val="28"/>
          <w:szCs w:val="28"/>
        </w:rPr>
        <w:t>;</w:t>
      </w:r>
    </w:p>
    <w:p w:rsidR="006F1DAF" w:rsidRPr="00575D6A" w:rsidRDefault="006F1DAF" w:rsidP="00CB2AA2">
      <w:pPr>
        <w:ind w:firstLine="709"/>
        <w:jc w:val="both"/>
        <w:rPr>
          <w:sz w:val="28"/>
          <w:szCs w:val="28"/>
        </w:rPr>
      </w:pPr>
      <w:r w:rsidRPr="00575D6A">
        <w:rPr>
          <w:sz w:val="28"/>
          <w:szCs w:val="28"/>
        </w:rPr>
        <w:t>проводит с участниками Государственной программы и членами их семей информационную и разъяснительную работу об условиях программы, направленную на снижение рисков при ее реализации.</w:t>
      </w:r>
    </w:p>
    <w:p w:rsidR="00831A54" w:rsidRPr="00575D6A" w:rsidRDefault="008B1B1B" w:rsidP="00CB2AA2">
      <w:pPr>
        <w:ind w:firstLine="709"/>
        <w:jc w:val="both"/>
        <w:rPr>
          <w:sz w:val="28"/>
          <w:szCs w:val="28"/>
        </w:rPr>
      </w:pPr>
      <w:r w:rsidRPr="00575D6A">
        <w:rPr>
          <w:sz w:val="28"/>
          <w:szCs w:val="28"/>
        </w:rPr>
        <w:t xml:space="preserve">При необходимости Уполномоченный орган </w:t>
      </w:r>
      <w:r w:rsidR="00AF3B99" w:rsidRPr="00575D6A">
        <w:rPr>
          <w:sz w:val="28"/>
          <w:szCs w:val="28"/>
        </w:rPr>
        <w:t xml:space="preserve">Курской  области </w:t>
      </w:r>
      <w:r w:rsidRPr="00575D6A">
        <w:rPr>
          <w:sz w:val="28"/>
          <w:szCs w:val="28"/>
        </w:rPr>
        <w:t>вправе принимать решение самостоятельно, не направляя сведения о потенциальном участнике Государственной программы и членах его семьи  в</w:t>
      </w:r>
      <w:r w:rsidRPr="00575D6A">
        <w:t xml:space="preserve"> </w:t>
      </w:r>
      <w:r w:rsidR="0049596B" w:rsidRPr="00575D6A">
        <w:rPr>
          <w:sz w:val="28"/>
          <w:szCs w:val="28"/>
        </w:rPr>
        <w:t>муниципальный уполномоченный орган</w:t>
      </w:r>
      <w:r w:rsidRPr="00575D6A">
        <w:rPr>
          <w:sz w:val="28"/>
          <w:szCs w:val="28"/>
        </w:rPr>
        <w:t xml:space="preserve">, или принять решение </w:t>
      </w:r>
      <w:r w:rsidR="001A486A" w:rsidRPr="00575D6A">
        <w:rPr>
          <w:sz w:val="28"/>
          <w:szCs w:val="28"/>
        </w:rPr>
        <w:t>об</w:t>
      </w:r>
      <w:r w:rsidRPr="00575D6A">
        <w:rPr>
          <w:sz w:val="28"/>
          <w:szCs w:val="28"/>
        </w:rPr>
        <w:t xml:space="preserve"> участи</w:t>
      </w:r>
      <w:r w:rsidR="001A486A" w:rsidRPr="00575D6A">
        <w:rPr>
          <w:sz w:val="28"/>
          <w:szCs w:val="28"/>
        </w:rPr>
        <w:t>и</w:t>
      </w:r>
      <w:r w:rsidRPr="00575D6A">
        <w:rPr>
          <w:sz w:val="28"/>
          <w:szCs w:val="28"/>
        </w:rPr>
        <w:t xml:space="preserve"> (отказ</w:t>
      </w:r>
      <w:r w:rsidR="0049596B" w:rsidRPr="00575D6A">
        <w:rPr>
          <w:sz w:val="28"/>
          <w:szCs w:val="28"/>
        </w:rPr>
        <w:t>е</w:t>
      </w:r>
      <w:r w:rsidRPr="00575D6A">
        <w:rPr>
          <w:sz w:val="28"/>
          <w:szCs w:val="28"/>
        </w:rPr>
        <w:t xml:space="preserve"> в участии) в </w:t>
      </w:r>
      <w:r w:rsidR="006F1DAF" w:rsidRPr="00575D6A">
        <w:rPr>
          <w:sz w:val="28"/>
          <w:szCs w:val="28"/>
        </w:rPr>
        <w:t>п</w:t>
      </w:r>
      <w:r w:rsidRPr="00575D6A">
        <w:rPr>
          <w:sz w:val="28"/>
          <w:szCs w:val="28"/>
        </w:rPr>
        <w:t xml:space="preserve">рограмме независимо от  решения </w:t>
      </w:r>
      <w:r w:rsidR="0049596B" w:rsidRPr="00575D6A">
        <w:rPr>
          <w:sz w:val="28"/>
          <w:szCs w:val="28"/>
        </w:rPr>
        <w:t>муниципального уполномоченного органа</w:t>
      </w:r>
      <w:r w:rsidR="00831A54" w:rsidRPr="00575D6A">
        <w:rPr>
          <w:sz w:val="28"/>
          <w:szCs w:val="28"/>
        </w:rPr>
        <w:t>.</w:t>
      </w:r>
    </w:p>
    <w:p w:rsidR="008B1B1B" w:rsidRPr="00575D6A" w:rsidRDefault="008B1B1B" w:rsidP="00CB2AA2">
      <w:pPr>
        <w:pStyle w:val="afff"/>
        <w:numPr>
          <w:ilvl w:val="0"/>
          <w:numId w:val="23"/>
        </w:numPr>
        <w:ind w:left="0" w:firstLine="709"/>
        <w:jc w:val="both"/>
        <w:rPr>
          <w:sz w:val="28"/>
          <w:szCs w:val="28"/>
        </w:rPr>
      </w:pPr>
      <w:r w:rsidRPr="00575D6A">
        <w:rPr>
          <w:sz w:val="28"/>
          <w:szCs w:val="28"/>
        </w:rPr>
        <w:t>Информаци</w:t>
      </w:r>
      <w:r w:rsidR="006F1DAF" w:rsidRPr="00575D6A">
        <w:rPr>
          <w:sz w:val="28"/>
          <w:szCs w:val="28"/>
        </w:rPr>
        <w:t>онное сопровождение реализации п</w:t>
      </w:r>
      <w:r w:rsidRPr="00575D6A">
        <w:rPr>
          <w:sz w:val="28"/>
          <w:szCs w:val="28"/>
        </w:rPr>
        <w:t>рограммы</w:t>
      </w:r>
      <w:r w:rsidR="00403CC8" w:rsidRPr="00575D6A">
        <w:rPr>
          <w:sz w:val="28"/>
          <w:szCs w:val="28"/>
        </w:rPr>
        <w:t>:</w:t>
      </w:r>
    </w:p>
    <w:p w:rsidR="008B1B1B" w:rsidRPr="00575D6A" w:rsidRDefault="008B1B1B" w:rsidP="00CB2AA2">
      <w:pPr>
        <w:ind w:firstLine="709"/>
        <w:jc w:val="both"/>
        <w:rPr>
          <w:sz w:val="28"/>
          <w:szCs w:val="28"/>
        </w:rPr>
      </w:pPr>
      <w:r w:rsidRPr="00575D6A">
        <w:rPr>
          <w:sz w:val="28"/>
          <w:szCs w:val="28"/>
        </w:rPr>
        <w:t>организация информационного сопровождения средствами массовой информации</w:t>
      </w:r>
      <w:r w:rsidR="00522A71" w:rsidRPr="00575D6A">
        <w:rPr>
          <w:sz w:val="28"/>
          <w:szCs w:val="28"/>
        </w:rPr>
        <w:t xml:space="preserve"> реализации </w:t>
      </w:r>
      <w:r w:rsidR="006F1DAF" w:rsidRPr="00575D6A">
        <w:rPr>
          <w:sz w:val="28"/>
          <w:szCs w:val="28"/>
        </w:rPr>
        <w:t>п</w:t>
      </w:r>
      <w:r w:rsidR="00522A71" w:rsidRPr="00575D6A">
        <w:rPr>
          <w:sz w:val="28"/>
          <w:szCs w:val="28"/>
        </w:rPr>
        <w:t>рограммы</w:t>
      </w:r>
      <w:r w:rsidRPr="00575D6A">
        <w:rPr>
          <w:sz w:val="28"/>
          <w:szCs w:val="28"/>
        </w:rPr>
        <w:t>, с учетом популяризации идей толерантности по отношению к переселенцам</w:t>
      </w:r>
      <w:r w:rsidR="00403CC8" w:rsidRPr="00575D6A">
        <w:rPr>
          <w:sz w:val="28"/>
          <w:szCs w:val="28"/>
        </w:rPr>
        <w:t>,</w:t>
      </w:r>
      <w:r w:rsidRPr="00575D6A">
        <w:rPr>
          <w:sz w:val="28"/>
          <w:szCs w:val="28"/>
        </w:rPr>
        <w:t xml:space="preserve"> </w:t>
      </w:r>
      <w:r w:rsidR="00403CC8" w:rsidRPr="00575D6A">
        <w:rPr>
          <w:sz w:val="28"/>
          <w:szCs w:val="28"/>
        </w:rPr>
        <w:t xml:space="preserve">способствующих достижению и пониманию населением области и переселенцами целей, задач и механизмов реализации </w:t>
      </w:r>
      <w:r w:rsidR="00522A71" w:rsidRPr="00575D6A">
        <w:rPr>
          <w:sz w:val="28"/>
          <w:szCs w:val="28"/>
        </w:rPr>
        <w:t xml:space="preserve">программы </w:t>
      </w:r>
      <w:r w:rsidRPr="00575D6A">
        <w:rPr>
          <w:sz w:val="28"/>
          <w:szCs w:val="28"/>
        </w:rPr>
        <w:t xml:space="preserve">(интервью, </w:t>
      </w:r>
      <w:r w:rsidR="0002751B" w:rsidRPr="00575D6A">
        <w:rPr>
          <w:sz w:val="28"/>
          <w:szCs w:val="28"/>
        </w:rPr>
        <w:t>пресс-конференци</w:t>
      </w:r>
      <w:r w:rsidR="00F66128" w:rsidRPr="00575D6A">
        <w:rPr>
          <w:sz w:val="28"/>
          <w:szCs w:val="28"/>
        </w:rPr>
        <w:t>я</w:t>
      </w:r>
      <w:r w:rsidR="0002751B" w:rsidRPr="00575D6A">
        <w:rPr>
          <w:sz w:val="28"/>
          <w:szCs w:val="28"/>
        </w:rPr>
        <w:t>,</w:t>
      </w:r>
      <w:r w:rsidR="00F66128" w:rsidRPr="00575D6A">
        <w:rPr>
          <w:sz w:val="28"/>
          <w:szCs w:val="28"/>
        </w:rPr>
        <w:t xml:space="preserve"> «круглый стол»,</w:t>
      </w:r>
      <w:r w:rsidR="0002751B" w:rsidRPr="00575D6A">
        <w:rPr>
          <w:sz w:val="28"/>
          <w:szCs w:val="28"/>
        </w:rPr>
        <w:t xml:space="preserve"> </w:t>
      </w:r>
      <w:r w:rsidRPr="00575D6A">
        <w:rPr>
          <w:sz w:val="28"/>
          <w:szCs w:val="28"/>
        </w:rPr>
        <w:t>размещени</w:t>
      </w:r>
      <w:r w:rsidR="00224DAB" w:rsidRPr="00575D6A">
        <w:rPr>
          <w:sz w:val="28"/>
          <w:szCs w:val="28"/>
        </w:rPr>
        <w:t>е материалов о ходе реализации п</w:t>
      </w:r>
      <w:r w:rsidRPr="00575D6A">
        <w:rPr>
          <w:sz w:val="28"/>
          <w:szCs w:val="28"/>
        </w:rPr>
        <w:t>рограммы в СМИ);</w:t>
      </w:r>
    </w:p>
    <w:p w:rsidR="00226D1D" w:rsidRPr="00575D6A" w:rsidRDefault="00226D1D" w:rsidP="00CB2AA2">
      <w:pPr>
        <w:pStyle w:val="3b"/>
        <w:shd w:val="clear" w:color="auto" w:fill="auto"/>
        <w:ind w:right="23" w:firstLine="709"/>
        <w:contextualSpacing/>
        <w:jc w:val="both"/>
        <w:rPr>
          <w:sz w:val="28"/>
          <w:szCs w:val="28"/>
        </w:rPr>
      </w:pPr>
      <w:r w:rsidRPr="00575D6A">
        <w:rPr>
          <w:sz w:val="28"/>
          <w:szCs w:val="28"/>
        </w:rPr>
        <w:t xml:space="preserve">проведение презентаций </w:t>
      </w:r>
      <w:r w:rsidR="00224DAB" w:rsidRPr="00575D6A">
        <w:rPr>
          <w:sz w:val="28"/>
          <w:szCs w:val="28"/>
        </w:rPr>
        <w:t>п</w:t>
      </w:r>
      <w:r w:rsidRPr="00575D6A">
        <w:rPr>
          <w:sz w:val="28"/>
          <w:szCs w:val="28"/>
        </w:rPr>
        <w:t xml:space="preserve">рограммы, участие в семинарах, информационных форумах соотечественников; </w:t>
      </w:r>
    </w:p>
    <w:p w:rsidR="00226D1D" w:rsidRPr="00575D6A" w:rsidRDefault="00226D1D" w:rsidP="00CB2AA2">
      <w:pPr>
        <w:pStyle w:val="ConsPlusNormal"/>
        <w:ind w:firstLine="709"/>
        <w:contextualSpacing/>
        <w:jc w:val="both"/>
        <w:rPr>
          <w:rFonts w:ascii="Times New Roman" w:hAnsi="Times New Roman" w:cs="Times New Roman"/>
          <w:sz w:val="28"/>
          <w:szCs w:val="28"/>
        </w:rPr>
      </w:pPr>
      <w:r w:rsidRPr="00575D6A">
        <w:rPr>
          <w:rFonts w:ascii="Times New Roman" w:hAnsi="Times New Roman" w:cs="Times New Roman"/>
          <w:sz w:val="28"/>
          <w:szCs w:val="28"/>
        </w:rPr>
        <w:t xml:space="preserve">издание и приобретение информационных материалов о потенциале Курской области, условиях участия в </w:t>
      </w:r>
      <w:r w:rsidR="00224DAB" w:rsidRPr="00575D6A">
        <w:rPr>
          <w:rFonts w:ascii="Times New Roman" w:hAnsi="Times New Roman" w:cs="Times New Roman"/>
          <w:sz w:val="28"/>
          <w:szCs w:val="28"/>
        </w:rPr>
        <w:t>п</w:t>
      </w:r>
      <w:r w:rsidRPr="00575D6A">
        <w:rPr>
          <w:rFonts w:ascii="Times New Roman" w:hAnsi="Times New Roman" w:cs="Times New Roman"/>
          <w:sz w:val="28"/>
          <w:szCs w:val="28"/>
        </w:rPr>
        <w:t>рограмме (печатная, полиграфическая продукция);</w:t>
      </w:r>
    </w:p>
    <w:p w:rsidR="0002751B" w:rsidRPr="00575D6A" w:rsidRDefault="0002751B" w:rsidP="00CB2AA2">
      <w:pPr>
        <w:ind w:firstLine="709"/>
        <w:jc w:val="both"/>
        <w:rPr>
          <w:sz w:val="28"/>
          <w:szCs w:val="28"/>
        </w:rPr>
      </w:pPr>
      <w:r w:rsidRPr="00575D6A">
        <w:rPr>
          <w:sz w:val="28"/>
          <w:szCs w:val="28"/>
        </w:rPr>
        <w:t>формирование и обновление банка вакансий Курской области для потенциальных участников Государственной программы (далее – банк вакансий);</w:t>
      </w:r>
    </w:p>
    <w:p w:rsidR="008B1B1B" w:rsidRPr="00575D6A" w:rsidRDefault="008B1B1B" w:rsidP="00CB2AA2">
      <w:pPr>
        <w:ind w:firstLine="709"/>
        <w:jc w:val="both"/>
        <w:rPr>
          <w:sz w:val="28"/>
          <w:szCs w:val="28"/>
        </w:rPr>
      </w:pPr>
      <w:r w:rsidRPr="00575D6A">
        <w:rPr>
          <w:sz w:val="28"/>
          <w:szCs w:val="28"/>
        </w:rPr>
        <w:t xml:space="preserve">формирование и обновление </w:t>
      </w:r>
      <w:r w:rsidR="00226D1D" w:rsidRPr="00575D6A">
        <w:rPr>
          <w:sz w:val="28"/>
          <w:szCs w:val="28"/>
        </w:rPr>
        <w:t>информации о банке жилья для обустройства потенциальных участников Государственной пр</w:t>
      </w:r>
      <w:r w:rsidR="00224DAB" w:rsidRPr="00575D6A">
        <w:rPr>
          <w:sz w:val="28"/>
          <w:szCs w:val="28"/>
        </w:rPr>
        <w:t>о</w:t>
      </w:r>
      <w:r w:rsidR="00226D1D" w:rsidRPr="00575D6A">
        <w:rPr>
          <w:sz w:val="28"/>
          <w:szCs w:val="28"/>
        </w:rPr>
        <w:t>граммы по оказанию содействия добровольному переселению в Российскую Федерацию соотечественников, проживающих за рубежом, на первоначальном этапе их прибытия в Курскую область</w:t>
      </w:r>
      <w:r w:rsidRPr="00575D6A">
        <w:rPr>
          <w:sz w:val="28"/>
          <w:szCs w:val="28"/>
        </w:rPr>
        <w:t xml:space="preserve"> (далее – банк жилья);</w:t>
      </w:r>
    </w:p>
    <w:p w:rsidR="008B1B1B" w:rsidRPr="00575D6A" w:rsidRDefault="008B1B1B" w:rsidP="00CB2AA2">
      <w:pPr>
        <w:ind w:firstLine="709"/>
        <w:jc w:val="both"/>
        <w:rPr>
          <w:sz w:val="28"/>
          <w:szCs w:val="28"/>
        </w:rPr>
      </w:pPr>
      <w:r w:rsidRPr="00575D6A">
        <w:rPr>
          <w:sz w:val="28"/>
          <w:szCs w:val="28"/>
        </w:rPr>
        <w:t>размещение банка вакансий</w:t>
      </w:r>
      <w:r w:rsidRPr="00575D6A">
        <w:t xml:space="preserve"> </w:t>
      </w:r>
      <w:r w:rsidRPr="00575D6A">
        <w:rPr>
          <w:sz w:val="28"/>
          <w:szCs w:val="28"/>
        </w:rPr>
        <w:t xml:space="preserve">и банка жилья на официальном сайте Администрации Курской области, </w:t>
      </w:r>
      <w:r w:rsidR="00226D1D" w:rsidRPr="00575D6A">
        <w:rPr>
          <w:sz w:val="28"/>
          <w:szCs w:val="28"/>
        </w:rPr>
        <w:t xml:space="preserve">интерактивном </w:t>
      </w:r>
      <w:r w:rsidRPr="00575D6A">
        <w:rPr>
          <w:sz w:val="28"/>
          <w:szCs w:val="28"/>
        </w:rPr>
        <w:t xml:space="preserve">портале комитета по труду и занятости населения Курской области </w:t>
      </w:r>
      <w:r w:rsidR="00226D1D" w:rsidRPr="00575D6A">
        <w:rPr>
          <w:sz w:val="28"/>
          <w:szCs w:val="28"/>
        </w:rPr>
        <w:t>в информационно-телекоммуникационной сети «Интернет»,</w:t>
      </w:r>
      <w:r w:rsidRPr="00575D6A">
        <w:rPr>
          <w:sz w:val="28"/>
          <w:szCs w:val="28"/>
        </w:rPr>
        <w:t xml:space="preserve"> в АИС «Соотечественники»;</w:t>
      </w:r>
    </w:p>
    <w:p w:rsidR="008B1B1B" w:rsidRPr="00575D6A" w:rsidRDefault="008B1B1B" w:rsidP="00CB2AA2">
      <w:pPr>
        <w:ind w:firstLine="709"/>
        <w:jc w:val="both"/>
        <w:rPr>
          <w:sz w:val="28"/>
          <w:szCs w:val="28"/>
        </w:rPr>
      </w:pPr>
      <w:r w:rsidRPr="00575D6A">
        <w:rPr>
          <w:sz w:val="28"/>
          <w:szCs w:val="28"/>
        </w:rPr>
        <w:t xml:space="preserve">организация и обеспечение работы телефонов «горячей линии» по вопросам: занятости, рынка труда, переселения в рамках </w:t>
      </w:r>
      <w:r w:rsidR="00224DAB" w:rsidRPr="00575D6A">
        <w:rPr>
          <w:sz w:val="28"/>
          <w:szCs w:val="28"/>
        </w:rPr>
        <w:t>п</w:t>
      </w:r>
      <w:r w:rsidRPr="00575D6A">
        <w:rPr>
          <w:sz w:val="28"/>
          <w:szCs w:val="28"/>
        </w:rPr>
        <w:t>рограммы.</w:t>
      </w:r>
    </w:p>
    <w:p w:rsidR="008B1B1B" w:rsidRPr="00575D6A" w:rsidRDefault="008B1B1B" w:rsidP="00CB2AA2">
      <w:pPr>
        <w:pStyle w:val="3b"/>
        <w:numPr>
          <w:ilvl w:val="0"/>
          <w:numId w:val="23"/>
        </w:numPr>
        <w:shd w:val="clear" w:color="auto" w:fill="auto"/>
        <w:ind w:left="0" w:right="20" w:firstLine="709"/>
        <w:jc w:val="both"/>
        <w:rPr>
          <w:color w:val="auto"/>
          <w:sz w:val="28"/>
          <w:szCs w:val="28"/>
        </w:rPr>
      </w:pPr>
      <w:r w:rsidRPr="00575D6A">
        <w:rPr>
          <w:sz w:val="28"/>
          <w:szCs w:val="28"/>
        </w:rPr>
        <w:lastRenderedPageBreak/>
        <w:t>Контроль</w:t>
      </w:r>
      <w:r w:rsidR="00334446" w:rsidRPr="00575D6A">
        <w:rPr>
          <w:sz w:val="28"/>
          <w:szCs w:val="28"/>
        </w:rPr>
        <w:t xml:space="preserve"> за реализацией </w:t>
      </w:r>
      <w:r w:rsidR="00224DAB" w:rsidRPr="00575D6A">
        <w:rPr>
          <w:sz w:val="28"/>
          <w:szCs w:val="28"/>
        </w:rPr>
        <w:t>п</w:t>
      </w:r>
      <w:r w:rsidR="00334446" w:rsidRPr="00575D6A">
        <w:rPr>
          <w:sz w:val="28"/>
          <w:szCs w:val="28"/>
        </w:rPr>
        <w:t>рограммы</w:t>
      </w:r>
      <w:r w:rsidRPr="00575D6A">
        <w:rPr>
          <w:sz w:val="28"/>
          <w:szCs w:val="28"/>
        </w:rPr>
        <w:t>:</w:t>
      </w:r>
    </w:p>
    <w:p w:rsidR="00334446" w:rsidRPr="00575D6A" w:rsidRDefault="00334446" w:rsidP="00CB2AA2">
      <w:pPr>
        <w:ind w:firstLine="709"/>
        <w:jc w:val="both"/>
        <w:rPr>
          <w:sz w:val="28"/>
          <w:szCs w:val="28"/>
        </w:rPr>
      </w:pPr>
      <w:r w:rsidRPr="00575D6A">
        <w:rPr>
          <w:sz w:val="28"/>
          <w:szCs w:val="28"/>
        </w:rPr>
        <w:t xml:space="preserve">сбор и обобщение результатов мониторинга реализации </w:t>
      </w:r>
      <w:r w:rsidR="00224DAB" w:rsidRPr="00575D6A">
        <w:rPr>
          <w:sz w:val="28"/>
          <w:szCs w:val="28"/>
        </w:rPr>
        <w:t>п</w:t>
      </w:r>
      <w:r w:rsidRPr="00575D6A">
        <w:rPr>
          <w:sz w:val="28"/>
          <w:szCs w:val="28"/>
        </w:rPr>
        <w:t>рограммы в муниципальных районах и городских округах Курской области;</w:t>
      </w:r>
    </w:p>
    <w:p w:rsidR="00334446" w:rsidRPr="00575D6A" w:rsidRDefault="00334446" w:rsidP="00CB2AA2">
      <w:pPr>
        <w:ind w:firstLine="709"/>
        <w:jc w:val="both"/>
        <w:rPr>
          <w:sz w:val="28"/>
          <w:szCs w:val="28"/>
        </w:rPr>
      </w:pPr>
      <w:r w:rsidRPr="00575D6A">
        <w:rPr>
          <w:color w:val="1D1D1D"/>
          <w:sz w:val="28"/>
          <w:szCs w:val="28"/>
        </w:rPr>
        <w:t>подготовка отчёт</w:t>
      </w:r>
      <w:r w:rsidR="00AF3B99" w:rsidRPr="00575D6A">
        <w:rPr>
          <w:color w:val="1D1D1D"/>
          <w:sz w:val="28"/>
          <w:szCs w:val="28"/>
        </w:rPr>
        <w:t>а</w:t>
      </w:r>
      <w:r w:rsidRPr="00575D6A">
        <w:rPr>
          <w:color w:val="1D1D1D"/>
          <w:sz w:val="28"/>
          <w:szCs w:val="28"/>
        </w:rPr>
        <w:t xml:space="preserve"> о ходе реализации </w:t>
      </w:r>
      <w:r w:rsidR="00224DAB" w:rsidRPr="00575D6A">
        <w:rPr>
          <w:color w:val="1D1D1D"/>
          <w:sz w:val="28"/>
          <w:szCs w:val="28"/>
        </w:rPr>
        <w:t>п</w:t>
      </w:r>
      <w:r w:rsidRPr="00575D6A">
        <w:rPr>
          <w:color w:val="1D1D1D"/>
          <w:sz w:val="28"/>
          <w:szCs w:val="28"/>
        </w:rPr>
        <w:t xml:space="preserve">рограммы для рассмотрения на заседании Межведомственной комиссии;  </w:t>
      </w:r>
    </w:p>
    <w:p w:rsidR="004C0CDF" w:rsidRPr="00860FF8" w:rsidRDefault="004C0CDF" w:rsidP="00CB2AA2">
      <w:pPr>
        <w:ind w:firstLine="709"/>
        <w:jc w:val="both"/>
        <w:rPr>
          <w:sz w:val="28"/>
          <w:szCs w:val="28"/>
        </w:rPr>
      </w:pPr>
      <w:r w:rsidRPr="00575D6A">
        <w:rPr>
          <w:sz w:val="28"/>
          <w:szCs w:val="28"/>
        </w:rPr>
        <w:t>подготовка ежеквартальных и годовых отчётов о ходе реализации и оценке</w:t>
      </w:r>
      <w:r w:rsidRPr="00860FF8">
        <w:rPr>
          <w:sz w:val="28"/>
          <w:szCs w:val="28"/>
        </w:rPr>
        <w:t xml:space="preserve"> эффективности реализации программы для представления в исполнительные органы государственной власти Курской области и федеральные органы исполнительной власти, участвующие в реализации Государственной программы;</w:t>
      </w:r>
    </w:p>
    <w:p w:rsidR="004C0CDF" w:rsidRPr="00860FF8" w:rsidRDefault="004C0CDF" w:rsidP="00CB2AA2">
      <w:pPr>
        <w:pStyle w:val="ConsPlusNormal"/>
        <w:ind w:firstLine="709"/>
        <w:jc w:val="both"/>
        <w:rPr>
          <w:rFonts w:ascii="Times New Roman" w:hAnsi="Times New Roman" w:cs="Times New Roman"/>
          <w:sz w:val="28"/>
          <w:szCs w:val="28"/>
        </w:rPr>
      </w:pPr>
      <w:r w:rsidRPr="00860FF8">
        <w:rPr>
          <w:rFonts w:ascii="Times New Roman" w:hAnsi="Times New Roman" w:cs="Times New Roman"/>
          <w:sz w:val="28"/>
          <w:szCs w:val="28"/>
        </w:rPr>
        <w:t>подготовка</w:t>
      </w:r>
      <w:r w:rsidRPr="00860FF8">
        <w:rPr>
          <w:rFonts w:ascii="Times New Roman" w:eastAsia="Andale Sans UI" w:hAnsi="Times New Roman" w:cs="Times New Roman"/>
          <w:kern w:val="1"/>
          <w:sz w:val="28"/>
          <w:szCs w:val="28"/>
          <w:lang w:eastAsia="zh-CN"/>
        </w:rPr>
        <w:t xml:space="preserve"> </w:t>
      </w:r>
      <w:r w:rsidRPr="00860FF8">
        <w:rPr>
          <w:rFonts w:ascii="Times New Roman" w:hAnsi="Times New Roman" w:cs="Times New Roman"/>
          <w:sz w:val="28"/>
          <w:szCs w:val="28"/>
        </w:rPr>
        <w:t>информации для включения в ежегодный доклад в Правительство Российской Федерации о реализации Государственной программы;</w:t>
      </w:r>
    </w:p>
    <w:p w:rsidR="004C0CDF" w:rsidRDefault="004C0CDF" w:rsidP="00CB2AA2">
      <w:pPr>
        <w:ind w:firstLine="709"/>
        <w:jc w:val="both"/>
        <w:rPr>
          <w:sz w:val="28"/>
          <w:szCs w:val="28"/>
        </w:rPr>
      </w:pPr>
      <w:r w:rsidRPr="00860FF8">
        <w:rPr>
          <w:sz w:val="28"/>
          <w:szCs w:val="28"/>
        </w:rPr>
        <w:t>подготовка</w:t>
      </w:r>
      <w:r w:rsidRPr="00860FF8">
        <w:rPr>
          <w:rFonts w:eastAsia="Andale Sans UI"/>
          <w:kern w:val="1"/>
          <w:sz w:val="28"/>
          <w:szCs w:val="28"/>
          <w:lang w:eastAsia="zh-CN"/>
        </w:rPr>
        <w:t xml:space="preserve"> </w:t>
      </w:r>
      <w:r w:rsidRPr="00860FF8">
        <w:rPr>
          <w:sz w:val="28"/>
          <w:szCs w:val="28"/>
        </w:rPr>
        <w:t>ежеквартальной информации о деятельности в сфере оказания содействия добровольному переселению в Курскую область соотечественников, проживающих за рубежом, с использованием сервисов Информационной системы консолидации отчётности.</w:t>
      </w:r>
    </w:p>
    <w:p w:rsidR="00F700D3" w:rsidRPr="00860FF8" w:rsidRDefault="00F700D3" w:rsidP="00575D6A">
      <w:pPr>
        <w:ind w:firstLine="709"/>
        <w:jc w:val="both"/>
        <w:rPr>
          <w:sz w:val="28"/>
          <w:szCs w:val="28"/>
        </w:rPr>
      </w:pPr>
    </w:p>
    <w:p w:rsidR="00EE013D" w:rsidRPr="00860FF8" w:rsidRDefault="003A34E8" w:rsidP="00575D6A">
      <w:pPr>
        <w:ind w:firstLine="709"/>
        <w:contextualSpacing/>
        <w:jc w:val="center"/>
        <w:rPr>
          <w:b/>
          <w:sz w:val="28"/>
          <w:szCs w:val="28"/>
        </w:rPr>
      </w:pPr>
      <w:r w:rsidRPr="00860FF8">
        <w:rPr>
          <w:b/>
          <w:sz w:val="28"/>
          <w:szCs w:val="28"/>
        </w:rPr>
        <w:t xml:space="preserve">2.2. </w:t>
      </w:r>
      <w:r w:rsidR="00EE013D" w:rsidRPr="00860FF8">
        <w:rPr>
          <w:b/>
          <w:sz w:val="28"/>
          <w:szCs w:val="28"/>
        </w:rPr>
        <w:t xml:space="preserve">Муниципальный уровень </w:t>
      </w:r>
      <w:r w:rsidR="00224DAB" w:rsidRPr="00860FF8">
        <w:rPr>
          <w:b/>
          <w:sz w:val="28"/>
          <w:szCs w:val="28"/>
        </w:rPr>
        <w:t>структуры управления п</w:t>
      </w:r>
      <w:r w:rsidR="004234D4" w:rsidRPr="00860FF8">
        <w:rPr>
          <w:b/>
          <w:sz w:val="28"/>
          <w:szCs w:val="28"/>
        </w:rPr>
        <w:t>рограммой</w:t>
      </w:r>
    </w:p>
    <w:p w:rsidR="00B03B64" w:rsidRPr="00575D6A" w:rsidRDefault="004234D4" w:rsidP="00575D6A">
      <w:pPr>
        <w:ind w:firstLine="709"/>
        <w:jc w:val="both"/>
        <w:rPr>
          <w:sz w:val="28"/>
          <w:szCs w:val="28"/>
        </w:rPr>
      </w:pPr>
      <w:r w:rsidRPr="00575D6A">
        <w:rPr>
          <w:sz w:val="28"/>
          <w:szCs w:val="28"/>
        </w:rPr>
        <w:t xml:space="preserve">В каждом муниципальном районе и городском округе Курской области устанавливается структура управления реализацией </w:t>
      </w:r>
      <w:r w:rsidR="00224DAB" w:rsidRPr="00575D6A">
        <w:rPr>
          <w:sz w:val="28"/>
          <w:szCs w:val="28"/>
        </w:rPr>
        <w:t>п</w:t>
      </w:r>
      <w:r w:rsidRPr="00575D6A">
        <w:rPr>
          <w:sz w:val="28"/>
          <w:szCs w:val="28"/>
        </w:rPr>
        <w:t>рограммы,  предусматривающая наличие следующих основных элементов:</w:t>
      </w:r>
    </w:p>
    <w:p w:rsidR="004234D4" w:rsidRPr="00575D6A" w:rsidRDefault="00175B63" w:rsidP="00575D6A">
      <w:pPr>
        <w:ind w:firstLine="709"/>
        <w:jc w:val="both"/>
        <w:rPr>
          <w:spacing w:val="-6"/>
          <w:sz w:val="28"/>
          <w:szCs w:val="28"/>
        </w:rPr>
      </w:pPr>
      <w:r w:rsidRPr="00575D6A">
        <w:rPr>
          <w:spacing w:val="-6"/>
          <w:sz w:val="28"/>
          <w:szCs w:val="28"/>
        </w:rPr>
        <w:t xml:space="preserve">ответственное лицо за реализацию </w:t>
      </w:r>
      <w:r w:rsidR="00224DAB" w:rsidRPr="00575D6A">
        <w:rPr>
          <w:spacing w:val="-6"/>
          <w:sz w:val="28"/>
          <w:szCs w:val="28"/>
        </w:rPr>
        <w:t>п</w:t>
      </w:r>
      <w:r w:rsidRPr="00575D6A">
        <w:rPr>
          <w:spacing w:val="-6"/>
          <w:sz w:val="28"/>
          <w:szCs w:val="28"/>
        </w:rPr>
        <w:t xml:space="preserve">рограммы </w:t>
      </w:r>
      <w:r w:rsidRPr="00575D6A">
        <w:rPr>
          <w:sz w:val="28"/>
          <w:szCs w:val="28"/>
        </w:rPr>
        <w:t>– г</w:t>
      </w:r>
      <w:r w:rsidR="00B851DD" w:rsidRPr="00575D6A">
        <w:rPr>
          <w:sz w:val="28"/>
          <w:szCs w:val="28"/>
        </w:rPr>
        <w:t>лава муниципального района</w:t>
      </w:r>
      <w:r w:rsidR="00F15446" w:rsidRPr="00575D6A">
        <w:rPr>
          <w:sz w:val="28"/>
          <w:szCs w:val="28"/>
        </w:rPr>
        <w:t xml:space="preserve">, </w:t>
      </w:r>
      <w:r w:rsidR="00B851DD" w:rsidRPr="00575D6A">
        <w:rPr>
          <w:sz w:val="28"/>
          <w:szCs w:val="28"/>
        </w:rPr>
        <w:t>городского округа Курской области</w:t>
      </w:r>
      <w:r w:rsidR="004234D4" w:rsidRPr="00575D6A">
        <w:rPr>
          <w:spacing w:val="-6"/>
          <w:sz w:val="28"/>
          <w:szCs w:val="28"/>
        </w:rPr>
        <w:t>;</w:t>
      </w:r>
    </w:p>
    <w:p w:rsidR="00175B63" w:rsidRPr="00575D6A" w:rsidRDefault="00175B63" w:rsidP="00575D6A">
      <w:pPr>
        <w:pStyle w:val="ConsCell"/>
        <w:widowControl/>
        <w:ind w:firstLine="709"/>
        <w:jc w:val="both"/>
        <w:rPr>
          <w:rFonts w:ascii="Times New Roman" w:hAnsi="Times New Roman" w:cs="Times New Roman"/>
          <w:spacing w:val="-6"/>
          <w:sz w:val="28"/>
          <w:szCs w:val="28"/>
        </w:rPr>
      </w:pPr>
      <w:r w:rsidRPr="00575D6A">
        <w:rPr>
          <w:rFonts w:ascii="Times New Roman" w:hAnsi="Times New Roman" w:cs="Times New Roman"/>
          <w:spacing w:val="-6"/>
          <w:sz w:val="28"/>
          <w:szCs w:val="28"/>
        </w:rPr>
        <w:t>уполномоченный межведомственный орган – межведомственная комиссия, возглавляемая заместителем рук</w:t>
      </w:r>
      <w:r w:rsidR="00EE013D" w:rsidRPr="00575D6A">
        <w:rPr>
          <w:rFonts w:ascii="Times New Roman" w:hAnsi="Times New Roman" w:cs="Times New Roman"/>
          <w:spacing w:val="-6"/>
          <w:sz w:val="28"/>
          <w:szCs w:val="28"/>
        </w:rPr>
        <w:t xml:space="preserve">оводителя муниципального района, </w:t>
      </w:r>
      <w:r w:rsidRPr="00575D6A">
        <w:rPr>
          <w:rFonts w:ascii="Times New Roman" w:hAnsi="Times New Roman" w:cs="Times New Roman"/>
          <w:spacing w:val="-6"/>
          <w:sz w:val="28"/>
          <w:szCs w:val="28"/>
        </w:rPr>
        <w:t>городского округа Курской области;</w:t>
      </w:r>
    </w:p>
    <w:p w:rsidR="006F5679" w:rsidRPr="00575D6A" w:rsidRDefault="00175B63" w:rsidP="00575D6A">
      <w:pPr>
        <w:pStyle w:val="ConsCell"/>
        <w:widowControl/>
        <w:ind w:firstLine="709"/>
        <w:jc w:val="both"/>
        <w:rPr>
          <w:rFonts w:ascii="Times New Roman" w:hAnsi="Times New Roman" w:cs="Times New Roman"/>
          <w:sz w:val="28"/>
          <w:szCs w:val="28"/>
        </w:rPr>
      </w:pPr>
      <w:r w:rsidRPr="00575D6A">
        <w:rPr>
          <w:rFonts w:ascii="Times New Roman" w:hAnsi="Times New Roman" w:cs="Times New Roman"/>
          <w:sz w:val="28"/>
          <w:szCs w:val="28"/>
        </w:rPr>
        <w:t>м</w:t>
      </w:r>
      <w:r w:rsidR="00F15446" w:rsidRPr="00575D6A">
        <w:rPr>
          <w:rFonts w:ascii="Times New Roman" w:hAnsi="Times New Roman" w:cs="Times New Roman"/>
          <w:sz w:val="28"/>
          <w:szCs w:val="28"/>
        </w:rPr>
        <w:t xml:space="preserve">униципальный уполномоченный орган </w:t>
      </w:r>
      <w:r w:rsidR="006F5679" w:rsidRPr="00575D6A">
        <w:rPr>
          <w:rFonts w:ascii="Times New Roman" w:hAnsi="Times New Roman" w:cs="Times New Roman"/>
          <w:sz w:val="28"/>
          <w:szCs w:val="28"/>
        </w:rPr>
        <w:t xml:space="preserve"> </w:t>
      </w:r>
      <w:r w:rsidRPr="00575D6A">
        <w:rPr>
          <w:rFonts w:ascii="Times New Roman" w:hAnsi="Times New Roman" w:cs="Times New Roman"/>
          <w:spacing w:val="-6"/>
          <w:sz w:val="28"/>
          <w:szCs w:val="28"/>
        </w:rPr>
        <w:t>–</w:t>
      </w:r>
      <w:r w:rsidRPr="00575D6A">
        <w:rPr>
          <w:rFonts w:ascii="Times New Roman" w:hAnsi="Times New Roman" w:cs="Times New Roman"/>
          <w:sz w:val="28"/>
          <w:szCs w:val="28"/>
        </w:rPr>
        <w:t xml:space="preserve"> </w:t>
      </w:r>
      <w:r w:rsidR="006F5679" w:rsidRPr="00575D6A">
        <w:rPr>
          <w:rFonts w:ascii="Times New Roman" w:hAnsi="Times New Roman" w:cs="Times New Roman"/>
          <w:sz w:val="28"/>
          <w:szCs w:val="28"/>
        </w:rPr>
        <w:t xml:space="preserve">является исполнителем основных мероприятий </w:t>
      </w:r>
      <w:r w:rsidR="00224DAB" w:rsidRPr="00575D6A">
        <w:rPr>
          <w:rFonts w:ascii="Times New Roman" w:hAnsi="Times New Roman" w:cs="Times New Roman"/>
          <w:sz w:val="28"/>
          <w:szCs w:val="28"/>
        </w:rPr>
        <w:t>п</w:t>
      </w:r>
      <w:r w:rsidR="006F5679" w:rsidRPr="00575D6A">
        <w:rPr>
          <w:rFonts w:ascii="Times New Roman" w:hAnsi="Times New Roman" w:cs="Times New Roman"/>
          <w:sz w:val="28"/>
          <w:szCs w:val="28"/>
        </w:rPr>
        <w:t xml:space="preserve">рограммы на территории соответствующего муниципального </w:t>
      </w:r>
      <w:r w:rsidR="006F5679" w:rsidRPr="00575D6A">
        <w:rPr>
          <w:rFonts w:ascii="Times New Roman" w:hAnsi="Times New Roman" w:cs="Times New Roman"/>
          <w:spacing w:val="-6"/>
          <w:sz w:val="28"/>
          <w:szCs w:val="28"/>
        </w:rPr>
        <w:t>района</w:t>
      </w:r>
      <w:r w:rsidR="00F15446" w:rsidRPr="00575D6A">
        <w:rPr>
          <w:rFonts w:ascii="Times New Roman" w:hAnsi="Times New Roman" w:cs="Times New Roman"/>
          <w:spacing w:val="-6"/>
          <w:sz w:val="28"/>
          <w:szCs w:val="28"/>
        </w:rPr>
        <w:t xml:space="preserve">, </w:t>
      </w:r>
      <w:r w:rsidR="006F5679" w:rsidRPr="00575D6A">
        <w:rPr>
          <w:rFonts w:ascii="Times New Roman" w:hAnsi="Times New Roman" w:cs="Times New Roman"/>
          <w:spacing w:val="-6"/>
          <w:sz w:val="28"/>
          <w:szCs w:val="28"/>
        </w:rPr>
        <w:t>городского округа</w:t>
      </w:r>
      <w:r w:rsidR="006F5679" w:rsidRPr="00575D6A">
        <w:rPr>
          <w:rFonts w:ascii="Times New Roman" w:hAnsi="Times New Roman" w:cs="Times New Roman"/>
          <w:sz w:val="28"/>
          <w:szCs w:val="28"/>
        </w:rPr>
        <w:t xml:space="preserve">. В целях объективности и согласованности принимаемых решений в отношении соотечественников в состав </w:t>
      </w:r>
      <w:r w:rsidR="00F15446" w:rsidRPr="00575D6A">
        <w:rPr>
          <w:rFonts w:ascii="Times New Roman" w:hAnsi="Times New Roman" w:cs="Times New Roman"/>
          <w:sz w:val="28"/>
          <w:szCs w:val="28"/>
        </w:rPr>
        <w:t xml:space="preserve">муниципального уполномоченного органа </w:t>
      </w:r>
      <w:r w:rsidR="007E536E" w:rsidRPr="00575D6A">
        <w:rPr>
          <w:rFonts w:ascii="Times New Roman" w:hAnsi="Times New Roman" w:cs="Times New Roman"/>
          <w:sz w:val="28"/>
          <w:szCs w:val="28"/>
        </w:rPr>
        <w:t xml:space="preserve"> рекомендовано включать представителей  органов службы занятости и УМВД России по Курской области.</w:t>
      </w:r>
    </w:p>
    <w:p w:rsidR="004234D4" w:rsidRPr="00575D6A" w:rsidRDefault="004234D4" w:rsidP="00575D6A">
      <w:pPr>
        <w:pStyle w:val="a3"/>
        <w:ind w:firstLine="709"/>
        <w:jc w:val="both"/>
        <w:rPr>
          <w:sz w:val="28"/>
          <w:szCs w:val="28"/>
        </w:rPr>
      </w:pPr>
      <w:r w:rsidRPr="00575D6A">
        <w:rPr>
          <w:spacing w:val="-6"/>
          <w:sz w:val="28"/>
          <w:szCs w:val="28"/>
        </w:rPr>
        <w:t xml:space="preserve">Положение и состав </w:t>
      </w:r>
      <w:r w:rsidR="00484630" w:rsidRPr="00575D6A">
        <w:rPr>
          <w:spacing w:val="-6"/>
          <w:sz w:val="28"/>
          <w:szCs w:val="28"/>
        </w:rPr>
        <w:t xml:space="preserve">уполномоченного </w:t>
      </w:r>
      <w:r w:rsidRPr="00575D6A">
        <w:rPr>
          <w:spacing w:val="-6"/>
          <w:sz w:val="28"/>
          <w:szCs w:val="28"/>
        </w:rPr>
        <w:t xml:space="preserve">межведомственного органа </w:t>
      </w:r>
      <w:r w:rsidR="006F5679" w:rsidRPr="00575D6A">
        <w:rPr>
          <w:spacing w:val="-6"/>
          <w:sz w:val="28"/>
          <w:szCs w:val="28"/>
        </w:rPr>
        <w:t xml:space="preserve">и </w:t>
      </w:r>
      <w:r w:rsidR="00F15446" w:rsidRPr="00575D6A">
        <w:rPr>
          <w:sz w:val="28"/>
          <w:szCs w:val="28"/>
        </w:rPr>
        <w:t xml:space="preserve">муниципального уполномоченного органа </w:t>
      </w:r>
      <w:r w:rsidR="006F5679" w:rsidRPr="00575D6A">
        <w:rPr>
          <w:sz w:val="28"/>
          <w:szCs w:val="28"/>
        </w:rPr>
        <w:t xml:space="preserve"> </w:t>
      </w:r>
      <w:r w:rsidRPr="00575D6A">
        <w:rPr>
          <w:spacing w:val="-6"/>
          <w:sz w:val="28"/>
          <w:szCs w:val="28"/>
        </w:rPr>
        <w:t>утверждаются нормативным актом главы муниципального района</w:t>
      </w:r>
      <w:r w:rsidR="00F15446" w:rsidRPr="00575D6A">
        <w:rPr>
          <w:spacing w:val="-6"/>
          <w:sz w:val="28"/>
          <w:szCs w:val="28"/>
        </w:rPr>
        <w:t xml:space="preserve">, </w:t>
      </w:r>
      <w:r w:rsidRPr="00575D6A">
        <w:rPr>
          <w:spacing w:val="-6"/>
          <w:sz w:val="28"/>
          <w:szCs w:val="28"/>
        </w:rPr>
        <w:t xml:space="preserve">городского округа </w:t>
      </w:r>
      <w:r w:rsidRPr="00575D6A">
        <w:rPr>
          <w:sz w:val="28"/>
          <w:szCs w:val="28"/>
        </w:rPr>
        <w:t>Курской области.</w:t>
      </w:r>
      <w:r w:rsidR="00605DE8" w:rsidRPr="00575D6A">
        <w:rPr>
          <w:sz w:val="28"/>
          <w:szCs w:val="28"/>
        </w:rPr>
        <w:t xml:space="preserve"> </w:t>
      </w:r>
    </w:p>
    <w:p w:rsidR="004234D4" w:rsidRPr="00575D6A" w:rsidRDefault="004234D4" w:rsidP="00575D6A">
      <w:pPr>
        <w:pStyle w:val="a3"/>
        <w:ind w:firstLine="709"/>
        <w:jc w:val="both"/>
        <w:rPr>
          <w:sz w:val="28"/>
          <w:szCs w:val="28"/>
        </w:rPr>
      </w:pPr>
      <w:r w:rsidRPr="00575D6A">
        <w:rPr>
          <w:sz w:val="28"/>
          <w:szCs w:val="28"/>
        </w:rPr>
        <w:t xml:space="preserve">Наличие утвержденной структуры управления </w:t>
      </w:r>
      <w:r w:rsidR="00224DAB" w:rsidRPr="00575D6A">
        <w:rPr>
          <w:sz w:val="28"/>
          <w:szCs w:val="28"/>
        </w:rPr>
        <w:t>п</w:t>
      </w:r>
      <w:r w:rsidRPr="00575D6A">
        <w:rPr>
          <w:sz w:val="28"/>
          <w:szCs w:val="28"/>
        </w:rPr>
        <w:t xml:space="preserve">рограммой в муниципальном районе или городском округе является обязательным условием </w:t>
      </w:r>
      <w:r w:rsidR="003A34E8" w:rsidRPr="00575D6A">
        <w:rPr>
          <w:sz w:val="28"/>
          <w:szCs w:val="28"/>
        </w:rPr>
        <w:t>при реализации</w:t>
      </w:r>
      <w:r w:rsidRPr="00575D6A">
        <w:rPr>
          <w:sz w:val="28"/>
          <w:szCs w:val="28"/>
        </w:rPr>
        <w:t xml:space="preserve"> </w:t>
      </w:r>
      <w:r w:rsidR="00224DAB" w:rsidRPr="00575D6A">
        <w:rPr>
          <w:sz w:val="28"/>
          <w:szCs w:val="28"/>
        </w:rPr>
        <w:t>п</w:t>
      </w:r>
      <w:r w:rsidRPr="00575D6A">
        <w:rPr>
          <w:sz w:val="28"/>
          <w:szCs w:val="28"/>
        </w:rPr>
        <w:t>рограмм</w:t>
      </w:r>
      <w:r w:rsidR="003A3308" w:rsidRPr="00575D6A">
        <w:rPr>
          <w:sz w:val="28"/>
          <w:szCs w:val="28"/>
        </w:rPr>
        <w:t>ы</w:t>
      </w:r>
      <w:r w:rsidRPr="00575D6A">
        <w:rPr>
          <w:sz w:val="28"/>
          <w:szCs w:val="28"/>
        </w:rPr>
        <w:t>.</w:t>
      </w:r>
    </w:p>
    <w:p w:rsidR="003A3308" w:rsidRPr="00575D6A" w:rsidRDefault="004234D4" w:rsidP="00575D6A">
      <w:pPr>
        <w:ind w:firstLine="709"/>
        <w:jc w:val="both"/>
        <w:rPr>
          <w:sz w:val="28"/>
          <w:szCs w:val="28"/>
        </w:rPr>
      </w:pPr>
      <w:r w:rsidRPr="00575D6A">
        <w:rPr>
          <w:sz w:val="28"/>
          <w:szCs w:val="28"/>
        </w:rPr>
        <w:t xml:space="preserve">К основным функциям </w:t>
      </w:r>
      <w:r w:rsidR="00175B63" w:rsidRPr="00575D6A">
        <w:rPr>
          <w:sz w:val="28"/>
          <w:szCs w:val="28"/>
        </w:rPr>
        <w:t xml:space="preserve">муниципального уполномоченного органа </w:t>
      </w:r>
      <w:r w:rsidRPr="00575D6A">
        <w:rPr>
          <w:sz w:val="28"/>
          <w:szCs w:val="28"/>
        </w:rPr>
        <w:t xml:space="preserve"> относятся: </w:t>
      </w:r>
    </w:p>
    <w:p w:rsidR="00502F0B" w:rsidRPr="00575D6A" w:rsidRDefault="00502F0B" w:rsidP="00575D6A">
      <w:pPr>
        <w:ind w:firstLine="709"/>
        <w:jc w:val="both"/>
        <w:rPr>
          <w:sz w:val="28"/>
          <w:szCs w:val="28"/>
        </w:rPr>
      </w:pPr>
      <w:r w:rsidRPr="00575D6A">
        <w:rPr>
          <w:sz w:val="28"/>
          <w:szCs w:val="28"/>
        </w:rPr>
        <w:t xml:space="preserve">взаимодействие с органами службы занятости населения и </w:t>
      </w:r>
      <w:r w:rsidR="007E536E" w:rsidRPr="00575D6A">
        <w:rPr>
          <w:sz w:val="28"/>
          <w:szCs w:val="28"/>
        </w:rPr>
        <w:t>хозяйствующими субъектами</w:t>
      </w:r>
      <w:r w:rsidRPr="00575D6A">
        <w:rPr>
          <w:sz w:val="28"/>
          <w:szCs w:val="28"/>
        </w:rPr>
        <w:t xml:space="preserve"> по вопросам формирования банка вакансий;</w:t>
      </w:r>
    </w:p>
    <w:p w:rsidR="001E5121" w:rsidRPr="00575D6A" w:rsidRDefault="004234D4" w:rsidP="00575D6A">
      <w:pPr>
        <w:ind w:firstLine="709"/>
        <w:jc w:val="both"/>
        <w:rPr>
          <w:sz w:val="28"/>
          <w:szCs w:val="28"/>
        </w:rPr>
      </w:pPr>
      <w:r w:rsidRPr="00575D6A">
        <w:rPr>
          <w:sz w:val="28"/>
          <w:szCs w:val="28"/>
        </w:rPr>
        <w:t>рассмотрение полученных из</w:t>
      </w:r>
      <w:r w:rsidRPr="00575D6A">
        <w:t xml:space="preserve"> </w:t>
      </w:r>
      <w:r w:rsidRPr="00575D6A">
        <w:rPr>
          <w:sz w:val="28"/>
          <w:szCs w:val="28"/>
        </w:rPr>
        <w:t xml:space="preserve">Уполномоченного органа Курской области </w:t>
      </w:r>
      <w:r w:rsidR="001F14B9" w:rsidRPr="00575D6A">
        <w:rPr>
          <w:sz w:val="28"/>
          <w:szCs w:val="28"/>
        </w:rPr>
        <w:t>заявлений об участии в Государственной программе</w:t>
      </w:r>
      <w:r w:rsidR="001E5121" w:rsidRPr="00575D6A">
        <w:rPr>
          <w:sz w:val="28"/>
          <w:szCs w:val="28"/>
        </w:rPr>
        <w:t xml:space="preserve"> </w:t>
      </w:r>
      <w:r w:rsidRPr="00575D6A">
        <w:rPr>
          <w:sz w:val="28"/>
          <w:szCs w:val="28"/>
        </w:rPr>
        <w:t xml:space="preserve">и </w:t>
      </w:r>
      <w:r w:rsidR="001E5121" w:rsidRPr="00575D6A">
        <w:rPr>
          <w:sz w:val="28"/>
          <w:szCs w:val="28"/>
        </w:rPr>
        <w:t xml:space="preserve">принятие решений о </w:t>
      </w:r>
      <w:r w:rsidR="00C25279" w:rsidRPr="00575D6A">
        <w:rPr>
          <w:sz w:val="28"/>
          <w:szCs w:val="28"/>
        </w:rPr>
        <w:t xml:space="preserve">согласовании </w:t>
      </w:r>
      <w:r w:rsidR="00DC00A3" w:rsidRPr="00575D6A">
        <w:rPr>
          <w:sz w:val="28"/>
          <w:szCs w:val="28"/>
        </w:rPr>
        <w:t>(</w:t>
      </w:r>
      <w:r w:rsidR="00C25279" w:rsidRPr="00575D6A">
        <w:rPr>
          <w:sz w:val="28"/>
          <w:szCs w:val="28"/>
        </w:rPr>
        <w:t>не согласовании</w:t>
      </w:r>
      <w:r w:rsidR="00DC00A3" w:rsidRPr="00575D6A">
        <w:rPr>
          <w:sz w:val="28"/>
          <w:szCs w:val="28"/>
        </w:rPr>
        <w:t>)</w:t>
      </w:r>
      <w:r w:rsidR="00C25279" w:rsidRPr="00575D6A">
        <w:rPr>
          <w:sz w:val="28"/>
          <w:szCs w:val="28"/>
        </w:rPr>
        <w:t xml:space="preserve"> </w:t>
      </w:r>
      <w:r w:rsidR="001E5121" w:rsidRPr="00575D6A">
        <w:rPr>
          <w:sz w:val="28"/>
          <w:szCs w:val="28"/>
        </w:rPr>
        <w:t xml:space="preserve">соотечественников </w:t>
      </w:r>
      <w:r w:rsidR="00653407" w:rsidRPr="00575D6A">
        <w:rPr>
          <w:sz w:val="28"/>
          <w:szCs w:val="28"/>
        </w:rPr>
        <w:t xml:space="preserve">на участие в </w:t>
      </w:r>
      <w:r w:rsidR="00AE4D91" w:rsidRPr="00575D6A">
        <w:rPr>
          <w:sz w:val="28"/>
          <w:szCs w:val="28"/>
        </w:rPr>
        <w:t>п</w:t>
      </w:r>
      <w:r w:rsidR="001E5121" w:rsidRPr="00575D6A">
        <w:rPr>
          <w:sz w:val="28"/>
          <w:szCs w:val="28"/>
        </w:rPr>
        <w:t>рограмм</w:t>
      </w:r>
      <w:r w:rsidR="00653407" w:rsidRPr="00575D6A">
        <w:rPr>
          <w:sz w:val="28"/>
          <w:szCs w:val="28"/>
        </w:rPr>
        <w:t>е</w:t>
      </w:r>
      <w:r w:rsidR="00D66FE0" w:rsidRPr="00575D6A">
        <w:rPr>
          <w:sz w:val="28"/>
          <w:szCs w:val="28"/>
        </w:rPr>
        <w:t>. П</w:t>
      </w:r>
      <w:r w:rsidR="001E5121" w:rsidRPr="00575D6A">
        <w:rPr>
          <w:sz w:val="28"/>
          <w:szCs w:val="28"/>
        </w:rPr>
        <w:t xml:space="preserve">ри </w:t>
      </w:r>
      <w:r w:rsidR="000C6178" w:rsidRPr="00575D6A">
        <w:rPr>
          <w:sz w:val="28"/>
          <w:szCs w:val="28"/>
        </w:rPr>
        <w:t xml:space="preserve">необходимости, на заседание </w:t>
      </w:r>
      <w:r w:rsidR="00DC00A3" w:rsidRPr="00575D6A">
        <w:rPr>
          <w:sz w:val="28"/>
          <w:szCs w:val="28"/>
        </w:rPr>
        <w:t xml:space="preserve">муниципального уполномоченного органа </w:t>
      </w:r>
      <w:r w:rsidR="000C6178" w:rsidRPr="00575D6A">
        <w:rPr>
          <w:sz w:val="28"/>
          <w:szCs w:val="28"/>
        </w:rPr>
        <w:t xml:space="preserve"> могут </w:t>
      </w:r>
      <w:r w:rsidR="000C6178" w:rsidRPr="00575D6A">
        <w:rPr>
          <w:sz w:val="28"/>
          <w:szCs w:val="28"/>
        </w:rPr>
        <w:lastRenderedPageBreak/>
        <w:t xml:space="preserve">быть приглашены как соотечественники, чьи заявления рассматриваются, так и работодатели, заинтересованные в привлечении специалистов, либо рассмотрены предоставленные ими </w:t>
      </w:r>
      <w:r w:rsidR="00D66FE0" w:rsidRPr="00575D6A">
        <w:rPr>
          <w:sz w:val="28"/>
          <w:szCs w:val="28"/>
        </w:rPr>
        <w:t xml:space="preserve">подтверждающие </w:t>
      </w:r>
      <w:r w:rsidR="000C6178" w:rsidRPr="00575D6A">
        <w:rPr>
          <w:sz w:val="28"/>
          <w:szCs w:val="28"/>
        </w:rPr>
        <w:t>документы</w:t>
      </w:r>
      <w:r w:rsidR="007E536E" w:rsidRPr="00575D6A">
        <w:rPr>
          <w:sz w:val="28"/>
          <w:szCs w:val="28"/>
        </w:rPr>
        <w:t>, а</w:t>
      </w:r>
      <w:r w:rsidR="00D66FE0" w:rsidRPr="00575D6A">
        <w:rPr>
          <w:sz w:val="28"/>
          <w:szCs w:val="28"/>
        </w:rPr>
        <w:t xml:space="preserve"> </w:t>
      </w:r>
      <w:r w:rsidR="007E536E" w:rsidRPr="00575D6A">
        <w:rPr>
          <w:sz w:val="28"/>
          <w:szCs w:val="28"/>
        </w:rPr>
        <w:t>с</w:t>
      </w:r>
      <w:r w:rsidR="00D66FE0" w:rsidRPr="00575D6A">
        <w:rPr>
          <w:sz w:val="28"/>
          <w:szCs w:val="28"/>
        </w:rPr>
        <w:t>оответствующая информация отраж</w:t>
      </w:r>
      <w:r w:rsidR="007E536E" w:rsidRPr="00575D6A">
        <w:rPr>
          <w:sz w:val="28"/>
          <w:szCs w:val="28"/>
        </w:rPr>
        <w:t>ена</w:t>
      </w:r>
      <w:r w:rsidR="00D66FE0" w:rsidRPr="00575D6A">
        <w:rPr>
          <w:sz w:val="28"/>
          <w:szCs w:val="28"/>
        </w:rPr>
        <w:t xml:space="preserve"> в протоколе</w:t>
      </w:r>
      <w:r w:rsidR="001E5121" w:rsidRPr="00575D6A">
        <w:rPr>
          <w:sz w:val="28"/>
          <w:szCs w:val="28"/>
        </w:rPr>
        <w:t>;</w:t>
      </w:r>
    </w:p>
    <w:p w:rsidR="00DC00A3" w:rsidRPr="00575D6A" w:rsidRDefault="001F14B9" w:rsidP="00E215A2">
      <w:pPr>
        <w:ind w:firstLine="709"/>
        <w:jc w:val="both"/>
        <w:rPr>
          <w:sz w:val="28"/>
          <w:szCs w:val="28"/>
        </w:rPr>
      </w:pPr>
      <w:r w:rsidRPr="00575D6A">
        <w:rPr>
          <w:sz w:val="28"/>
          <w:szCs w:val="28"/>
        </w:rPr>
        <w:t>информирование прибывших соотечественников о вариантах временного размещения, обеспечение необходимыми справочными материалами</w:t>
      </w:r>
      <w:r w:rsidR="00B95358" w:rsidRPr="00575D6A">
        <w:rPr>
          <w:sz w:val="28"/>
          <w:szCs w:val="28"/>
        </w:rPr>
        <w:t xml:space="preserve"> о территории вселения, предоставление перечня контактных лиц уполномоченного органа, органа службы занятости населения</w:t>
      </w:r>
      <w:r w:rsidR="004234D4" w:rsidRPr="00575D6A">
        <w:rPr>
          <w:sz w:val="28"/>
          <w:szCs w:val="28"/>
        </w:rPr>
        <w:t>, информирование о порядке действий при получении п</w:t>
      </w:r>
      <w:r w:rsidR="00502F0B" w:rsidRPr="00575D6A">
        <w:rPr>
          <w:sz w:val="28"/>
          <w:szCs w:val="28"/>
        </w:rPr>
        <w:t>равового статуса переселенцами</w:t>
      </w:r>
      <w:r w:rsidR="00DC00A3" w:rsidRPr="00575D6A">
        <w:rPr>
          <w:sz w:val="28"/>
          <w:szCs w:val="28"/>
        </w:rPr>
        <w:t>;</w:t>
      </w:r>
    </w:p>
    <w:p w:rsidR="004234D4" w:rsidRPr="00575D6A" w:rsidRDefault="00DC00A3" w:rsidP="00E215A2">
      <w:pPr>
        <w:ind w:firstLine="709"/>
        <w:jc w:val="both"/>
        <w:rPr>
          <w:sz w:val="28"/>
          <w:szCs w:val="28"/>
        </w:rPr>
      </w:pPr>
      <w:r w:rsidRPr="00575D6A">
        <w:rPr>
          <w:sz w:val="28"/>
          <w:szCs w:val="28"/>
        </w:rPr>
        <w:t xml:space="preserve">ведения мониторинга реализации </w:t>
      </w:r>
      <w:r w:rsidR="00B95358" w:rsidRPr="00575D6A">
        <w:rPr>
          <w:sz w:val="28"/>
          <w:szCs w:val="28"/>
        </w:rPr>
        <w:t>п</w:t>
      </w:r>
      <w:r w:rsidRPr="00575D6A">
        <w:rPr>
          <w:sz w:val="28"/>
          <w:szCs w:val="28"/>
        </w:rPr>
        <w:t>рограммы на территории муниципального образования</w:t>
      </w:r>
      <w:r w:rsidR="00502F0B" w:rsidRPr="00575D6A">
        <w:rPr>
          <w:sz w:val="28"/>
          <w:szCs w:val="28"/>
        </w:rPr>
        <w:t>.</w:t>
      </w:r>
    </w:p>
    <w:p w:rsidR="004234D4" w:rsidRPr="00575D6A" w:rsidRDefault="00DC00A3" w:rsidP="00E215A2">
      <w:pPr>
        <w:ind w:firstLine="709"/>
        <w:jc w:val="both"/>
        <w:rPr>
          <w:sz w:val="28"/>
          <w:szCs w:val="28"/>
        </w:rPr>
      </w:pPr>
      <w:r w:rsidRPr="00575D6A">
        <w:rPr>
          <w:sz w:val="28"/>
          <w:szCs w:val="28"/>
        </w:rPr>
        <w:t xml:space="preserve">Муниципальные уполномоченные органы </w:t>
      </w:r>
      <w:r w:rsidR="004234D4" w:rsidRPr="00575D6A">
        <w:rPr>
          <w:sz w:val="28"/>
          <w:szCs w:val="28"/>
        </w:rPr>
        <w:t xml:space="preserve"> в Уполномоченный орган Курской области предоставля</w:t>
      </w:r>
      <w:r w:rsidR="00653407" w:rsidRPr="00575D6A">
        <w:rPr>
          <w:sz w:val="28"/>
          <w:szCs w:val="28"/>
        </w:rPr>
        <w:t>ю</w:t>
      </w:r>
      <w:r w:rsidRPr="00575D6A">
        <w:rPr>
          <w:sz w:val="28"/>
          <w:szCs w:val="28"/>
        </w:rPr>
        <w:t>т ежемесячно:</w:t>
      </w:r>
    </w:p>
    <w:p w:rsidR="004234D4" w:rsidRPr="00575D6A" w:rsidRDefault="004234D4" w:rsidP="00E215A2">
      <w:pPr>
        <w:ind w:firstLine="709"/>
        <w:jc w:val="both"/>
        <w:rPr>
          <w:sz w:val="28"/>
          <w:szCs w:val="28"/>
        </w:rPr>
      </w:pPr>
      <w:r w:rsidRPr="00575D6A">
        <w:rPr>
          <w:sz w:val="28"/>
          <w:szCs w:val="28"/>
        </w:rPr>
        <w:t xml:space="preserve">сведения о вакансиях и работодателях, изъявивших желание принять участие в </w:t>
      </w:r>
      <w:r w:rsidR="00B95358" w:rsidRPr="00575D6A">
        <w:rPr>
          <w:sz w:val="28"/>
          <w:szCs w:val="28"/>
        </w:rPr>
        <w:t>п</w:t>
      </w:r>
      <w:r w:rsidRPr="00575D6A">
        <w:rPr>
          <w:sz w:val="28"/>
          <w:szCs w:val="28"/>
        </w:rPr>
        <w:t xml:space="preserve">рограмме, для формирования </w:t>
      </w:r>
      <w:r w:rsidR="00DC00A3" w:rsidRPr="00575D6A">
        <w:rPr>
          <w:sz w:val="28"/>
          <w:szCs w:val="28"/>
        </w:rPr>
        <w:t>б</w:t>
      </w:r>
      <w:r w:rsidRPr="00575D6A">
        <w:rPr>
          <w:sz w:val="28"/>
          <w:szCs w:val="28"/>
        </w:rPr>
        <w:t>анка вакансий;</w:t>
      </w:r>
    </w:p>
    <w:p w:rsidR="004234D4" w:rsidRPr="00575D6A" w:rsidRDefault="004234D4" w:rsidP="00E215A2">
      <w:pPr>
        <w:ind w:firstLine="709"/>
        <w:jc w:val="both"/>
        <w:rPr>
          <w:sz w:val="28"/>
          <w:szCs w:val="28"/>
        </w:rPr>
      </w:pPr>
      <w:r w:rsidRPr="00575D6A">
        <w:rPr>
          <w:sz w:val="28"/>
          <w:szCs w:val="28"/>
        </w:rPr>
        <w:t xml:space="preserve">сведения о наличии жилья для временного размещения переселенцев или продаже жилья, для включения в банк жилья </w:t>
      </w:r>
      <w:r w:rsidR="00DC00A3" w:rsidRPr="00575D6A">
        <w:rPr>
          <w:sz w:val="28"/>
          <w:szCs w:val="28"/>
        </w:rPr>
        <w:t>для соотечественников</w:t>
      </w:r>
      <w:r w:rsidRPr="00575D6A">
        <w:rPr>
          <w:sz w:val="28"/>
          <w:szCs w:val="28"/>
        </w:rPr>
        <w:t>;</w:t>
      </w:r>
    </w:p>
    <w:p w:rsidR="004234D4" w:rsidRPr="00575D6A" w:rsidRDefault="004234D4" w:rsidP="00E215A2">
      <w:pPr>
        <w:ind w:firstLine="709"/>
        <w:jc w:val="both"/>
        <w:rPr>
          <w:sz w:val="28"/>
          <w:szCs w:val="28"/>
        </w:rPr>
      </w:pPr>
      <w:r w:rsidRPr="00575D6A">
        <w:rPr>
          <w:sz w:val="28"/>
          <w:szCs w:val="28"/>
        </w:rPr>
        <w:t xml:space="preserve">отчёт о прибывших </w:t>
      </w:r>
      <w:r w:rsidR="00DC00A3" w:rsidRPr="00575D6A">
        <w:rPr>
          <w:sz w:val="28"/>
          <w:szCs w:val="28"/>
        </w:rPr>
        <w:t>участниках Государственной программы</w:t>
      </w:r>
      <w:r w:rsidRPr="00575D6A">
        <w:rPr>
          <w:sz w:val="28"/>
          <w:szCs w:val="28"/>
        </w:rPr>
        <w:t>, включая сведения об их обустройстве и трудоустройстве</w:t>
      </w:r>
      <w:r w:rsidR="00653407" w:rsidRPr="00575D6A">
        <w:rPr>
          <w:sz w:val="28"/>
          <w:szCs w:val="28"/>
        </w:rPr>
        <w:t>.</w:t>
      </w:r>
    </w:p>
    <w:p w:rsidR="004234D4" w:rsidRPr="00575D6A" w:rsidRDefault="00653407" w:rsidP="00E215A2">
      <w:pPr>
        <w:widowControl w:val="0"/>
        <w:suppressAutoHyphens/>
        <w:ind w:firstLine="709"/>
        <w:jc w:val="both"/>
        <w:rPr>
          <w:sz w:val="28"/>
          <w:szCs w:val="28"/>
        </w:rPr>
      </w:pPr>
      <w:r w:rsidRPr="00575D6A">
        <w:rPr>
          <w:sz w:val="28"/>
          <w:szCs w:val="28"/>
        </w:rPr>
        <w:t xml:space="preserve">Ежегодно (или по запросу) предоставляют </w:t>
      </w:r>
      <w:r w:rsidR="004234D4" w:rsidRPr="00575D6A">
        <w:rPr>
          <w:sz w:val="28"/>
          <w:szCs w:val="28"/>
        </w:rPr>
        <w:t xml:space="preserve">информацию о ходе реализации </w:t>
      </w:r>
      <w:r w:rsidR="00B95358" w:rsidRPr="00575D6A">
        <w:rPr>
          <w:sz w:val="28"/>
          <w:szCs w:val="28"/>
        </w:rPr>
        <w:t>п</w:t>
      </w:r>
      <w:r w:rsidR="004234D4" w:rsidRPr="00575D6A">
        <w:rPr>
          <w:sz w:val="28"/>
          <w:szCs w:val="28"/>
        </w:rPr>
        <w:t xml:space="preserve">рограммы и о работе по информационному обеспечению реализации </w:t>
      </w:r>
      <w:r w:rsidR="00B95358" w:rsidRPr="00575D6A">
        <w:rPr>
          <w:sz w:val="28"/>
          <w:szCs w:val="28"/>
        </w:rPr>
        <w:t>п</w:t>
      </w:r>
      <w:r w:rsidR="004234D4" w:rsidRPr="00575D6A">
        <w:rPr>
          <w:sz w:val="28"/>
          <w:szCs w:val="28"/>
        </w:rPr>
        <w:t>рограммы.</w:t>
      </w:r>
    </w:p>
    <w:p w:rsidR="00F755FF" w:rsidRPr="00575D6A" w:rsidRDefault="006E2466" w:rsidP="00E215A2">
      <w:pPr>
        <w:suppressAutoHyphens/>
        <w:ind w:firstLine="709"/>
        <w:jc w:val="both"/>
        <w:rPr>
          <w:rFonts w:eastAsia="Andale Sans UI"/>
          <w:kern w:val="1"/>
          <w:sz w:val="28"/>
          <w:szCs w:val="28"/>
          <w:lang w:eastAsia="zh-CN"/>
        </w:rPr>
      </w:pPr>
      <w:hyperlink r:id="rId10" w:history="1">
        <w:r w:rsidR="00F755FF" w:rsidRPr="00575D6A">
          <w:rPr>
            <w:rFonts w:eastAsia="Andale Sans UI"/>
            <w:kern w:val="1"/>
            <w:sz w:val="28"/>
            <w:szCs w:val="28"/>
            <w:lang w:eastAsia="zh-CN"/>
          </w:rPr>
          <w:t>Перечень</w:t>
        </w:r>
      </w:hyperlink>
      <w:r w:rsidR="00F755FF" w:rsidRPr="00575D6A">
        <w:rPr>
          <w:rFonts w:eastAsia="Andale Sans UI"/>
          <w:kern w:val="1"/>
          <w:sz w:val="28"/>
          <w:szCs w:val="28"/>
          <w:lang w:eastAsia="zh-CN"/>
        </w:rPr>
        <w:t xml:space="preserve"> нормативных правовых актов, принятых в Курской области </w:t>
      </w:r>
      <w:r w:rsidR="00F755FF" w:rsidRPr="00575D6A">
        <w:rPr>
          <w:rFonts w:eastAsia="Andale Sans UI"/>
          <w:kern w:val="1"/>
          <w:sz w:val="28"/>
          <w:szCs w:val="28"/>
          <w:lang w:eastAsia="zh-CN"/>
        </w:rPr>
        <w:br/>
        <w:t xml:space="preserve">для обеспечения реализации </w:t>
      </w:r>
      <w:r w:rsidR="00B95358" w:rsidRPr="00575D6A">
        <w:rPr>
          <w:rFonts w:eastAsia="Andale Sans UI"/>
          <w:kern w:val="1"/>
          <w:sz w:val="28"/>
          <w:szCs w:val="28"/>
          <w:lang w:eastAsia="zh-CN"/>
        </w:rPr>
        <w:t>п</w:t>
      </w:r>
      <w:r w:rsidR="00F755FF" w:rsidRPr="00575D6A">
        <w:rPr>
          <w:rFonts w:eastAsia="Andale Sans UI"/>
          <w:kern w:val="1"/>
          <w:sz w:val="28"/>
          <w:szCs w:val="28"/>
          <w:lang w:eastAsia="zh-CN"/>
        </w:rPr>
        <w:t xml:space="preserve">рограммы приводится в приложении № 3 к </w:t>
      </w:r>
      <w:r w:rsidR="00B95358" w:rsidRPr="00575D6A">
        <w:rPr>
          <w:rFonts w:eastAsia="Andale Sans UI"/>
          <w:kern w:val="1"/>
          <w:sz w:val="28"/>
          <w:szCs w:val="28"/>
          <w:lang w:eastAsia="zh-CN"/>
        </w:rPr>
        <w:t>п</w:t>
      </w:r>
      <w:r w:rsidR="00F755FF" w:rsidRPr="00575D6A">
        <w:rPr>
          <w:rFonts w:eastAsia="Andale Sans UI"/>
          <w:kern w:val="1"/>
          <w:sz w:val="28"/>
          <w:szCs w:val="28"/>
          <w:lang w:eastAsia="zh-CN"/>
        </w:rPr>
        <w:t>рограмме.</w:t>
      </w:r>
    </w:p>
    <w:p w:rsidR="00786070" w:rsidRPr="001B4534" w:rsidRDefault="00786070" w:rsidP="00E215A2">
      <w:pPr>
        <w:pStyle w:val="a3"/>
        <w:ind w:firstLine="709"/>
        <w:jc w:val="both"/>
        <w:rPr>
          <w:sz w:val="28"/>
          <w:szCs w:val="28"/>
        </w:rPr>
      </w:pPr>
    </w:p>
    <w:p w:rsidR="00786070" w:rsidRPr="00860FF8" w:rsidRDefault="00786070" w:rsidP="00E215A2">
      <w:pPr>
        <w:pStyle w:val="3b"/>
        <w:shd w:val="clear" w:color="auto" w:fill="auto"/>
        <w:spacing w:line="240" w:lineRule="auto"/>
        <w:ind w:right="23"/>
        <w:contextualSpacing/>
        <w:jc w:val="center"/>
        <w:rPr>
          <w:rStyle w:val="0pt"/>
          <w:b/>
          <w:color w:val="auto"/>
          <w:spacing w:val="0"/>
          <w:sz w:val="28"/>
          <w:szCs w:val="28"/>
        </w:rPr>
      </w:pPr>
      <w:r w:rsidRPr="00860FF8">
        <w:rPr>
          <w:rStyle w:val="0pt"/>
          <w:b/>
          <w:color w:val="auto"/>
          <w:spacing w:val="0"/>
          <w:sz w:val="28"/>
          <w:szCs w:val="28"/>
          <w:lang w:val="en-US"/>
        </w:rPr>
        <w:t>V</w:t>
      </w:r>
      <w:r w:rsidRPr="00860FF8">
        <w:rPr>
          <w:rStyle w:val="0pt"/>
          <w:b/>
          <w:color w:val="auto"/>
          <w:spacing w:val="0"/>
          <w:sz w:val="28"/>
          <w:szCs w:val="28"/>
        </w:rPr>
        <w:t>. Объёмы фин</w:t>
      </w:r>
      <w:r w:rsidR="00B95358" w:rsidRPr="00860FF8">
        <w:rPr>
          <w:rStyle w:val="0pt"/>
          <w:b/>
          <w:color w:val="auto"/>
          <w:spacing w:val="0"/>
          <w:sz w:val="28"/>
          <w:szCs w:val="28"/>
        </w:rPr>
        <w:t>ансовых ресурсов на реализацию п</w:t>
      </w:r>
      <w:r w:rsidRPr="00860FF8">
        <w:rPr>
          <w:rStyle w:val="0pt"/>
          <w:b/>
          <w:color w:val="auto"/>
          <w:spacing w:val="0"/>
          <w:sz w:val="28"/>
          <w:szCs w:val="28"/>
        </w:rPr>
        <w:t>рограммы</w:t>
      </w:r>
    </w:p>
    <w:p w:rsidR="00786070" w:rsidRPr="00860FF8" w:rsidRDefault="00786070" w:rsidP="00E215A2">
      <w:pPr>
        <w:pStyle w:val="3b"/>
        <w:shd w:val="clear" w:color="auto" w:fill="auto"/>
        <w:spacing w:line="240" w:lineRule="auto"/>
        <w:ind w:right="23"/>
        <w:contextualSpacing/>
        <w:jc w:val="center"/>
        <w:rPr>
          <w:rStyle w:val="0pt"/>
          <w:b/>
          <w:color w:val="auto"/>
          <w:spacing w:val="0"/>
          <w:sz w:val="28"/>
          <w:szCs w:val="28"/>
        </w:rPr>
      </w:pPr>
    </w:p>
    <w:p w:rsidR="00EA3F7E" w:rsidRPr="00860FF8" w:rsidRDefault="00786070" w:rsidP="001B4534">
      <w:pPr>
        <w:autoSpaceDE w:val="0"/>
        <w:autoSpaceDN w:val="0"/>
        <w:adjustRightInd w:val="0"/>
        <w:ind w:firstLine="709"/>
        <w:contextualSpacing/>
        <w:jc w:val="both"/>
        <w:outlineLvl w:val="1"/>
        <w:rPr>
          <w:sz w:val="28"/>
          <w:szCs w:val="28"/>
        </w:rPr>
      </w:pPr>
      <w:r w:rsidRPr="00860FF8">
        <w:rPr>
          <w:sz w:val="28"/>
          <w:szCs w:val="28"/>
        </w:rPr>
        <w:t xml:space="preserve">Финансирование мероприятий </w:t>
      </w:r>
      <w:r w:rsidR="00B95358" w:rsidRPr="00860FF8">
        <w:rPr>
          <w:sz w:val="28"/>
          <w:szCs w:val="28"/>
        </w:rPr>
        <w:t>п</w:t>
      </w:r>
      <w:r w:rsidRPr="00860FF8">
        <w:rPr>
          <w:sz w:val="28"/>
          <w:szCs w:val="28"/>
        </w:rPr>
        <w:t xml:space="preserve">рограммы осуществляется за счет </w:t>
      </w:r>
      <w:r w:rsidR="00C67C28" w:rsidRPr="00860FF8">
        <w:rPr>
          <w:sz w:val="28"/>
          <w:szCs w:val="28"/>
        </w:rPr>
        <w:t>средств областного бюджета</w:t>
      </w:r>
      <w:r w:rsidRPr="00860FF8">
        <w:rPr>
          <w:sz w:val="28"/>
          <w:szCs w:val="28"/>
        </w:rPr>
        <w:t xml:space="preserve"> Курской области</w:t>
      </w:r>
      <w:r w:rsidR="00A02769" w:rsidRPr="00860FF8">
        <w:rPr>
          <w:sz w:val="28"/>
          <w:szCs w:val="28"/>
        </w:rPr>
        <w:t>.</w:t>
      </w:r>
    </w:p>
    <w:p w:rsidR="00EA3F7E" w:rsidRPr="00860FF8" w:rsidRDefault="00EA3F7E" w:rsidP="001B4534">
      <w:pPr>
        <w:autoSpaceDE w:val="0"/>
        <w:autoSpaceDN w:val="0"/>
        <w:adjustRightInd w:val="0"/>
        <w:ind w:firstLine="709"/>
        <w:contextualSpacing/>
        <w:jc w:val="both"/>
        <w:outlineLvl w:val="1"/>
        <w:rPr>
          <w:sz w:val="28"/>
          <w:szCs w:val="28"/>
        </w:rPr>
      </w:pPr>
      <w:r w:rsidRPr="00860FF8">
        <w:rPr>
          <w:sz w:val="28"/>
          <w:szCs w:val="28"/>
        </w:rPr>
        <w:t>В целях софинансирования расходных обязательств Курской области, связанных с реализацией мероприятий, предусмотренных программой, областному бюджету Курской области предоставляется субсидия из федерального бюджета.</w:t>
      </w:r>
    </w:p>
    <w:p w:rsidR="0062199C" w:rsidRPr="00860FF8" w:rsidRDefault="0062199C" w:rsidP="001B4534">
      <w:pPr>
        <w:pStyle w:val="3b"/>
        <w:shd w:val="clear" w:color="auto" w:fill="auto"/>
        <w:spacing w:line="240" w:lineRule="auto"/>
        <w:ind w:right="23" w:firstLine="709"/>
        <w:contextualSpacing/>
        <w:jc w:val="both"/>
        <w:rPr>
          <w:color w:val="auto"/>
          <w:sz w:val="28"/>
          <w:szCs w:val="28"/>
        </w:rPr>
      </w:pPr>
      <w:r w:rsidRPr="00860FF8">
        <w:rPr>
          <w:color w:val="auto"/>
          <w:sz w:val="28"/>
          <w:szCs w:val="28"/>
        </w:rPr>
        <w:t xml:space="preserve">Общий объем бюджетных ассигнований на реализацию </w:t>
      </w:r>
      <w:r w:rsidR="00A02769" w:rsidRPr="00860FF8">
        <w:rPr>
          <w:color w:val="auto"/>
          <w:sz w:val="28"/>
          <w:szCs w:val="28"/>
        </w:rPr>
        <w:t>п</w:t>
      </w:r>
      <w:r w:rsidRPr="00860FF8">
        <w:rPr>
          <w:color w:val="auto"/>
          <w:sz w:val="28"/>
          <w:szCs w:val="28"/>
        </w:rPr>
        <w:t xml:space="preserve">рограммы  составляет – </w:t>
      </w:r>
      <w:r w:rsidR="00F60CED" w:rsidRPr="00860FF8">
        <w:rPr>
          <w:sz w:val="28"/>
          <w:szCs w:val="28"/>
        </w:rPr>
        <w:t xml:space="preserve">12045,836 </w:t>
      </w:r>
      <w:r w:rsidRPr="00860FF8">
        <w:rPr>
          <w:color w:val="auto"/>
          <w:sz w:val="28"/>
          <w:szCs w:val="28"/>
        </w:rPr>
        <w:t>тыс. рублей,</w:t>
      </w:r>
      <w:r w:rsidR="00074CC9" w:rsidRPr="00860FF8">
        <w:rPr>
          <w:color w:val="auto"/>
          <w:sz w:val="28"/>
          <w:szCs w:val="28"/>
        </w:rPr>
        <w:t xml:space="preserve"> из них: федеральный бюджет – </w:t>
      </w:r>
      <w:r w:rsidR="00F60CED" w:rsidRPr="00860FF8">
        <w:rPr>
          <w:sz w:val="28"/>
          <w:szCs w:val="28"/>
        </w:rPr>
        <w:t xml:space="preserve">7925,700 </w:t>
      </w:r>
      <w:r w:rsidR="00074CC9" w:rsidRPr="00860FF8">
        <w:rPr>
          <w:color w:val="auto"/>
          <w:sz w:val="28"/>
          <w:szCs w:val="28"/>
        </w:rPr>
        <w:t>тыс. рублей,</w:t>
      </w:r>
      <w:r w:rsidRPr="00860FF8">
        <w:rPr>
          <w:color w:val="auto"/>
          <w:sz w:val="28"/>
          <w:szCs w:val="28"/>
        </w:rPr>
        <w:t xml:space="preserve"> </w:t>
      </w:r>
      <w:r w:rsidR="00074CC9" w:rsidRPr="00860FF8">
        <w:rPr>
          <w:rStyle w:val="FontStyle24"/>
          <w:color w:val="auto"/>
          <w:sz w:val="28"/>
          <w:szCs w:val="28"/>
        </w:rPr>
        <w:t xml:space="preserve">областной бюджет – </w:t>
      </w:r>
      <w:r w:rsidR="00F60CED" w:rsidRPr="00860FF8">
        <w:rPr>
          <w:sz w:val="28"/>
          <w:szCs w:val="28"/>
        </w:rPr>
        <w:t xml:space="preserve">4120,136 </w:t>
      </w:r>
      <w:r w:rsidR="00074CC9" w:rsidRPr="00860FF8">
        <w:rPr>
          <w:color w:val="auto"/>
          <w:sz w:val="28"/>
          <w:szCs w:val="28"/>
        </w:rPr>
        <w:t xml:space="preserve">тыс. рублей, </w:t>
      </w:r>
      <w:r w:rsidRPr="00860FF8">
        <w:rPr>
          <w:color w:val="auto"/>
          <w:sz w:val="28"/>
          <w:szCs w:val="28"/>
        </w:rPr>
        <w:t>в том числе по годам:</w:t>
      </w:r>
    </w:p>
    <w:p w:rsidR="00092E10" w:rsidRPr="00860FF8" w:rsidRDefault="00092E10" w:rsidP="001B4534">
      <w:pPr>
        <w:pStyle w:val="3b"/>
        <w:shd w:val="clear" w:color="auto" w:fill="auto"/>
        <w:spacing w:line="240" w:lineRule="auto"/>
        <w:ind w:right="23" w:firstLine="709"/>
        <w:contextualSpacing/>
        <w:jc w:val="both"/>
        <w:rPr>
          <w:color w:val="auto"/>
          <w:sz w:val="28"/>
          <w:szCs w:val="28"/>
        </w:rPr>
      </w:pPr>
    </w:p>
    <w:tbl>
      <w:tblPr>
        <w:tblW w:w="8920" w:type="dxa"/>
        <w:jc w:val="center"/>
        <w:tblInd w:w="-3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376"/>
        <w:gridCol w:w="2319"/>
        <w:gridCol w:w="2712"/>
        <w:gridCol w:w="2513"/>
      </w:tblGrid>
      <w:tr w:rsidR="0062199C" w:rsidRPr="00860FF8" w:rsidTr="00617329">
        <w:trPr>
          <w:trHeight w:val="680"/>
          <w:jc w:val="center"/>
        </w:trPr>
        <w:tc>
          <w:tcPr>
            <w:tcW w:w="1376" w:type="dxa"/>
          </w:tcPr>
          <w:p w:rsidR="0062199C" w:rsidRPr="00860FF8" w:rsidRDefault="0062199C" w:rsidP="001B4534">
            <w:pPr>
              <w:contextualSpacing/>
              <w:jc w:val="center"/>
              <w:rPr>
                <w:szCs w:val="28"/>
              </w:rPr>
            </w:pPr>
            <w:r w:rsidRPr="00860FF8">
              <w:rPr>
                <w:szCs w:val="28"/>
              </w:rPr>
              <w:t xml:space="preserve"> По годам</w:t>
            </w:r>
          </w:p>
        </w:tc>
        <w:tc>
          <w:tcPr>
            <w:tcW w:w="2319" w:type="dxa"/>
          </w:tcPr>
          <w:p w:rsidR="00F60CED" w:rsidRPr="00860FF8" w:rsidRDefault="0062199C" w:rsidP="001B4534">
            <w:pPr>
              <w:autoSpaceDE w:val="0"/>
              <w:autoSpaceDN w:val="0"/>
              <w:adjustRightInd w:val="0"/>
              <w:jc w:val="center"/>
              <w:outlineLvl w:val="1"/>
              <w:rPr>
                <w:szCs w:val="28"/>
              </w:rPr>
            </w:pPr>
            <w:r w:rsidRPr="00860FF8">
              <w:rPr>
                <w:szCs w:val="28"/>
              </w:rPr>
              <w:t>Всего</w:t>
            </w:r>
            <w:r w:rsidR="00F60CED" w:rsidRPr="00860FF8">
              <w:rPr>
                <w:szCs w:val="28"/>
              </w:rPr>
              <w:t xml:space="preserve">, </w:t>
            </w:r>
          </w:p>
          <w:p w:rsidR="0062199C" w:rsidRPr="00860FF8" w:rsidRDefault="0062199C" w:rsidP="001B4534">
            <w:pPr>
              <w:autoSpaceDE w:val="0"/>
              <w:autoSpaceDN w:val="0"/>
              <w:adjustRightInd w:val="0"/>
              <w:jc w:val="center"/>
              <w:outlineLvl w:val="1"/>
              <w:rPr>
                <w:szCs w:val="28"/>
              </w:rPr>
            </w:pPr>
            <w:r w:rsidRPr="00860FF8">
              <w:rPr>
                <w:szCs w:val="28"/>
              </w:rPr>
              <w:t>тыс. рублей</w:t>
            </w:r>
          </w:p>
        </w:tc>
        <w:tc>
          <w:tcPr>
            <w:tcW w:w="2712" w:type="dxa"/>
          </w:tcPr>
          <w:p w:rsidR="0062199C" w:rsidRPr="00860FF8" w:rsidRDefault="00092E10" w:rsidP="001B4534">
            <w:pPr>
              <w:autoSpaceDE w:val="0"/>
              <w:autoSpaceDN w:val="0"/>
              <w:adjustRightInd w:val="0"/>
              <w:jc w:val="center"/>
              <w:outlineLvl w:val="1"/>
              <w:rPr>
                <w:rStyle w:val="FontStyle24"/>
                <w:sz w:val="24"/>
                <w:szCs w:val="28"/>
              </w:rPr>
            </w:pPr>
            <w:r w:rsidRPr="00860FF8">
              <w:rPr>
                <w:rStyle w:val="FontStyle24"/>
                <w:sz w:val="24"/>
                <w:szCs w:val="28"/>
              </w:rPr>
              <w:t>С</w:t>
            </w:r>
            <w:r w:rsidR="0062199C" w:rsidRPr="00860FF8">
              <w:rPr>
                <w:rStyle w:val="FontStyle24"/>
                <w:sz w:val="24"/>
                <w:szCs w:val="28"/>
              </w:rPr>
              <w:t>редства федерального бюджета</w:t>
            </w:r>
            <w:r w:rsidR="00F60CED" w:rsidRPr="00860FF8">
              <w:rPr>
                <w:rStyle w:val="FontStyle24"/>
                <w:sz w:val="24"/>
                <w:szCs w:val="28"/>
              </w:rPr>
              <w:t>,</w:t>
            </w:r>
          </w:p>
          <w:p w:rsidR="0062199C" w:rsidRPr="00860FF8" w:rsidRDefault="0062199C" w:rsidP="001B4534">
            <w:pPr>
              <w:contextualSpacing/>
              <w:jc w:val="center"/>
              <w:rPr>
                <w:szCs w:val="28"/>
              </w:rPr>
            </w:pPr>
            <w:r w:rsidRPr="00860FF8">
              <w:rPr>
                <w:rStyle w:val="FontStyle24"/>
                <w:sz w:val="24"/>
                <w:szCs w:val="28"/>
              </w:rPr>
              <w:t>тыс. рублей</w:t>
            </w:r>
          </w:p>
        </w:tc>
        <w:tc>
          <w:tcPr>
            <w:tcW w:w="2513" w:type="dxa"/>
          </w:tcPr>
          <w:p w:rsidR="0062199C" w:rsidRPr="00860FF8" w:rsidRDefault="00092E10" w:rsidP="001B4534">
            <w:pPr>
              <w:autoSpaceDE w:val="0"/>
              <w:autoSpaceDN w:val="0"/>
              <w:adjustRightInd w:val="0"/>
              <w:jc w:val="center"/>
              <w:outlineLvl w:val="1"/>
              <w:rPr>
                <w:rStyle w:val="FontStyle24"/>
                <w:sz w:val="24"/>
                <w:szCs w:val="28"/>
              </w:rPr>
            </w:pPr>
            <w:r w:rsidRPr="00860FF8">
              <w:rPr>
                <w:rStyle w:val="FontStyle24"/>
                <w:sz w:val="24"/>
                <w:szCs w:val="28"/>
              </w:rPr>
              <w:t>С</w:t>
            </w:r>
            <w:r w:rsidR="0062199C" w:rsidRPr="00860FF8">
              <w:rPr>
                <w:rStyle w:val="FontStyle24"/>
                <w:sz w:val="24"/>
                <w:szCs w:val="28"/>
              </w:rPr>
              <w:t>редства областного бюджета</w:t>
            </w:r>
            <w:r w:rsidR="00F60CED" w:rsidRPr="00860FF8">
              <w:rPr>
                <w:rStyle w:val="FontStyle24"/>
                <w:sz w:val="24"/>
                <w:szCs w:val="28"/>
              </w:rPr>
              <w:t>,</w:t>
            </w:r>
          </w:p>
          <w:p w:rsidR="0062199C" w:rsidRPr="00860FF8" w:rsidRDefault="0062199C" w:rsidP="001B4534">
            <w:pPr>
              <w:contextualSpacing/>
              <w:jc w:val="center"/>
              <w:rPr>
                <w:szCs w:val="28"/>
              </w:rPr>
            </w:pPr>
            <w:r w:rsidRPr="00860FF8">
              <w:rPr>
                <w:rStyle w:val="FontStyle24"/>
                <w:sz w:val="24"/>
                <w:szCs w:val="28"/>
              </w:rPr>
              <w:t>тыс. рублей</w:t>
            </w:r>
          </w:p>
        </w:tc>
      </w:tr>
      <w:tr w:rsidR="00D90328" w:rsidRPr="00860FF8" w:rsidTr="00617329">
        <w:trPr>
          <w:jc w:val="center"/>
        </w:trPr>
        <w:tc>
          <w:tcPr>
            <w:tcW w:w="1376" w:type="dxa"/>
          </w:tcPr>
          <w:p w:rsidR="00D90328" w:rsidRPr="00860FF8" w:rsidRDefault="00D90328" w:rsidP="001B4534">
            <w:pPr>
              <w:contextualSpacing/>
              <w:jc w:val="center"/>
              <w:rPr>
                <w:sz w:val="28"/>
                <w:szCs w:val="28"/>
              </w:rPr>
            </w:pPr>
            <w:r w:rsidRPr="00860FF8">
              <w:rPr>
                <w:sz w:val="28"/>
                <w:szCs w:val="28"/>
              </w:rPr>
              <w:t>2022</w:t>
            </w:r>
          </w:p>
        </w:tc>
        <w:tc>
          <w:tcPr>
            <w:tcW w:w="2319" w:type="dxa"/>
          </w:tcPr>
          <w:p w:rsidR="00D90328" w:rsidRPr="00860FF8" w:rsidRDefault="00D90328" w:rsidP="001B4534">
            <w:pPr>
              <w:jc w:val="center"/>
              <w:rPr>
                <w:color w:val="000000"/>
                <w:sz w:val="28"/>
                <w:szCs w:val="28"/>
              </w:rPr>
            </w:pPr>
            <w:r w:rsidRPr="00860FF8">
              <w:rPr>
                <w:sz w:val="28"/>
                <w:szCs w:val="28"/>
              </w:rPr>
              <w:t>5870,668</w:t>
            </w:r>
          </w:p>
        </w:tc>
        <w:tc>
          <w:tcPr>
            <w:tcW w:w="2712" w:type="dxa"/>
          </w:tcPr>
          <w:p w:rsidR="00D90328" w:rsidRPr="00860FF8" w:rsidRDefault="00D90328" w:rsidP="001B4534">
            <w:pPr>
              <w:jc w:val="center"/>
              <w:rPr>
                <w:color w:val="000000"/>
                <w:sz w:val="28"/>
                <w:szCs w:val="28"/>
              </w:rPr>
            </w:pPr>
            <w:r w:rsidRPr="00860FF8">
              <w:rPr>
                <w:sz w:val="28"/>
                <w:szCs w:val="28"/>
              </w:rPr>
              <w:t>3810,600</w:t>
            </w:r>
          </w:p>
        </w:tc>
        <w:tc>
          <w:tcPr>
            <w:tcW w:w="2513" w:type="dxa"/>
          </w:tcPr>
          <w:p w:rsidR="00D90328" w:rsidRPr="00860FF8" w:rsidRDefault="00D90328" w:rsidP="001B4534">
            <w:pPr>
              <w:jc w:val="center"/>
              <w:rPr>
                <w:color w:val="000000"/>
                <w:sz w:val="28"/>
                <w:szCs w:val="28"/>
              </w:rPr>
            </w:pPr>
            <w:r w:rsidRPr="00860FF8">
              <w:rPr>
                <w:color w:val="000000"/>
                <w:sz w:val="28"/>
                <w:szCs w:val="28"/>
              </w:rPr>
              <w:t>2060,068</w:t>
            </w:r>
          </w:p>
        </w:tc>
      </w:tr>
      <w:tr w:rsidR="00D90328" w:rsidRPr="00860FF8" w:rsidTr="00617329">
        <w:trPr>
          <w:jc w:val="center"/>
        </w:trPr>
        <w:tc>
          <w:tcPr>
            <w:tcW w:w="1376" w:type="dxa"/>
          </w:tcPr>
          <w:p w:rsidR="00D90328" w:rsidRPr="00860FF8" w:rsidRDefault="00D90328" w:rsidP="001B4534">
            <w:pPr>
              <w:contextualSpacing/>
              <w:jc w:val="center"/>
              <w:rPr>
                <w:sz w:val="28"/>
                <w:szCs w:val="28"/>
              </w:rPr>
            </w:pPr>
            <w:r w:rsidRPr="00860FF8">
              <w:rPr>
                <w:sz w:val="28"/>
                <w:szCs w:val="28"/>
              </w:rPr>
              <w:t>2023</w:t>
            </w:r>
          </w:p>
        </w:tc>
        <w:tc>
          <w:tcPr>
            <w:tcW w:w="2319" w:type="dxa"/>
          </w:tcPr>
          <w:p w:rsidR="00D90328" w:rsidRPr="00860FF8" w:rsidRDefault="00D90328" w:rsidP="001B4534">
            <w:pPr>
              <w:jc w:val="center"/>
              <w:rPr>
                <w:color w:val="000000"/>
                <w:sz w:val="28"/>
                <w:szCs w:val="28"/>
              </w:rPr>
            </w:pPr>
            <w:r w:rsidRPr="00860FF8">
              <w:rPr>
                <w:sz w:val="28"/>
                <w:szCs w:val="28"/>
              </w:rPr>
              <w:t>6175,168</w:t>
            </w:r>
          </w:p>
        </w:tc>
        <w:tc>
          <w:tcPr>
            <w:tcW w:w="2712" w:type="dxa"/>
          </w:tcPr>
          <w:p w:rsidR="00D90328" w:rsidRPr="00860FF8" w:rsidRDefault="00D90328" w:rsidP="001B4534">
            <w:pPr>
              <w:jc w:val="center"/>
              <w:rPr>
                <w:color w:val="000000"/>
                <w:sz w:val="28"/>
                <w:szCs w:val="28"/>
              </w:rPr>
            </w:pPr>
            <w:r w:rsidRPr="00860FF8">
              <w:rPr>
                <w:sz w:val="28"/>
                <w:szCs w:val="28"/>
              </w:rPr>
              <w:t>4115,100</w:t>
            </w:r>
          </w:p>
        </w:tc>
        <w:tc>
          <w:tcPr>
            <w:tcW w:w="2513" w:type="dxa"/>
          </w:tcPr>
          <w:p w:rsidR="00D90328" w:rsidRPr="00860FF8" w:rsidRDefault="00D90328" w:rsidP="001B4534">
            <w:pPr>
              <w:jc w:val="center"/>
              <w:rPr>
                <w:color w:val="000000"/>
                <w:sz w:val="28"/>
                <w:szCs w:val="28"/>
              </w:rPr>
            </w:pPr>
            <w:r w:rsidRPr="00860FF8">
              <w:rPr>
                <w:color w:val="000000"/>
                <w:sz w:val="28"/>
                <w:szCs w:val="28"/>
              </w:rPr>
              <w:t>2060,068</w:t>
            </w:r>
          </w:p>
        </w:tc>
      </w:tr>
      <w:tr w:rsidR="00D90328" w:rsidRPr="00860FF8" w:rsidTr="00617329">
        <w:trPr>
          <w:jc w:val="center"/>
        </w:trPr>
        <w:tc>
          <w:tcPr>
            <w:tcW w:w="1376" w:type="dxa"/>
          </w:tcPr>
          <w:p w:rsidR="00D90328" w:rsidRPr="00860FF8" w:rsidRDefault="00D90328" w:rsidP="001B4534">
            <w:pPr>
              <w:contextualSpacing/>
              <w:jc w:val="center"/>
              <w:rPr>
                <w:sz w:val="28"/>
                <w:szCs w:val="28"/>
              </w:rPr>
            </w:pPr>
            <w:r w:rsidRPr="00860FF8">
              <w:rPr>
                <w:sz w:val="28"/>
                <w:szCs w:val="28"/>
              </w:rPr>
              <w:t>2024</w:t>
            </w:r>
          </w:p>
        </w:tc>
        <w:tc>
          <w:tcPr>
            <w:tcW w:w="2319" w:type="dxa"/>
          </w:tcPr>
          <w:p w:rsidR="00D90328" w:rsidRPr="00860FF8" w:rsidRDefault="00D90328" w:rsidP="001B4534">
            <w:pPr>
              <w:jc w:val="center"/>
              <w:rPr>
                <w:sz w:val="28"/>
                <w:szCs w:val="28"/>
              </w:rPr>
            </w:pPr>
            <w:r w:rsidRPr="00860FF8">
              <w:rPr>
                <w:sz w:val="28"/>
                <w:szCs w:val="28"/>
              </w:rPr>
              <w:t>0,000</w:t>
            </w:r>
          </w:p>
        </w:tc>
        <w:tc>
          <w:tcPr>
            <w:tcW w:w="2712" w:type="dxa"/>
          </w:tcPr>
          <w:p w:rsidR="00D90328" w:rsidRPr="00860FF8" w:rsidRDefault="00D90328" w:rsidP="001B4534">
            <w:pPr>
              <w:jc w:val="center"/>
              <w:rPr>
                <w:sz w:val="28"/>
                <w:szCs w:val="28"/>
              </w:rPr>
            </w:pPr>
            <w:r w:rsidRPr="00860FF8">
              <w:rPr>
                <w:sz w:val="28"/>
                <w:szCs w:val="28"/>
              </w:rPr>
              <w:t>0,000</w:t>
            </w:r>
          </w:p>
        </w:tc>
        <w:tc>
          <w:tcPr>
            <w:tcW w:w="2513" w:type="dxa"/>
          </w:tcPr>
          <w:p w:rsidR="00D90328" w:rsidRPr="00860FF8" w:rsidRDefault="00D90328" w:rsidP="001B4534">
            <w:pPr>
              <w:jc w:val="center"/>
              <w:rPr>
                <w:sz w:val="28"/>
                <w:szCs w:val="28"/>
              </w:rPr>
            </w:pPr>
            <w:r w:rsidRPr="00860FF8">
              <w:rPr>
                <w:sz w:val="28"/>
                <w:szCs w:val="28"/>
              </w:rPr>
              <w:t>0,000</w:t>
            </w:r>
          </w:p>
        </w:tc>
      </w:tr>
      <w:tr w:rsidR="00D90328" w:rsidRPr="00860FF8" w:rsidTr="00617329">
        <w:trPr>
          <w:jc w:val="center"/>
        </w:trPr>
        <w:tc>
          <w:tcPr>
            <w:tcW w:w="1376" w:type="dxa"/>
          </w:tcPr>
          <w:p w:rsidR="00D90328" w:rsidRPr="00860FF8" w:rsidRDefault="00D90328" w:rsidP="001B4534">
            <w:pPr>
              <w:contextualSpacing/>
              <w:jc w:val="center"/>
              <w:rPr>
                <w:sz w:val="28"/>
                <w:szCs w:val="28"/>
              </w:rPr>
            </w:pPr>
            <w:r w:rsidRPr="00860FF8">
              <w:rPr>
                <w:sz w:val="28"/>
                <w:szCs w:val="28"/>
              </w:rPr>
              <w:t>2025</w:t>
            </w:r>
          </w:p>
        </w:tc>
        <w:tc>
          <w:tcPr>
            <w:tcW w:w="2319" w:type="dxa"/>
          </w:tcPr>
          <w:p w:rsidR="00D90328" w:rsidRPr="00860FF8" w:rsidRDefault="00D90328" w:rsidP="001B4534">
            <w:pPr>
              <w:jc w:val="center"/>
              <w:rPr>
                <w:sz w:val="28"/>
                <w:szCs w:val="28"/>
              </w:rPr>
            </w:pPr>
            <w:r w:rsidRPr="00860FF8">
              <w:rPr>
                <w:sz w:val="28"/>
                <w:szCs w:val="28"/>
              </w:rPr>
              <w:t>0,000</w:t>
            </w:r>
          </w:p>
        </w:tc>
        <w:tc>
          <w:tcPr>
            <w:tcW w:w="2712" w:type="dxa"/>
          </w:tcPr>
          <w:p w:rsidR="00D90328" w:rsidRPr="00860FF8" w:rsidRDefault="00D90328" w:rsidP="001B4534">
            <w:pPr>
              <w:jc w:val="center"/>
              <w:rPr>
                <w:sz w:val="28"/>
                <w:szCs w:val="28"/>
              </w:rPr>
            </w:pPr>
            <w:r w:rsidRPr="00860FF8">
              <w:rPr>
                <w:sz w:val="28"/>
                <w:szCs w:val="28"/>
              </w:rPr>
              <w:t>0,000</w:t>
            </w:r>
          </w:p>
        </w:tc>
        <w:tc>
          <w:tcPr>
            <w:tcW w:w="2513" w:type="dxa"/>
          </w:tcPr>
          <w:p w:rsidR="00D90328" w:rsidRPr="00860FF8" w:rsidRDefault="00D90328" w:rsidP="001B4534">
            <w:pPr>
              <w:jc w:val="center"/>
              <w:rPr>
                <w:sz w:val="28"/>
                <w:szCs w:val="28"/>
              </w:rPr>
            </w:pPr>
            <w:r w:rsidRPr="00860FF8">
              <w:rPr>
                <w:sz w:val="28"/>
                <w:szCs w:val="28"/>
              </w:rPr>
              <w:t>0,000</w:t>
            </w:r>
          </w:p>
        </w:tc>
      </w:tr>
      <w:tr w:rsidR="00D90328" w:rsidRPr="00860FF8" w:rsidTr="00617329">
        <w:trPr>
          <w:jc w:val="center"/>
        </w:trPr>
        <w:tc>
          <w:tcPr>
            <w:tcW w:w="1376" w:type="dxa"/>
          </w:tcPr>
          <w:p w:rsidR="00D90328" w:rsidRPr="00860FF8" w:rsidRDefault="00D90328" w:rsidP="001B4534">
            <w:pPr>
              <w:contextualSpacing/>
              <w:jc w:val="center"/>
              <w:rPr>
                <w:sz w:val="28"/>
                <w:szCs w:val="28"/>
              </w:rPr>
            </w:pPr>
            <w:r w:rsidRPr="00860FF8">
              <w:rPr>
                <w:sz w:val="28"/>
                <w:szCs w:val="28"/>
              </w:rPr>
              <w:t>2026</w:t>
            </w:r>
          </w:p>
        </w:tc>
        <w:tc>
          <w:tcPr>
            <w:tcW w:w="2319" w:type="dxa"/>
          </w:tcPr>
          <w:p w:rsidR="00D90328" w:rsidRPr="00860FF8" w:rsidRDefault="00D90328" w:rsidP="001B4534">
            <w:pPr>
              <w:contextualSpacing/>
              <w:jc w:val="center"/>
              <w:rPr>
                <w:sz w:val="28"/>
                <w:szCs w:val="28"/>
              </w:rPr>
            </w:pPr>
            <w:r w:rsidRPr="00860FF8">
              <w:rPr>
                <w:sz w:val="28"/>
                <w:szCs w:val="28"/>
              </w:rPr>
              <w:t>0,000</w:t>
            </w:r>
          </w:p>
        </w:tc>
        <w:tc>
          <w:tcPr>
            <w:tcW w:w="2712" w:type="dxa"/>
          </w:tcPr>
          <w:p w:rsidR="00D90328" w:rsidRPr="00860FF8" w:rsidRDefault="00D90328" w:rsidP="001B4534">
            <w:pPr>
              <w:contextualSpacing/>
              <w:jc w:val="center"/>
              <w:rPr>
                <w:sz w:val="28"/>
                <w:szCs w:val="28"/>
              </w:rPr>
            </w:pPr>
            <w:r w:rsidRPr="00860FF8">
              <w:rPr>
                <w:sz w:val="28"/>
                <w:szCs w:val="28"/>
              </w:rPr>
              <w:t>0,000</w:t>
            </w:r>
          </w:p>
        </w:tc>
        <w:tc>
          <w:tcPr>
            <w:tcW w:w="2513" w:type="dxa"/>
          </w:tcPr>
          <w:p w:rsidR="00D90328" w:rsidRPr="00860FF8" w:rsidRDefault="00D90328" w:rsidP="001B4534">
            <w:pPr>
              <w:contextualSpacing/>
              <w:jc w:val="center"/>
              <w:rPr>
                <w:sz w:val="28"/>
                <w:szCs w:val="28"/>
              </w:rPr>
            </w:pPr>
            <w:r w:rsidRPr="00860FF8">
              <w:rPr>
                <w:sz w:val="28"/>
                <w:szCs w:val="28"/>
              </w:rPr>
              <w:t>0,000</w:t>
            </w:r>
          </w:p>
        </w:tc>
      </w:tr>
      <w:tr w:rsidR="00D90328" w:rsidRPr="00860FF8" w:rsidTr="00617329">
        <w:trPr>
          <w:jc w:val="center"/>
        </w:trPr>
        <w:tc>
          <w:tcPr>
            <w:tcW w:w="1376" w:type="dxa"/>
          </w:tcPr>
          <w:p w:rsidR="00D90328" w:rsidRPr="00860FF8" w:rsidRDefault="00D90328" w:rsidP="001B4534">
            <w:pPr>
              <w:contextualSpacing/>
              <w:jc w:val="center"/>
              <w:rPr>
                <w:sz w:val="28"/>
                <w:szCs w:val="28"/>
              </w:rPr>
            </w:pPr>
            <w:r w:rsidRPr="00860FF8">
              <w:rPr>
                <w:sz w:val="28"/>
                <w:szCs w:val="28"/>
              </w:rPr>
              <w:lastRenderedPageBreak/>
              <w:t>2027</w:t>
            </w:r>
          </w:p>
        </w:tc>
        <w:tc>
          <w:tcPr>
            <w:tcW w:w="2319" w:type="dxa"/>
          </w:tcPr>
          <w:p w:rsidR="00D90328" w:rsidRPr="00860FF8" w:rsidRDefault="00D90328" w:rsidP="001B4534">
            <w:pPr>
              <w:jc w:val="center"/>
              <w:rPr>
                <w:sz w:val="28"/>
                <w:szCs w:val="28"/>
              </w:rPr>
            </w:pPr>
            <w:r w:rsidRPr="00860FF8">
              <w:rPr>
                <w:sz w:val="28"/>
                <w:szCs w:val="28"/>
              </w:rPr>
              <w:t>0,000</w:t>
            </w:r>
          </w:p>
        </w:tc>
        <w:tc>
          <w:tcPr>
            <w:tcW w:w="2712" w:type="dxa"/>
          </w:tcPr>
          <w:p w:rsidR="00D90328" w:rsidRPr="00860FF8" w:rsidRDefault="00D90328" w:rsidP="001B4534">
            <w:pPr>
              <w:jc w:val="center"/>
              <w:rPr>
                <w:sz w:val="28"/>
                <w:szCs w:val="28"/>
              </w:rPr>
            </w:pPr>
            <w:r w:rsidRPr="00860FF8">
              <w:rPr>
                <w:sz w:val="28"/>
                <w:szCs w:val="28"/>
              </w:rPr>
              <w:t>0,000</w:t>
            </w:r>
          </w:p>
        </w:tc>
        <w:tc>
          <w:tcPr>
            <w:tcW w:w="2513" w:type="dxa"/>
          </w:tcPr>
          <w:p w:rsidR="00D90328" w:rsidRPr="00860FF8" w:rsidRDefault="00D90328" w:rsidP="001B4534">
            <w:pPr>
              <w:jc w:val="center"/>
              <w:rPr>
                <w:sz w:val="28"/>
                <w:szCs w:val="28"/>
              </w:rPr>
            </w:pPr>
            <w:r w:rsidRPr="00860FF8">
              <w:rPr>
                <w:sz w:val="28"/>
                <w:szCs w:val="28"/>
              </w:rPr>
              <w:t>0,000</w:t>
            </w:r>
          </w:p>
        </w:tc>
      </w:tr>
      <w:tr w:rsidR="00D90328" w:rsidRPr="00860FF8" w:rsidTr="005E7AC7">
        <w:trPr>
          <w:jc w:val="center"/>
        </w:trPr>
        <w:tc>
          <w:tcPr>
            <w:tcW w:w="1376" w:type="dxa"/>
          </w:tcPr>
          <w:p w:rsidR="00D90328" w:rsidRPr="00860FF8" w:rsidRDefault="00D90328" w:rsidP="001B4534">
            <w:pPr>
              <w:contextualSpacing/>
              <w:jc w:val="center"/>
              <w:rPr>
                <w:sz w:val="28"/>
                <w:szCs w:val="28"/>
              </w:rPr>
            </w:pPr>
            <w:r w:rsidRPr="00860FF8">
              <w:rPr>
                <w:sz w:val="28"/>
                <w:szCs w:val="28"/>
              </w:rPr>
              <w:t>2028</w:t>
            </w:r>
          </w:p>
        </w:tc>
        <w:tc>
          <w:tcPr>
            <w:tcW w:w="2319" w:type="dxa"/>
          </w:tcPr>
          <w:p w:rsidR="00D90328" w:rsidRPr="00860FF8" w:rsidRDefault="00D90328" w:rsidP="001B4534">
            <w:pPr>
              <w:contextualSpacing/>
              <w:jc w:val="center"/>
              <w:rPr>
                <w:sz w:val="28"/>
                <w:szCs w:val="28"/>
              </w:rPr>
            </w:pPr>
            <w:r w:rsidRPr="00860FF8">
              <w:rPr>
                <w:sz w:val="28"/>
                <w:szCs w:val="28"/>
              </w:rPr>
              <w:t>0,000</w:t>
            </w:r>
          </w:p>
        </w:tc>
        <w:tc>
          <w:tcPr>
            <w:tcW w:w="2712" w:type="dxa"/>
          </w:tcPr>
          <w:p w:rsidR="00D90328" w:rsidRPr="00860FF8" w:rsidRDefault="00D90328" w:rsidP="001B4534">
            <w:pPr>
              <w:contextualSpacing/>
              <w:jc w:val="center"/>
              <w:rPr>
                <w:sz w:val="28"/>
                <w:szCs w:val="28"/>
              </w:rPr>
            </w:pPr>
            <w:r w:rsidRPr="00860FF8">
              <w:rPr>
                <w:sz w:val="28"/>
                <w:szCs w:val="28"/>
              </w:rPr>
              <w:t>0,000</w:t>
            </w:r>
          </w:p>
        </w:tc>
        <w:tc>
          <w:tcPr>
            <w:tcW w:w="2513" w:type="dxa"/>
          </w:tcPr>
          <w:p w:rsidR="00D90328" w:rsidRPr="00860FF8" w:rsidRDefault="00D90328" w:rsidP="001B4534">
            <w:pPr>
              <w:contextualSpacing/>
              <w:jc w:val="center"/>
              <w:rPr>
                <w:sz w:val="28"/>
                <w:szCs w:val="28"/>
              </w:rPr>
            </w:pPr>
            <w:r w:rsidRPr="00860FF8">
              <w:rPr>
                <w:sz w:val="28"/>
                <w:szCs w:val="28"/>
              </w:rPr>
              <w:t>0,000</w:t>
            </w:r>
          </w:p>
        </w:tc>
      </w:tr>
      <w:tr w:rsidR="00D90328" w:rsidRPr="00860FF8" w:rsidTr="005E7AC7">
        <w:trPr>
          <w:jc w:val="center"/>
        </w:trPr>
        <w:tc>
          <w:tcPr>
            <w:tcW w:w="1376" w:type="dxa"/>
          </w:tcPr>
          <w:p w:rsidR="00D90328" w:rsidRPr="00860FF8" w:rsidRDefault="00D90328" w:rsidP="001B4534">
            <w:pPr>
              <w:contextualSpacing/>
              <w:jc w:val="center"/>
              <w:rPr>
                <w:sz w:val="28"/>
                <w:szCs w:val="28"/>
              </w:rPr>
            </w:pPr>
            <w:r w:rsidRPr="00860FF8">
              <w:rPr>
                <w:sz w:val="28"/>
                <w:szCs w:val="28"/>
              </w:rPr>
              <w:t>2029</w:t>
            </w:r>
          </w:p>
        </w:tc>
        <w:tc>
          <w:tcPr>
            <w:tcW w:w="2319" w:type="dxa"/>
          </w:tcPr>
          <w:p w:rsidR="00D90328" w:rsidRPr="00860FF8" w:rsidRDefault="00D90328" w:rsidP="001B4534">
            <w:pPr>
              <w:jc w:val="center"/>
              <w:rPr>
                <w:sz w:val="28"/>
                <w:szCs w:val="28"/>
              </w:rPr>
            </w:pPr>
            <w:r w:rsidRPr="00860FF8">
              <w:rPr>
                <w:sz w:val="28"/>
                <w:szCs w:val="28"/>
              </w:rPr>
              <w:t>0,000</w:t>
            </w:r>
          </w:p>
        </w:tc>
        <w:tc>
          <w:tcPr>
            <w:tcW w:w="2712" w:type="dxa"/>
          </w:tcPr>
          <w:p w:rsidR="00D90328" w:rsidRPr="00860FF8" w:rsidRDefault="00D90328" w:rsidP="001B4534">
            <w:pPr>
              <w:jc w:val="center"/>
              <w:rPr>
                <w:sz w:val="28"/>
                <w:szCs w:val="28"/>
              </w:rPr>
            </w:pPr>
            <w:r w:rsidRPr="00860FF8">
              <w:rPr>
                <w:sz w:val="28"/>
                <w:szCs w:val="28"/>
              </w:rPr>
              <w:t>0,000</w:t>
            </w:r>
          </w:p>
        </w:tc>
        <w:tc>
          <w:tcPr>
            <w:tcW w:w="2513" w:type="dxa"/>
          </w:tcPr>
          <w:p w:rsidR="00D90328" w:rsidRPr="00860FF8" w:rsidRDefault="00D90328" w:rsidP="001B4534">
            <w:pPr>
              <w:jc w:val="center"/>
              <w:rPr>
                <w:sz w:val="28"/>
                <w:szCs w:val="28"/>
              </w:rPr>
            </w:pPr>
            <w:r w:rsidRPr="00860FF8">
              <w:rPr>
                <w:sz w:val="28"/>
                <w:szCs w:val="28"/>
              </w:rPr>
              <w:t>0,000</w:t>
            </w:r>
          </w:p>
        </w:tc>
      </w:tr>
      <w:tr w:rsidR="00D90328" w:rsidRPr="00860FF8" w:rsidTr="005E7AC7">
        <w:trPr>
          <w:jc w:val="center"/>
        </w:trPr>
        <w:tc>
          <w:tcPr>
            <w:tcW w:w="1376" w:type="dxa"/>
          </w:tcPr>
          <w:p w:rsidR="00D90328" w:rsidRPr="00860FF8" w:rsidRDefault="00D90328" w:rsidP="001B4534">
            <w:pPr>
              <w:contextualSpacing/>
              <w:jc w:val="center"/>
              <w:rPr>
                <w:sz w:val="28"/>
                <w:szCs w:val="28"/>
              </w:rPr>
            </w:pPr>
            <w:r w:rsidRPr="00860FF8">
              <w:rPr>
                <w:sz w:val="28"/>
                <w:szCs w:val="28"/>
              </w:rPr>
              <w:t>2030</w:t>
            </w:r>
          </w:p>
        </w:tc>
        <w:tc>
          <w:tcPr>
            <w:tcW w:w="2319" w:type="dxa"/>
          </w:tcPr>
          <w:p w:rsidR="00D90328" w:rsidRPr="00860FF8" w:rsidRDefault="00D90328" w:rsidP="001B4534">
            <w:pPr>
              <w:contextualSpacing/>
              <w:jc w:val="center"/>
              <w:rPr>
                <w:sz w:val="28"/>
                <w:szCs w:val="28"/>
              </w:rPr>
            </w:pPr>
            <w:r w:rsidRPr="00860FF8">
              <w:rPr>
                <w:sz w:val="28"/>
                <w:szCs w:val="28"/>
              </w:rPr>
              <w:t>0,000</w:t>
            </w:r>
          </w:p>
        </w:tc>
        <w:tc>
          <w:tcPr>
            <w:tcW w:w="2712" w:type="dxa"/>
          </w:tcPr>
          <w:p w:rsidR="00D90328" w:rsidRPr="00860FF8" w:rsidRDefault="00D90328" w:rsidP="001B4534">
            <w:pPr>
              <w:contextualSpacing/>
              <w:jc w:val="center"/>
              <w:rPr>
                <w:sz w:val="28"/>
                <w:szCs w:val="28"/>
              </w:rPr>
            </w:pPr>
            <w:r w:rsidRPr="00860FF8">
              <w:rPr>
                <w:sz w:val="28"/>
                <w:szCs w:val="28"/>
              </w:rPr>
              <w:t>0,000</w:t>
            </w:r>
          </w:p>
        </w:tc>
        <w:tc>
          <w:tcPr>
            <w:tcW w:w="2513" w:type="dxa"/>
          </w:tcPr>
          <w:p w:rsidR="00D90328" w:rsidRPr="00860FF8" w:rsidRDefault="00D90328" w:rsidP="001B4534">
            <w:pPr>
              <w:contextualSpacing/>
              <w:jc w:val="center"/>
              <w:rPr>
                <w:sz w:val="28"/>
                <w:szCs w:val="28"/>
              </w:rPr>
            </w:pPr>
            <w:r w:rsidRPr="00860FF8">
              <w:rPr>
                <w:sz w:val="28"/>
                <w:szCs w:val="28"/>
              </w:rPr>
              <w:t>0,000</w:t>
            </w:r>
          </w:p>
        </w:tc>
      </w:tr>
      <w:tr w:rsidR="00D90328" w:rsidRPr="006F2C47" w:rsidTr="00AA14C8">
        <w:trPr>
          <w:jc w:val="center"/>
        </w:trPr>
        <w:tc>
          <w:tcPr>
            <w:tcW w:w="1376" w:type="dxa"/>
          </w:tcPr>
          <w:p w:rsidR="00D90328" w:rsidRPr="00860FF8" w:rsidRDefault="00A02769" w:rsidP="001B4534">
            <w:pPr>
              <w:contextualSpacing/>
              <w:jc w:val="center"/>
              <w:rPr>
                <w:sz w:val="28"/>
                <w:szCs w:val="28"/>
              </w:rPr>
            </w:pPr>
            <w:r w:rsidRPr="00860FF8">
              <w:rPr>
                <w:sz w:val="28"/>
                <w:szCs w:val="28"/>
              </w:rPr>
              <w:t>И</w:t>
            </w:r>
            <w:r w:rsidR="00D90328" w:rsidRPr="00860FF8">
              <w:rPr>
                <w:sz w:val="28"/>
                <w:szCs w:val="28"/>
              </w:rPr>
              <w:t>того</w:t>
            </w:r>
            <w:r w:rsidRPr="00860FF8">
              <w:rPr>
                <w:sz w:val="28"/>
                <w:szCs w:val="28"/>
              </w:rPr>
              <w:t>:</w:t>
            </w:r>
          </w:p>
        </w:tc>
        <w:tc>
          <w:tcPr>
            <w:tcW w:w="2319" w:type="dxa"/>
            <w:vAlign w:val="center"/>
          </w:tcPr>
          <w:p w:rsidR="00D90328" w:rsidRPr="00860FF8" w:rsidRDefault="00D90328" w:rsidP="001B4534">
            <w:pPr>
              <w:jc w:val="center"/>
              <w:rPr>
                <w:color w:val="000000"/>
                <w:sz w:val="28"/>
                <w:szCs w:val="28"/>
              </w:rPr>
            </w:pPr>
            <w:r w:rsidRPr="00860FF8">
              <w:rPr>
                <w:color w:val="000000"/>
                <w:sz w:val="28"/>
                <w:szCs w:val="28"/>
              </w:rPr>
              <w:t>12045,836</w:t>
            </w:r>
          </w:p>
        </w:tc>
        <w:tc>
          <w:tcPr>
            <w:tcW w:w="2712" w:type="dxa"/>
            <w:vAlign w:val="center"/>
          </w:tcPr>
          <w:p w:rsidR="00D90328" w:rsidRPr="00860FF8" w:rsidRDefault="00D90328" w:rsidP="001B4534">
            <w:pPr>
              <w:jc w:val="center"/>
              <w:rPr>
                <w:color w:val="000000"/>
                <w:sz w:val="28"/>
                <w:szCs w:val="28"/>
              </w:rPr>
            </w:pPr>
            <w:r w:rsidRPr="00860FF8">
              <w:rPr>
                <w:color w:val="000000"/>
                <w:sz w:val="28"/>
                <w:szCs w:val="28"/>
              </w:rPr>
              <w:t>7925,700</w:t>
            </w:r>
          </w:p>
        </w:tc>
        <w:tc>
          <w:tcPr>
            <w:tcW w:w="2513" w:type="dxa"/>
            <w:vAlign w:val="center"/>
          </w:tcPr>
          <w:p w:rsidR="00D90328" w:rsidRPr="00860FF8" w:rsidRDefault="00D90328" w:rsidP="001B4534">
            <w:pPr>
              <w:jc w:val="center"/>
              <w:rPr>
                <w:color w:val="000000"/>
                <w:sz w:val="28"/>
                <w:szCs w:val="28"/>
              </w:rPr>
            </w:pPr>
            <w:r w:rsidRPr="00860FF8">
              <w:rPr>
                <w:color w:val="000000"/>
                <w:sz w:val="28"/>
                <w:szCs w:val="28"/>
              </w:rPr>
              <w:t>4120,136</w:t>
            </w:r>
          </w:p>
        </w:tc>
      </w:tr>
    </w:tbl>
    <w:p w:rsidR="00092E10" w:rsidRPr="006F2C47" w:rsidRDefault="00092E10" w:rsidP="001B4534">
      <w:pPr>
        <w:ind w:firstLine="709"/>
        <w:contextualSpacing/>
        <w:jc w:val="right"/>
        <w:rPr>
          <w:sz w:val="28"/>
          <w:szCs w:val="28"/>
          <w:highlight w:val="yellow"/>
        </w:rPr>
      </w:pPr>
    </w:p>
    <w:p w:rsidR="00A03AF8" w:rsidRPr="00860FF8" w:rsidRDefault="00A03AF8" w:rsidP="001B4534">
      <w:pPr>
        <w:ind w:firstLine="709"/>
        <w:contextualSpacing/>
        <w:jc w:val="both"/>
        <w:rPr>
          <w:sz w:val="28"/>
          <w:szCs w:val="28"/>
        </w:rPr>
      </w:pPr>
      <w:r w:rsidRPr="00860FF8">
        <w:rPr>
          <w:sz w:val="28"/>
          <w:szCs w:val="28"/>
        </w:rPr>
        <w:t xml:space="preserve">Объём бюджетных ассигнований областного бюджета Курской области на финансовое обеспечение реализации </w:t>
      </w:r>
      <w:r w:rsidR="00A02769" w:rsidRPr="00860FF8">
        <w:rPr>
          <w:sz w:val="28"/>
          <w:szCs w:val="28"/>
        </w:rPr>
        <w:t>п</w:t>
      </w:r>
      <w:r w:rsidRPr="00860FF8">
        <w:rPr>
          <w:sz w:val="28"/>
          <w:szCs w:val="28"/>
        </w:rPr>
        <w:t>рограммы устанавливается законом Курской области об областном бюджете Курской области на соответствующий финансовый год и плановый период.</w:t>
      </w:r>
    </w:p>
    <w:p w:rsidR="00A03AF8" w:rsidRPr="00860FF8" w:rsidRDefault="00A03AF8" w:rsidP="001B4534">
      <w:pPr>
        <w:ind w:firstLine="709"/>
        <w:contextualSpacing/>
        <w:jc w:val="both"/>
        <w:rPr>
          <w:sz w:val="28"/>
          <w:szCs w:val="28"/>
        </w:rPr>
      </w:pPr>
      <w:r w:rsidRPr="00860FF8">
        <w:rPr>
          <w:sz w:val="28"/>
          <w:szCs w:val="28"/>
        </w:rPr>
        <w:t xml:space="preserve">Объёмы финансовых средств, направляемых на реализацию </w:t>
      </w:r>
      <w:r w:rsidR="00A02769" w:rsidRPr="00860FF8">
        <w:rPr>
          <w:sz w:val="28"/>
          <w:szCs w:val="28"/>
        </w:rPr>
        <w:t>п</w:t>
      </w:r>
      <w:r w:rsidRPr="00860FF8">
        <w:rPr>
          <w:sz w:val="28"/>
          <w:szCs w:val="28"/>
        </w:rPr>
        <w:t xml:space="preserve">рограммы из федерального бюджета, ежегодно уточняются при определении процентного соотношения </w:t>
      </w:r>
      <w:proofErr w:type="spellStart"/>
      <w:r w:rsidRPr="00860FF8">
        <w:rPr>
          <w:sz w:val="28"/>
          <w:szCs w:val="28"/>
        </w:rPr>
        <w:t>софинансирования</w:t>
      </w:r>
      <w:proofErr w:type="spellEnd"/>
      <w:r w:rsidRPr="00860FF8">
        <w:rPr>
          <w:sz w:val="28"/>
          <w:szCs w:val="28"/>
        </w:rPr>
        <w:t>.</w:t>
      </w:r>
    </w:p>
    <w:p w:rsidR="00701F2A" w:rsidRPr="00860FF8" w:rsidRDefault="00701F2A" w:rsidP="001B4534">
      <w:pPr>
        <w:ind w:firstLine="709"/>
        <w:contextualSpacing/>
        <w:jc w:val="both"/>
        <w:rPr>
          <w:sz w:val="28"/>
          <w:szCs w:val="28"/>
        </w:rPr>
      </w:pPr>
      <w:r w:rsidRPr="00860FF8">
        <w:rPr>
          <w:sz w:val="28"/>
          <w:szCs w:val="28"/>
        </w:rPr>
        <w:t>При недостатке финансирования программы</w:t>
      </w:r>
      <w:r w:rsidR="009842E1" w:rsidRPr="00860FF8">
        <w:rPr>
          <w:sz w:val="28"/>
          <w:szCs w:val="28"/>
        </w:rPr>
        <w:t>,</w:t>
      </w:r>
      <w:r w:rsidRPr="00860FF8">
        <w:rPr>
          <w:sz w:val="28"/>
          <w:szCs w:val="28"/>
        </w:rPr>
        <w:t xml:space="preserve"> в перечень мероприятий </w:t>
      </w:r>
      <w:r w:rsidR="009842E1" w:rsidRPr="00860FF8">
        <w:rPr>
          <w:sz w:val="28"/>
          <w:szCs w:val="28"/>
        </w:rPr>
        <w:t xml:space="preserve">вносятся </w:t>
      </w:r>
      <w:r w:rsidRPr="00860FF8">
        <w:rPr>
          <w:sz w:val="28"/>
          <w:szCs w:val="28"/>
        </w:rPr>
        <w:t>соответствующие изменения в установленном порядке.</w:t>
      </w:r>
    </w:p>
    <w:p w:rsidR="00A03AF8" w:rsidRPr="00860FF8" w:rsidRDefault="00A03AF8" w:rsidP="001B4534">
      <w:pPr>
        <w:ind w:firstLine="709"/>
        <w:contextualSpacing/>
        <w:jc w:val="both"/>
        <w:rPr>
          <w:sz w:val="28"/>
          <w:szCs w:val="28"/>
        </w:rPr>
      </w:pPr>
      <w:r w:rsidRPr="00860FF8">
        <w:rPr>
          <w:sz w:val="28"/>
          <w:szCs w:val="28"/>
        </w:rPr>
        <w:t>В соответствии с распоряжением Правительства Российской Федерации от 27 декабря 2012 г. №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w:t>
      </w:r>
      <w:r w:rsidR="00DB023E" w:rsidRPr="00860FF8">
        <w:rPr>
          <w:sz w:val="28"/>
          <w:szCs w:val="28"/>
        </w:rPr>
        <w:t xml:space="preserve"> </w:t>
      </w:r>
      <w:r w:rsidRPr="00860FF8">
        <w:rPr>
          <w:sz w:val="28"/>
          <w:szCs w:val="28"/>
        </w:rPr>
        <w:t xml:space="preserve">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w:t>
      </w:r>
      <w:r w:rsidR="005E7AC7" w:rsidRPr="00860FF8">
        <w:rPr>
          <w:sz w:val="28"/>
          <w:szCs w:val="28"/>
        </w:rPr>
        <w:t>Администрацией Курской</w:t>
      </w:r>
      <w:r w:rsidRPr="00860FF8">
        <w:rPr>
          <w:sz w:val="28"/>
          <w:szCs w:val="28"/>
        </w:rPr>
        <w:t xml:space="preserve"> области о предоставлении субсидии из федерального бюджета бюджету </w:t>
      </w:r>
      <w:r w:rsidR="005E7AC7" w:rsidRPr="00860FF8">
        <w:rPr>
          <w:sz w:val="28"/>
          <w:szCs w:val="28"/>
        </w:rPr>
        <w:t>Кур</w:t>
      </w:r>
      <w:r w:rsidRPr="00860FF8">
        <w:rPr>
          <w:sz w:val="28"/>
          <w:szCs w:val="28"/>
        </w:rPr>
        <w:t xml:space="preserve">ской области </w:t>
      </w:r>
      <w:r w:rsidR="005E7AC7" w:rsidRPr="00860FF8">
        <w:rPr>
          <w:sz w:val="28"/>
          <w:szCs w:val="28"/>
        </w:rPr>
        <w:t xml:space="preserve">на </w:t>
      </w:r>
      <w:r w:rsidRPr="00860FF8">
        <w:rPr>
          <w:sz w:val="28"/>
          <w:szCs w:val="28"/>
        </w:rPr>
        <w:t>реализаци</w:t>
      </w:r>
      <w:r w:rsidR="005E7AC7" w:rsidRPr="00860FF8">
        <w:rPr>
          <w:sz w:val="28"/>
          <w:szCs w:val="28"/>
        </w:rPr>
        <w:t>ю</w:t>
      </w:r>
      <w:r w:rsidRPr="00860FF8">
        <w:rPr>
          <w:sz w:val="28"/>
          <w:szCs w:val="28"/>
        </w:rPr>
        <w:t xml:space="preserve"> мероприятий </w:t>
      </w:r>
      <w:r w:rsidR="005E7AC7" w:rsidRPr="00860FF8">
        <w:rPr>
          <w:sz w:val="28"/>
          <w:szCs w:val="28"/>
        </w:rPr>
        <w:t>предусмотренных региональной программой переселения</w:t>
      </w:r>
      <w:r w:rsidRPr="00860FF8">
        <w:rPr>
          <w:sz w:val="28"/>
          <w:szCs w:val="28"/>
        </w:rPr>
        <w:t>, включенной в Государственную программу по оказанию содействия добровольному переселению в</w:t>
      </w:r>
      <w:r w:rsidR="005E7AC7" w:rsidRPr="00860FF8">
        <w:rPr>
          <w:sz w:val="28"/>
          <w:szCs w:val="28"/>
        </w:rPr>
        <w:t xml:space="preserve"> Российскую Федерацию</w:t>
      </w:r>
      <w:r w:rsidRPr="00860FF8">
        <w:rPr>
          <w:sz w:val="28"/>
          <w:szCs w:val="28"/>
        </w:rPr>
        <w:t xml:space="preserve"> соотечественников, проживающих за рубежом.</w:t>
      </w:r>
    </w:p>
    <w:p w:rsidR="0062199C" w:rsidRPr="001B4534" w:rsidRDefault="00A03AF8" w:rsidP="001B4534">
      <w:pPr>
        <w:ind w:firstLine="709"/>
        <w:contextualSpacing/>
        <w:jc w:val="both"/>
        <w:rPr>
          <w:sz w:val="28"/>
          <w:szCs w:val="28"/>
        </w:rPr>
      </w:pPr>
      <w:r w:rsidRPr="00860FF8">
        <w:rPr>
          <w:sz w:val="28"/>
          <w:szCs w:val="28"/>
        </w:rPr>
        <w:t>О</w:t>
      </w:r>
      <w:r w:rsidR="0062199C" w:rsidRPr="00860FF8">
        <w:rPr>
          <w:sz w:val="28"/>
          <w:szCs w:val="28"/>
        </w:rPr>
        <w:t>бъем</w:t>
      </w:r>
      <w:r w:rsidRPr="00860FF8">
        <w:rPr>
          <w:sz w:val="28"/>
          <w:szCs w:val="28"/>
        </w:rPr>
        <w:t>ы</w:t>
      </w:r>
      <w:r w:rsidR="0062199C" w:rsidRPr="00860FF8">
        <w:rPr>
          <w:sz w:val="28"/>
          <w:szCs w:val="28"/>
        </w:rPr>
        <w:t xml:space="preserve"> финансовых ресурсов на реализацию основных мероприятий </w:t>
      </w:r>
      <w:r w:rsidR="00A02769" w:rsidRPr="00860FF8">
        <w:rPr>
          <w:sz w:val="28"/>
          <w:szCs w:val="28"/>
        </w:rPr>
        <w:t>п</w:t>
      </w:r>
      <w:r w:rsidR="0062199C" w:rsidRPr="00860FF8">
        <w:rPr>
          <w:sz w:val="28"/>
          <w:szCs w:val="28"/>
        </w:rPr>
        <w:t>рограммы пр</w:t>
      </w:r>
      <w:r w:rsidR="00CC48B8" w:rsidRPr="00860FF8">
        <w:rPr>
          <w:sz w:val="28"/>
          <w:szCs w:val="28"/>
        </w:rPr>
        <w:t>иведе</w:t>
      </w:r>
      <w:r w:rsidR="0062199C" w:rsidRPr="00860FF8">
        <w:rPr>
          <w:sz w:val="28"/>
          <w:szCs w:val="28"/>
        </w:rPr>
        <w:t>н</w:t>
      </w:r>
      <w:r w:rsidRPr="00860FF8">
        <w:rPr>
          <w:sz w:val="28"/>
          <w:szCs w:val="28"/>
        </w:rPr>
        <w:t>ы</w:t>
      </w:r>
      <w:r w:rsidR="0062199C" w:rsidRPr="00860FF8">
        <w:rPr>
          <w:sz w:val="28"/>
          <w:szCs w:val="28"/>
        </w:rPr>
        <w:t xml:space="preserve"> в приложении № 4</w:t>
      </w:r>
      <w:r w:rsidR="00092E10" w:rsidRPr="00860FF8">
        <w:rPr>
          <w:sz w:val="28"/>
          <w:szCs w:val="28"/>
        </w:rPr>
        <w:t xml:space="preserve"> к </w:t>
      </w:r>
      <w:r w:rsidRPr="00860FF8">
        <w:rPr>
          <w:sz w:val="28"/>
          <w:szCs w:val="28"/>
        </w:rPr>
        <w:t xml:space="preserve">настоящей </w:t>
      </w:r>
      <w:r w:rsidR="00A02769" w:rsidRPr="00860FF8">
        <w:rPr>
          <w:sz w:val="28"/>
          <w:szCs w:val="28"/>
        </w:rPr>
        <w:t>п</w:t>
      </w:r>
      <w:r w:rsidR="00092E10" w:rsidRPr="00860FF8">
        <w:rPr>
          <w:sz w:val="28"/>
          <w:szCs w:val="28"/>
        </w:rPr>
        <w:t>рограмме</w:t>
      </w:r>
      <w:r w:rsidR="0062199C" w:rsidRPr="00860FF8">
        <w:rPr>
          <w:sz w:val="28"/>
          <w:szCs w:val="28"/>
        </w:rPr>
        <w:t>.</w:t>
      </w:r>
    </w:p>
    <w:p w:rsidR="00A02769" w:rsidRPr="001B4534" w:rsidRDefault="00A02769" w:rsidP="001B4534">
      <w:pPr>
        <w:ind w:firstLine="708"/>
        <w:contextualSpacing/>
        <w:jc w:val="both"/>
        <w:rPr>
          <w:sz w:val="28"/>
          <w:szCs w:val="28"/>
        </w:rPr>
      </w:pPr>
    </w:p>
    <w:p w:rsidR="004234D4" w:rsidRPr="00860FF8" w:rsidRDefault="004234D4" w:rsidP="001B4534">
      <w:pPr>
        <w:pStyle w:val="3b"/>
        <w:shd w:val="clear" w:color="auto" w:fill="auto"/>
        <w:ind w:left="23" w:right="23" w:firstLine="697"/>
        <w:contextualSpacing/>
        <w:jc w:val="both"/>
        <w:rPr>
          <w:rStyle w:val="10pt"/>
          <w:b/>
          <w:spacing w:val="0"/>
          <w:sz w:val="28"/>
          <w:szCs w:val="28"/>
        </w:rPr>
      </w:pPr>
      <w:bookmarkStart w:id="2" w:name="bookmark2"/>
      <w:r w:rsidRPr="00860FF8">
        <w:rPr>
          <w:rStyle w:val="10pt"/>
          <w:b/>
          <w:spacing w:val="0"/>
          <w:sz w:val="28"/>
          <w:szCs w:val="28"/>
          <w:lang w:val="en-US"/>
        </w:rPr>
        <w:t>VI</w:t>
      </w:r>
      <w:r w:rsidRPr="00860FF8">
        <w:rPr>
          <w:rStyle w:val="10pt"/>
          <w:b/>
          <w:spacing w:val="0"/>
          <w:sz w:val="28"/>
          <w:szCs w:val="28"/>
        </w:rPr>
        <w:t xml:space="preserve">. Оценка планируемой эффективности и риски реализации </w:t>
      </w:r>
      <w:r w:rsidR="00A02769" w:rsidRPr="00860FF8">
        <w:rPr>
          <w:rStyle w:val="10pt"/>
          <w:b/>
          <w:spacing w:val="0"/>
          <w:sz w:val="28"/>
          <w:szCs w:val="28"/>
        </w:rPr>
        <w:t>п</w:t>
      </w:r>
      <w:r w:rsidRPr="00860FF8">
        <w:rPr>
          <w:rStyle w:val="10pt"/>
          <w:b/>
          <w:spacing w:val="0"/>
          <w:sz w:val="28"/>
          <w:szCs w:val="28"/>
        </w:rPr>
        <w:t>рограммы</w:t>
      </w:r>
      <w:bookmarkEnd w:id="2"/>
    </w:p>
    <w:p w:rsidR="00635F57" w:rsidRPr="00860FF8" w:rsidRDefault="00635F57" w:rsidP="001B4534">
      <w:pPr>
        <w:pStyle w:val="3b"/>
        <w:shd w:val="clear" w:color="auto" w:fill="auto"/>
        <w:ind w:left="23" w:right="23" w:firstLine="697"/>
        <w:contextualSpacing/>
        <w:jc w:val="both"/>
        <w:rPr>
          <w:sz w:val="28"/>
          <w:szCs w:val="28"/>
        </w:rPr>
      </w:pPr>
    </w:p>
    <w:p w:rsidR="004234D4" w:rsidRPr="00860FF8" w:rsidRDefault="004234D4" w:rsidP="001B4534">
      <w:pPr>
        <w:pStyle w:val="afff"/>
        <w:numPr>
          <w:ilvl w:val="0"/>
          <w:numId w:val="38"/>
        </w:numPr>
        <w:autoSpaceDE w:val="0"/>
        <w:autoSpaceDN w:val="0"/>
        <w:adjustRightInd w:val="0"/>
        <w:jc w:val="both"/>
        <w:rPr>
          <w:b/>
          <w:sz w:val="28"/>
          <w:szCs w:val="28"/>
        </w:rPr>
      </w:pPr>
      <w:r w:rsidRPr="00860FF8">
        <w:rPr>
          <w:b/>
          <w:sz w:val="28"/>
          <w:szCs w:val="28"/>
        </w:rPr>
        <w:t xml:space="preserve">Оценка планируемой эффективности реализации </w:t>
      </w:r>
      <w:r w:rsidR="00A02769" w:rsidRPr="00860FF8">
        <w:rPr>
          <w:b/>
          <w:sz w:val="28"/>
          <w:szCs w:val="28"/>
        </w:rPr>
        <w:t>п</w:t>
      </w:r>
      <w:r w:rsidRPr="00860FF8">
        <w:rPr>
          <w:b/>
          <w:sz w:val="28"/>
          <w:szCs w:val="28"/>
        </w:rPr>
        <w:t>рограммы</w:t>
      </w:r>
    </w:p>
    <w:p w:rsidR="004234D4" w:rsidRPr="00860FF8" w:rsidRDefault="00CC48B8" w:rsidP="001B4534">
      <w:pPr>
        <w:autoSpaceDE w:val="0"/>
        <w:autoSpaceDN w:val="0"/>
        <w:adjustRightInd w:val="0"/>
        <w:ind w:firstLine="709"/>
        <w:contextualSpacing/>
        <w:jc w:val="both"/>
        <w:rPr>
          <w:sz w:val="28"/>
          <w:szCs w:val="28"/>
        </w:rPr>
      </w:pPr>
      <w:r w:rsidRPr="00860FF8">
        <w:rPr>
          <w:sz w:val="28"/>
          <w:szCs w:val="28"/>
        </w:rPr>
        <w:t xml:space="preserve">Оценку эффективности реализации </w:t>
      </w:r>
      <w:r w:rsidR="00A02769" w:rsidRPr="00860FF8">
        <w:rPr>
          <w:sz w:val="28"/>
          <w:szCs w:val="28"/>
        </w:rPr>
        <w:t>п</w:t>
      </w:r>
      <w:r w:rsidRPr="00860FF8">
        <w:rPr>
          <w:sz w:val="28"/>
          <w:szCs w:val="28"/>
        </w:rPr>
        <w:t xml:space="preserve">рограммы осуществляет Уполномоченный орган путем соотнесения фактически достигнутых значений показателей реализации мероприятий и значений запланированных индикаторов, установленных </w:t>
      </w:r>
      <w:r w:rsidR="00A02769" w:rsidRPr="00860FF8">
        <w:rPr>
          <w:sz w:val="28"/>
          <w:szCs w:val="28"/>
        </w:rPr>
        <w:t>п</w:t>
      </w:r>
      <w:r w:rsidRPr="00860FF8">
        <w:rPr>
          <w:sz w:val="28"/>
          <w:szCs w:val="28"/>
        </w:rPr>
        <w:t>рограммой.</w:t>
      </w:r>
    </w:p>
    <w:p w:rsidR="004234D4" w:rsidRPr="00860FF8" w:rsidRDefault="004234D4" w:rsidP="001B4534">
      <w:pPr>
        <w:autoSpaceDE w:val="0"/>
        <w:autoSpaceDN w:val="0"/>
        <w:adjustRightInd w:val="0"/>
        <w:ind w:firstLine="708"/>
        <w:jc w:val="both"/>
        <w:rPr>
          <w:sz w:val="28"/>
          <w:szCs w:val="28"/>
        </w:rPr>
      </w:pPr>
      <w:r w:rsidRPr="00860FF8">
        <w:rPr>
          <w:sz w:val="28"/>
          <w:szCs w:val="28"/>
        </w:rPr>
        <w:t xml:space="preserve">В зависимости от степени достижения целей и результатов, оценки выполнения мероприятий </w:t>
      </w:r>
      <w:r w:rsidR="00A02769" w:rsidRPr="00860FF8">
        <w:rPr>
          <w:sz w:val="28"/>
          <w:szCs w:val="28"/>
        </w:rPr>
        <w:t>п</w:t>
      </w:r>
      <w:r w:rsidRPr="00860FF8">
        <w:rPr>
          <w:sz w:val="28"/>
          <w:szCs w:val="28"/>
        </w:rPr>
        <w:t xml:space="preserve">рограммы, определяются процедуры координации и оптимизации деятельности Уполномоченного органа и соисполнителей </w:t>
      </w:r>
      <w:r w:rsidR="00A02769" w:rsidRPr="00860FF8">
        <w:rPr>
          <w:sz w:val="28"/>
          <w:szCs w:val="28"/>
        </w:rPr>
        <w:t>п</w:t>
      </w:r>
      <w:r w:rsidRPr="00860FF8">
        <w:rPr>
          <w:sz w:val="28"/>
          <w:szCs w:val="28"/>
        </w:rPr>
        <w:t>рограммы по реализации программных мероприятий.</w:t>
      </w:r>
    </w:p>
    <w:p w:rsidR="004234D4" w:rsidRPr="00860FF8" w:rsidRDefault="00CC48B8" w:rsidP="001B4534">
      <w:pPr>
        <w:pStyle w:val="ConsPlusNormal"/>
        <w:ind w:firstLine="709"/>
        <w:jc w:val="both"/>
        <w:rPr>
          <w:rFonts w:ascii="Times New Roman" w:hAnsi="Times New Roman" w:cs="Times New Roman"/>
          <w:sz w:val="28"/>
          <w:szCs w:val="28"/>
        </w:rPr>
      </w:pPr>
      <w:r w:rsidRPr="00860FF8">
        <w:rPr>
          <w:rFonts w:ascii="Times New Roman" w:hAnsi="Times New Roman" w:cs="Times New Roman"/>
          <w:sz w:val="28"/>
          <w:szCs w:val="28"/>
        </w:rPr>
        <w:t>Э</w:t>
      </w:r>
      <w:r w:rsidR="00A02769" w:rsidRPr="00860FF8">
        <w:rPr>
          <w:rFonts w:ascii="Times New Roman" w:hAnsi="Times New Roman" w:cs="Times New Roman"/>
          <w:sz w:val="28"/>
          <w:szCs w:val="28"/>
        </w:rPr>
        <w:t>ффективность реализации п</w:t>
      </w:r>
      <w:r w:rsidR="004234D4" w:rsidRPr="00860FF8">
        <w:rPr>
          <w:rFonts w:ascii="Times New Roman" w:hAnsi="Times New Roman" w:cs="Times New Roman"/>
          <w:sz w:val="28"/>
          <w:szCs w:val="28"/>
        </w:rPr>
        <w:t xml:space="preserve">рограммы </w:t>
      </w:r>
      <w:r w:rsidRPr="00860FF8">
        <w:rPr>
          <w:rFonts w:ascii="Times New Roman" w:hAnsi="Times New Roman" w:cs="Times New Roman"/>
          <w:sz w:val="28"/>
          <w:szCs w:val="28"/>
        </w:rPr>
        <w:t xml:space="preserve">по </w:t>
      </w:r>
      <w:r w:rsidR="00E53FD7" w:rsidRPr="00860FF8">
        <w:rPr>
          <w:rFonts w:ascii="Times New Roman" w:hAnsi="Times New Roman" w:cs="Times New Roman"/>
          <w:sz w:val="28"/>
          <w:szCs w:val="28"/>
        </w:rPr>
        <w:t>основным мероприятиям определяется</w:t>
      </w:r>
      <w:r w:rsidR="004234D4" w:rsidRPr="00860FF8">
        <w:rPr>
          <w:rFonts w:ascii="Times New Roman" w:hAnsi="Times New Roman" w:cs="Times New Roman"/>
          <w:sz w:val="28"/>
          <w:szCs w:val="28"/>
        </w:rPr>
        <w:t xml:space="preserve"> на основе расчетов по следующей формуле:</w:t>
      </w:r>
    </w:p>
    <w:p w:rsidR="004234D4" w:rsidRPr="00860FF8" w:rsidRDefault="004234D4" w:rsidP="001B4534">
      <w:pPr>
        <w:pStyle w:val="ConsPlusNormal"/>
        <w:widowControl/>
        <w:ind w:firstLine="709"/>
        <w:jc w:val="both"/>
        <w:rPr>
          <w:rFonts w:ascii="Times New Roman" w:hAnsi="Times New Roman" w:cs="Times New Roman"/>
          <w:sz w:val="28"/>
          <w:szCs w:val="28"/>
        </w:rPr>
      </w:pPr>
      <w:r w:rsidRPr="00860FF8">
        <w:rPr>
          <w:rFonts w:ascii="Times New Roman" w:hAnsi="Times New Roman" w:cs="Times New Roman"/>
          <w:position w:val="-32"/>
          <w:sz w:val="28"/>
          <w:szCs w:val="28"/>
        </w:rPr>
        <w:object w:dxaOrig="15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36.75pt" o:ole="">
            <v:imagedata r:id="rId11" o:title=""/>
          </v:shape>
          <o:OLEObject Type="Embed" ProgID="Equation.3" ShapeID="_x0000_i1025" DrawAspect="Content" ObjectID="_1685971155" r:id="rId12"/>
        </w:object>
      </w:r>
      <w:r w:rsidRPr="00860FF8">
        <w:rPr>
          <w:rFonts w:ascii="Times New Roman" w:hAnsi="Times New Roman" w:cs="Times New Roman"/>
          <w:sz w:val="28"/>
          <w:szCs w:val="28"/>
        </w:rPr>
        <w:t xml:space="preserve"> где:</w:t>
      </w:r>
    </w:p>
    <w:p w:rsidR="004234D4" w:rsidRPr="00860FF8" w:rsidRDefault="004234D4" w:rsidP="001B4534">
      <w:pPr>
        <w:pStyle w:val="3b"/>
        <w:shd w:val="clear" w:color="auto" w:fill="auto"/>
        <w:ind w:right="20" w:firstLine="708"/>
        <w:jc w:val="both"/>
        <w:rPr>
          <w:color w:val="auto"/>
          <w:sz w:val="28"/>
          <w:szCs w:val="28"/>
        </w:rPr>
      </w:pPr>
      <w:proofErr w:type="spellStart"/>
      <w:r w:rsidRPr="00860FF8">
        <w:rPr>
          <w:color w:val="auto"/>
          <w:sz w:val="28"/>
          <w:szCs w:val="28"/>
        </w:rPr>
        <w:t>En</w:t>
      </w:r>
      <w:proofErr w:type="spellEnd"/>
      <w:r w:rsidRPr="00860FF8">
        <w:rPr>
          <w:color w:val="auto"/>
          <w:sz w:val="28"/>
          <w:szCs w:val="28"/>
        </w:rPr>
        <w:t xml:space="preserve"> –эффективность хода реализации </w:t>
      </w:r>
      <w:r w:rsidR="00E53FD7" w:rsidRPr="00860FF8">
        <w:rPr>
          <w:color w:val="auto"/>
          <w:sz w:val="28"/>
          <w:szCs w:val="28"/>
        </w:rPr>
        <w:t xml:space="preserve">основного мероприятия </w:t>
      </w:r>
      <w:r w:rsidR="00A02769" w:rsidRPr="00860FF8">
        <w:rPr>
          <w:color w:val="auto"/>
          <w:sz w:val="28"/>
          <w:szCs w:val="28"/>
        </w:rPr>
        <w:t>п</w:t>
      </w:r>
      <w:r w:rsidRPr="00860FF8">
        <w:rPr>
          <w:color w:val="auto"/>
          <w:sz w:val="28"/>
          <w:szCs w:val="28"/>
        </w:rPr>
        <w:t xml:space="preserve">рограммы (процентов), характеризуемого n-м </w:t>
      </w:r>
      <w:r w:rsidR="00E53FD7" w:rsidRPr="00860FF8">
        <w:rPr>
          <w:color w:val="auto"/>
          <w:sz w:val="28"/>
          <w:szCs w:val="28"/>
        </w:rPr>
        <w:t>целевым показателем (</w:t>
      </w:r>
      <w:r w:rsidRPr="00860FF8">
        <w:rPr>
          <w:color w:val="auto"/>
          <w:sz w:val="28"/>
          <w:szCs w:val="28"/>
        </w:rPr>
        <w:t>индикатором</w:t>
      </w:r>
      <w:r w:rsidR="00E53FD7" w:rsidRPr="00860FF8">
        <w:rPr>
          <w:color w:val="auto"/>
          <w:sz w:val="28"/>
          <w:szCs w:val="28"/>
        </w:rPr>
        <w:t>);</w:t>
      </w:r>
      <w:r w:rsidRPr="00860FF8">
        <w:rPr>
          <w:color w:val="auto"/>
          <w:sz w:val="28"/>
          <w:szCs w:val="28"/>
        </w:rPr>
        <w:t xml:space="preserve"> </w:t>
      </w:r>
    </w:p>
    <w:p w:rsidR="004234D4" w:rsidRPr="00860FF8" w:rsidRDefault="004234D4" w:rsidP="001B4534">
      <w:pPr>
        <w:pStyle w:val="3b"/>
        <w:shd w:val="clear" w:color="auto" w:fill="auto"/>
        <w:ind w:right="20" w:firstLine="708"/>
        <w:jc w:val="both"/>
        <w:rPr>
          <w:color w:val="auto"/>
          <w:sz w:val="28"/>
          <w:szCs w:val="28"/>
        </w:rPr>
      </w:pPr>
      <w:proofErr w:type="spellStart"/>
      <w:r w:rsidRPr="00860FF8">
        <w:rPr>
          <w:color w:val="auto"/>
          <w:sz w:val="28"/>
          <w:szCs w:val="28"/>
          <w:lang w:val="en-US"/>
        </w:rPr>
        <w:t>T</w:t>
      </w:r>
      <w:r w:rsidRPr="00860FF8">
        <w:rPr>
          <w:color w:val="auto"/>
          <w:sz w:val="28"/>
          <w:szCs w:val="28"/>
          <w:vertAlign w:val="subscript"/>
          <w:lang w:val="en-US"/>
        </w:rPr>
        <w:t>fn</w:t>
      </w:r>
      <w:proofErr w:type="spellEnd"/>
      <w:r w:rsidRPr="00860FF8">
        <w:rPr>
          <w:color w:val="auto"/>
          <w:sz w:val="28"/>
          <w:szCs w:val="28"/>
        </w:rPr>
        <w:t xml:space="preserve"> – фактическое значение n-</w:t>
      </w:r>
      <w:proofErr w:type="spellStart"/>
      <w:r w:rsidRPr="00860FF8">
        <w:rPr>
          <w:color w:val="auto"/>
          <w:sz w:val="28"/>
          <w:szCs w:val="28"/>
        </w:rPr>
        <w:t>го</w:t>
      </w:r>
      <w:proofErr w:type="spellEnd"/>
      <w:r w:rsidRPr="00860FF8">
        <w:rPr>
          <w:color w:val="auto"/>
          <w:sz w:val="28"/>
          <w:szCs w:val="28"/>
        </w:rPr>
        <w:t xml:space="preserve"> </w:t>
      </w:r>
      <w:r w:rsidR="00E53FD7" w:rsidRPr="00860FF8">
        <w:rPr>
          <w:color w:val="auto"/>
          <w:sz w:val="28"/>
          <w:szCs w:val="28"/>
        </w:rPr>
        <w:t xml:space="preserve">целевого показателя (индикатора), характеризующего реализацию </w:t>
      </w:r>
      <w:r w:rsidR="00A02769" w:rsidRPr="00860FF8">
        <w:rPr>
          <w:color w:val="auto"/>
          <w:sz w:val="28"/>
          <w:szCs w:val="28"/>
        </w:rPr>
        <w:t>п</w:t>
      </w:r>
      <w:r w:rsidRPr="00860FF8">
        <w:rPr>
          <w:color w:val="auto"/>
          <w:sz w:val="28"/>
          <w:szCs w:val="28"/>
        </w:rPr>
        <w:t>рограммы;</w:t>
      </w:r>
    </w:p>
    <w:p w:rsidR="004234D4" w:rsidRPr="00860FF8" w:rsidRDefault="004234D4" w:rsidP="001B4534">
      <w:pPr>
        <w:pStyle w:val="ConsPlusNonformat"/>
        <w:widowControl/>
        <w:ind w:firstLine="709"/>
        <w:jc w:val="both"/>
        <w:rPr>
          <w:rFonts w:ascii="Times New Roman" w:hAnsi="Times New Roman" w:cs="Times New Roman"/>
          <w:sz w:val="28"/>
          <w:szCs w:val="28"/>
        </w:rPr>
      </w:pPr>
      <w:proofErr w:type="spellStart"/>
      <w:r w:rsidRPr="00860FF8">
        <w:rPr>
          <w:rFonts w:ascii="Times New Roman" w:hAnsi="Times New Roman" w:cs="Times New Roman"/>
          <w:sz w:val="28"/>
          <w:szCs w:val="28"/>
          <w:lang w:val="en-US"/>
        </w:rPr>
        <w:t>T</w:t>
      </w:r>
      <w:r w:rsidRPr="00860FF8">
        <w:rPr>
          <w:rFonts w:ascii="Times New Roman" w:hAnsi="Times New Roman" w:cs="Times New Roman"/>
          <w:sz w:val="28"/>
          <w:szCs w:val="28"/>
          <w:vertAlign w:val="subscript"/>
          <w:lang w:val="en-US"/>
        </w:rPr>
        <w:t>pn</w:t>
      </w:r>
      <w:proofErr w:type="spellEnd"/>
      <w:r w:rsidRPr="00860FF8">
        <w:rPr>
          <w:rFonts w:ascii="Times New Roman" w:hAnsi="Times New Roman" w:cs="Times New Roman"/>
          <w:sz w:val="28"/>
          <w:szCs w:val="28"/>
        </w:rPr>
        <w:t xml:space="preserve"> – плановое значение n-</w:t>
      </w:r>
      <w:proofErr w:type="spellStart"/>
      <w:r w:rsidRPr="00860FF8">
        <w:rPr>
          <w:rFonts w:ascii="Times New Roman" w:hAnsi="Times New Roman" w:cs="Times New Roman"/>
          <w:sz w:val="28"/>
          <w:szCs w:val="28"/>
        </w:rPr>
        <w:t>го</w:t>
      </w:r>
      <w:proofErr w:type="spellEnd"/>
      <w:r w:rsidRPr="00860FF8">
        <w:rPr>
          <w:rFonts w:ascii="Times New Roman" w:hAnsi="Times New Roman" w:cs="Times New Roman"/>
          <w:sz w:val="28"/>
          <w:szCs w:val="28"/>
        </w:rPr>
        <w:t xml:space="preserve"> </w:t>
      </w:r>
      <w:r w:rsidR="00E53FD7" w:rsidRPr="00860FF8">
        <w:rPr>
          <w:rFonts w:ascii="Times New Roman" w:hAnsi="Times New Roman" w:cs="Times New Roman"/>
          <w:sz w:val="28"/>
          <w:szCs w:val="28"/>
        </w:rPr>
        <w:t>целевого показателя (индикатора)</w:t>
      </w:r>
      <w:r w:rsidRPr="00860FF8">
        <w:rPr>
          <w:rFonts w:ascii="Times New Roman" w:hAnsi="Times New Roman" w:cs="Times New Roman"/>
          <w:sz w:val="28"/>
          <w:szCs w:val="28"/>
        </w:rPr>
        <w:t>;</w:t>
      </w:r>
    </w:p>
    <w:p w:rsidR="004234D4" w:rsidRPr="00860FF8" w:rsidRDefault="004234D4" w:rsidP="001B4534">
      <w:pPr>
        <w:pStyle w:val="ConsPlusNormal"/>
        <w:widowControl/>
        <w:ind w:firstLine="709"/>
        <w:jc w:val="both"/>
        <w:rPr>
          <w:rFonts w:ascii="Times New Roman" w:hAnsi="Times New Roman" w:cs="Times New Roman"/>
          <w:sz w:val="28"/>
          <w:szCs w:val="28"/>
        </w:rPr>
      </w:pPr>
      <w:r w:rsidRPr="00860FF8">
        <w:rPr>
          <w:rFonts w:ascii="Times New Roman" w:hAnsi="Times New Roman" w:cs="Times New Roman"/>
          <w:sz w:val="28"/>
          <w:szCs w:val="28"/>
        </w:rPr>
        <w:t xml:space="preserve">n – номер </w:t>
      </w:r>
      <w:r w:rsidR="00E53FD7" w:rsidRPr="00860FF8">
        <w:rPr>
          <w:rFonts w:ascii="Times New Roman" w:hAnsi="Times New Roman" w:cs="Times New Roman"/>
          <w:sz w:val="28"/>
          <w:szCs w:val="28"/>
        </w:rPr>
        <w:t xml:space="preserve">целевого показателя (индикатора) </w:t>
      </w:r>
      <w:r w:rsidR="00A02769" w:rsidRPr="00860FF8">
        <w:rPr>
          <w:rFonts w:ascii="Times New Roman" w:hAnsi="Times New Roman" w:cs="Times New Roman"/>
          <w:sz w:val="28"/>
          <w:szCs w:val="28"/>
        </w:rPr>
        <w:t>п</w:t>
      </w:r>
      <w:r w:rsidRPr="00860FF8">
        <w:rPr>
          <w:rFonts w:ascii="Times New Roman" w:hAnsi="Times New Roman" w:cs="Times New Roman"/>
          <w:sz w:val="28"/>
          <w:szCs w:val="28"/>
        </w:rPr>
        <w:t>рограммы.</w:t>
      </w:r>
    </w:p>
    <w:p w:rsidR="00E53FD7" w:rsidRPr="00860FF8" w:rsidRDefault="00E53FD7" w:rsidP="001B4534">
      <w:pPr>
        <w:pStyle w:val="ConsPlusNormal"/>
        <w:widowControl/>
        <w:ind w:firstLine="709"/>
        <w:jc w:val="both"/>
        <w:rPr>
          <w:rFonts w:ascii="Times New Roman" w:hAnsi="Times New Roman" w:cs="Times New Roman"/>
          <w:sz w:val="28"/>
          <w:szCs w:val="28"/>
        </w:rPr>
      </w:pPr>
      <w:r w:rsidRPr="00860FF8">
        <w:rPr>
          <w:rFonts w:ascii="Times New Roman" w:hAnsi="Times New Roman" w:cs="Times New Roman"/>
          <w:sz w:val="28"/>
          <w:szCs w:val="28"/>
        </w:rPr>
        <w:t>В случае есл</w:t>
      </w:r>
      <w:r w:rsidR="004C58CC" w:rsidRPr="00860FF8">
        <w:rPr>
          <w:rFonts w:ascii="Times New Roman" w:hAnsi="Times New Roman" w:cs="Times New Roman"/>
          <w:sz w:val="28"/>
          <w:szCs w:val="28"/>
        </w:rPr>
        <w:t>и</w:t>
      </w:r>
      <w:r w:rsidRPr="00860FF8">
        <w:rPr>
          <w:rFonts w:ascii="Times New Roman" w:hAnsi="Times New Roman" w:cs="Times New Roman"/>
          <w:sz w:val="28"/>
          <w:szCs w:val="28"/>
        </w:rPr>
        <w:t xml:space="preserve"> планируемый результат достижения целевого показателя  (индикатора) предполагает уменьшение его значения, то для определ</w:t>
      </w:r>
      <w:r w:rsidR="004C58CC" w:rsidRPr="00860FF8">
        <w:rPr>
          <w:rFonts w:ascii="Times New Roman" w:hAnsi="Times New Roman" w:cs="Times New Roman"/>
          <w:sz w:val="28"/>
          <w:szCs w:val="28"/>
        </w:rPr>
        <w:t>е</w:t>
      </w:r>
      <w:r w:rsidRPr="00860FF8">
        <w:rPr>
          <w:rFonts w:ascii="Times New Roman" w:hAnsi="Times New Roman" w:cs="Times New Roman"/>
          <w:sz w:val="28"/>
          <w:szCs w:val="28"/>
        </w:rPr>
        <w:t>ния планируемой эффективности реализации П</w:t>
      </w:r>
      <w:r w:rsidR="0001594B" w:rsidRPr="00860FF8">
        <w:rPr>
          <w:rFonts w:ascii="Times New Roman" w:hAnsi="Times New Roman" w:cs="Times New Roman"/>
          <w:sz w:val="28"/>
          <w:szCs w:val="28"/>
        </w:rPr>
        <w:t>р</w:t>
      </w:r>
      <w:r w:rsidRPr="00860FF8">
        <w:rPr>
          <w:rFonts w:ascii="Times New Roman" w:hAnsi="Times New Roman" w:cs="Times New Roman"/>
          <w:sz w:val="28"/>
          <w:szCs w:val="28"/>
        </w:rPr>
        <w:t xml:space="preserve">ограммы по основным мероприятиям </w:t>
      </w:r>
      <w:r w:rsidR="00A02769" w:rsidRPr="00860FF8">
        <w:rPr>
          <w:rFonts w:ascii="Times New Roman" w:hAnsi="Times New Roman" w:cs="Times New Roman"/>
          <w:sz w:val="28"/>
          <w:szCs w:val="28"/>
        </w:rPr>
        <w:t>п</w:t>
      </w:r>
      <w:r w:rsidR="004C58CC" w:rsidRPr="00860FF8">
        <w:rPr>
          <w:rFonts w:ascii="Times New Roman" w:hAnsi="Times New Roman" w:cs="Times New Roman"/>
          <w:sz w:val="28"/>
          <w:szCs w:val="28"/>
        </w:rPr>
        <w:t>рограммы используется следующая формула:</w:t>
      </w:r>
    </w:p>
    <w:p w:rsidR="0001594B" w:rsidRPr="00860FF8" w:rsidRDefault="0001594B" w:rsidP="001B4534">
      <w:pPr>
        <w:pStyle w:val="ConsPlusNormal"/>
        <w:widowControl/>
        <w:ind w:firstLine="709"/>
        <w:jc w:val="both"/>
        <w:rPr>
          <w:rFonts w:ascii="Times New Roman" w:hAnsi="Times New Roman" w:cs="Times New Roman"/>
          <w:sz w:val="28"/>
          <w:szCs w:val="28"/>
        </w:rPr>
      </w:pPr>
      <w:r w:rsidRPr="00860FF8">
        <w:rPr>
          <w:rFonts w:ascii="Times New Roman" w:hAnsi="Times New Roman" w:cs="Times New Roman"/>
          <w:position w:val="-32"/>
          <w:sz w:val="28"/>
          <w:szCs w:val="28"/>
        </w:rPr>
        <w:object w:dxaOrig="1460" w:dyaOrig="740">
          <v:shape id="_x0000_i1026" type="#_x0000_t75" style="width:73.5pt;height:36.75pt" o:ole="">
            <v:imagedata r:id="rId13" o:title=""/>
          </v:shape>
          <o:OLEObject Type="Embed" ProgID="Equation.3" ShapeID="_x0000_i1026" DrawAspect="Content" ObjectID="_1685971156" r:id="rId14"/>
        </w:object>
      </w:r>
    </w:p>
    <w:p w:rsidR="004234D4" w:rsidRPr="00860FF8" w:rsidRDefault="004234D4" w:rsidP="001B4534">
      <w:pPr>
        <w:pStyle w:val="ConsPlusNormal"/>
        <w:widowControl/>
        <w:ind w:firstLine="709"/>
        <w:jc w:val="both"/>
        <w:rPr>
          <w:rFonts w:ascii="Times New Roman" w:hAnsi="Times New Roman" w:cs="Times New Roman"/>
          <w:sz w:val="28"/>
          <w:szCs w:val="28"/>
        </w:rPr>
      </w:pPr>
      <w:r w:rsidRPr="00860FF8">
        <w:rPr>
          <w:rFonts w:ascii="Times New Roman" w:hAnsi="Times New Roman" w:cs="Times New Roman"/>
          <w:sz w:val="28"/>
          <w:szCs w:val="28"/>
        </w:rPr>
        <w:t xml:space="preserve">Интегральная оценка эффективности реализации </w:t>
      </w:r>
      <w:r w:rsidR="00A02769" w:rsidRPr="00860FF8">
        <w:rPr>
          <w:rFonts w:ascii="Times New Roman" w:hAnsi="Times New Roman" w:cs="Times New Roman"/>
          <w:sz w:val="28"/>
          <w:szCs w:val="28"/>
        </w:rPr>
        <w:t>п</w:t>
      </w:r>
      <w:r w:rsidRPr="00860FF8">
        <w:rPr>
          <w:rFonts w:ascii="Times New Roman" w:hAnsi="Times New Roman" w:cs="Times New Roman"/>
          <w:sz w:val="28"/>
          <w:szCs w:val="28"/>
        </w:rPr>
        <w:t>рограммы определяется на основе расчетов по следующей формуле:</w:t>
      </w:r>
    </w:p>
    <w:p w:rsidR="004234D4" w:rsidRPr="00860FF8" w:rsidRDefault="0001594B" w:rsidP="001B4534">
      <w:pPr>
        <w:ind w:firstLine="709"/>
        <w:rPr>
          <w:sz w:val="28"/>
          <w:szCs w:val="28"/>
        </w:rPr>
      </w:pPr>
      <w:r w:rsidRPr="00860FF8">
        <w:rPr>
          <w:position w:val="-24"/>
          <w:sz w:val="28"/>
          <w:szCs w:val="28"/>
        </w:rPr>
        <w:object w:dxaOrig="1100" w:dyaOrig="960">
          <v:shape id="_x0000_i1027" type="#_x0000_t75" style="width:54.75pt;height:47.25pt" o:ole="">
            <v:imagedata r:id="rId15" o:title=""/>
          </v:shape>
          <o:OLEObject Type="Embed" ProgID="Equation.3" ShapeID="_x0000_i1027" DrawAspect="Content" ObjectID="_1685971157" r:id="rId16"/>
        </w:object>
      </w:r>
      <w:r w:rsidR="00E53FD7" w:rsidRPr="00860FF8">
        <w:rPr>
          <w:sz w:val="28"/>
          <w:szCs w:val="28"/>
        </w:rPr>
        <w:t>,</w:t>
      </w:r>
      <w:r w:rsidR="00AE78A8" w:rsidRPr="00860FF8">
        <w:rPr>
          <w:sz w:val="28"/>
          <w:szCs w:val="28"/>
        </w:rPr>
        <w:t xml:space="preserve"> </w:t>
      </w:r>
      <w:r w:rsidR="004234D4" w:rsidRPr="00860FF8">
        <w:rPr>
          <w:sz w:val="28"/>
          <w:szCs w:val="28"/>
        </w:rPr>
        <w:t>где:</w:t>
      </w:r>
    </w:p>
    <w:p w:rsidR="004234D4" w:rsidRPr="00860FF8" w:rsidRDefault="004234D4" w:rsidP="001B4534">
      <w:pPr>
        <w:pStyle w:val="ConsPlusNormal"/>
        <w:widowControl/>
        <w:ind w:firstLine="709"/>
        <w:jc w:val="both"/>
        <w:rPr>
          <w:rFonts w:ascii="Times New Roman" w:hAnsi="Times New Roman" w:cs="Times New Roman"/>
          <w:sz w:val="28"/>
          <w:szCs w:val="28"/>
        </w:rPr>
      </w:pPr>
      <w:r w:rsidRPr="00860FF8">
        <w:rPr>
          <w:rFonts w:ascii="Times New Roman" w:hAnsi="Times New Roman" w:cs="Times New Roman"/>
          <w:sz w:val="28"/>
          <w:szCs w:val="28"/>
        </w:rPr>
        <w:t>E – эффе</w:t>
      </w:r>
      <w:r w:rsidR="00A02769" w:rsidRPr="00860FF8">
        <w:rPr>
          <w:rFonts w:ascii="Times New Roman" w:hAnsi="Times New Roman" w:cs="Times New Roman"/>
          <w:sz w:val="28"/>
          <w:szCs w:val="28"/>
        </w:rPr>
        <w:t>ктивность реализации  п</w:t>
      </w:r>
      <w:r w:rsidRPr="00860FF8">
        <w:rPr>
          <w:rFonts w:ascii="Times New Roman" w:hAnsi="Times New Roman" w:cs="Times New Roman"/>
          <w:sz w:val="28"/>
          <w:szCs w:val="28"/>
        </w:rPr>
        <w:t>рограммы (процентов);</w:t>
      </w:r>
    </w:p>
    <w:p w:rsidR="004234D4" w:rsidRPr="001B4534" w:rsidRDefault="004234D4" w:rsidP="001B4534">
      <w:pPr>
        <w:pStyle w:val="ConsPlusNormal"/>
        <w:widowControl/>
        <w:ind w:firstLine="709"/>
        <w:jc w:val="both"/>
        <w:rPr>
          <w:rFonts w:ascii="Times New Roman" w:hAnsi="Times New Roman" w:cs="Times New Roman"/>
          <w:sz w:val="28"/>
          <w:szCs w:val="28"/>
        </w:rPr>
      </w:pPr>
      <w:r w:rsidRPr="00860FF8">
        <w:rPr>
          <w:rFonts w:ascii="Times New Roman" w:hAnsi="Times New Roman" w:cs="Times New Roman"/>
          <w:sz w:val="28"/>
          <w:szCs w:val="28"/>
          <w:lang w:val="en-US"/>
        </w:rPr>
        <w:t>N</w:t>
      </w:r>
      <w:r w:rsidRPr="00860FF8">
        <w:rPr>
          <w:rFonts w:ascii="Times New Roman" w:hAnsi="Times New Roman" w:cs="Times New Roman"/>
          <w:sz w:val="28"/>
          <w:szCs w:val="28"/>
        </w:rPr>
        <w:t xml:space="preserve"> – количество </w:t>
      </w:r>
      <w:r w:rsidR="004C58CC" w:rsidRPr="00860FF8">
        <w:rPr>
          <w:rFonts w:ascii="Times New Roman" w:hAnsi="Times New Roman" w:cs="Times New Roman"/>
          <w:sz w:val="28"/>
          <w:szCs w:val="28"/>
        </w:rPr>
        <w:t xml:space="preserve">целевых показателей (индикаторов) </w:t>
      </w:r>
      <w:r w:rsidR="00A02769" w:rsidRPr="00860FF8">
        <w:rPr>
          <w:rFonts w:ascii="Times New Roman" w:hAnsi="Times New Roman" w:cs="Times New Roman"/>
          <w:sz w:val="28"/>
          <w:szCs w:val="28"/>
        </w:rPr>
        <w:t>п</w:t>
      </w:r>
      <w:r w:rsidRPr="00860FF8">
        <w:rPr>
          <w:rFonts w:ascii="Times New Roman" w:hAnsi="Times New Roman" w:cs="Times New Roman"/>
          <w:sz w:val="28"/>
          <w:szCs w:val="28"/>
        </w:rPr>
        <w:t>рограммы.</w:t>
      </w:r>
    </w:p>
    <w:p w:rsidR="00DB023E" w:rsidRPr="001B4534" w:rsidRDefault="00DB023E" w:rsidP="001B4534">
      <w:pPr>
        <w:pStyle w:val="ConsPlusNormal"/>
        <w:widowControl/>
        <w:ind w:firstLine="709"/>
        <w:jc w:val="both"/>
        <w:rPr>
          <w:rFonts w:ascii="Times New Roman" w:hAnsi="Times New Roman" w:cs="Times New Roman"/>
          <w:sz w:val="28"/>
          <w:szCs w:val="28"/>
        </w:rPr>
      </w:pPr>
    </w:p>
    <w:p w:rsidR="006F2C47" w:rsidRPr="00AD0F05" w:rsidRDefault="006F2C47" w:rsidP="006F2C47">
      <w:pPr>
        <w:pStyle w:val="a3"/>
        <w:ind w:firstLine="709"/>
        <w:jc w:val="both"/>
        <w:rPr>
          <w:b/>
          <w:sz w:val="28"/>
          <w:szCs w:val="28"/>
        </w:rPr>
      </w:pPr>
      <w:r w:rsidRPr="00AD0F05">
        <w:rPr>
          <w:b/>
          <w:sz w:val="28"/>
          <w:szCs w:val="28"/>
        </w:rPr>
        <w:t>2. Оценка факторов рисков</w:t>
      </w:r>
    </w:p>
    <w:p w:rsidR="00AD0F05" w:rsidRPr="00AD0F05" w:rsidRDefault="00AD0F05" w:rsidP="00AD0F05">
      <w:pPr>
        <w:ind w:firstLine="708"/>
        <w:jc w:val="both"/>
        <w:rPr>
          <w:sz w:val="28"/>
          <w:szCs w:val="28"/>
        </w:rPr>
      </w:pPr>
      <w:r w:rsidRPr="00AD0F05">
        <w:rPr>
          <w:sz w:val="28"/>
          <w:szCs w:val="28"/>
        </w:rPr>
        <w:t>При реализации программы возможно возникновение следующих факторов риска, не зависящих от исполнителей программы.</w:t>
      </w:r>
    </w:p>
    <w:p w:rsidR="008221E5" w:rsidRPr="00AD0F05" w:rsidRDefault="008221E5" w:rsidP="008221E5">
      <w:pPr>
        <w:pStyle w:val="afff"/>
        <w:ind w:left="0" w:firstLine="709"/>
        <w:jc w:val="both"/>
        <w:rPr>
          <w:b/>
          <w:sz w:val="28"/>
          <w:szCs w:val="28"/>
        </w:rPr>
      </w:pPr>
      <w:r w:rsidRPr="00AD0F05">
        <w:rPr>
          <w:sz w:val="28"/>
          <w:szCs w:val="28"/>
        </w:rPr>
        <w:t>В целях оценки планируемой эффективности реализации программы проводится качественная оценка факторов рисков реализации программы.</w:t>
      </w:r>
    </w:p>
    <w:p w:rsidR="000965AB" w:rsidRDefault="000965AB" w:rsidP="006F2C47">
      <w:pPr>
        <w:ind w:firstLine="720"/>
        <w:jc w:val="both"/>
        <w:rPr>
          <w:b/>
          <w:sz w:val="28"/>
          <w:szCs w:val="28"/>
        </w:rPr>
      </w:pPr>
    </w:p>
    <w:p w:rsidR="006F2C47" w:rsidRPr="00AD0F05" w:rsidRDefault="0028010C" w:rsidP="006F2C47">
      <w:pPr>
        <w:ind w:firstLine="720"/>
        <w:jc w:val="both"/>
        <w:rPr>
          <w:b/>
          <w:sz w:val="28"/>
          <w:szCs w:val="28"/>
        </w:rPr>
      </w:pPr>
      <w:r>
        <w:rPr>
          <w:b/>
          <w:sz w:val="28"/>
          <w:szCs w:val="28"/>
        </w:rPr>
        <w:t xml:space="preserve">2.1. </w:t>
      </w:r>
      <w:r w:rsidR="006F2C47" w:rsidRPr="00AD0F05">
        <w:rPr>
          <w:b/>
          <w:sz w:val="28"/>
          <w:szCs w:val="28"/>
        </w:rPr>
        <w:t>Риски, связанные с трудоустройством и занятостью участников Государственной программы</w:t>
      </w:r>
      <w:r w:rsidR="006F2C47" w:rsidRPr="00AD0F05">
        <w:rPr>
          <w:sz w:val="28"/>
          <w:szCs w:val="28"/>
        </w:rPr>
        <w:t>:</w:t>
      </w:r>
    </w:p>
    <w:p w:rsidR="006F2C47" w:rsidRPr="00AD0F05" w:rsidRDefault="006F2C47" w:rsidP="006F2C47">
      <w:pPr>
        <w:ind w:firstLine="720"/>
        <w:jc w:val="both"/>
        <w:rPr>
          <w:kern w:val="28"/>
          <w:sz w:val="28"/>
          <w:szCs w:val="28"/>
        </w:rPr>
      </w:pPr>
      <w:r w:rsidRPr="00AD0F05">
        <w:rPr>
          <w:kern w:val="28"/>
          <w:sz w:val="28"/>
          <w:szCs w:val="28"/>
        </w:rPr>
        <w:t>участник Государственной программы, согласованный на вакансию в Курской области, приезжает за пределами срока бронирования рабочего места, работодатель может отказать в приёме на работу по причине заполнения вакансии</w:t>
      </w:r>
      <w:r w:rsidR="008221E5" w:rsidRPr="00AD0F05">
        <w:rPr>
          <w:kern w:val="28"/>
          <w:sz w:val="28"/>
          <w:szCs w:val="28"/>
        </w:rPr>
        <w:t>;</w:t>
      </w:r>
      <w:r w:rsidRPr="00AD0F05">
        <w:rPr>
          <w:kern w:val="28"/>
          <w:sz w:val="28"/>
          <w:szCs w:val="28"/>
        </w:rPr>
        <w:t xml:space="preserve"> </w:t>
      </w:r>
    </w:p>
    <w:p w:rsidR="006F2C47" w:rsidRPr="00AD0F05" w:rsidRDefault="006F2C47" w:rsidP="006F2C47">
      <w:pPr>
        <w:ind w:firstLine="720"/>
        <w:jc w:val="both"/>
        <w:rPr>
          <w:kern w:val="28"/>
          <w:sz w:val="28"/>
          <w:szCs w:val="28"/>
        </w:rPr>
      </w:pPr>
      <w:r w:rsidRPr="00AD0F05">
        <w:rPr>
          <w:kern w:val="28"/>
          <w:sz w:val="28"/>
          <w:szCs w:val="28"/>
        </w:rPr>
        <w:t>участник Государственной программы прибывает в сроки бронирования вакансии, но работодатель не имеет возможности взять его на эту вакансию по причине заполнения её за счёт отечественных кадров, по причине острой производственной необходимости;</w:t>
      </w:r>
    </w:p>
    <w:p w:rsidR="008221E5" w:rsidRPr="00AD0F05" w:rsidRDefault="008221E5" w:rsidP="008221E5">
      <w:pPr>
        <w:pStyle w:val="3b"/>
        <w:shd w:val="clear" w:color="auto" w:fill="auto"/>
        <w:ind w:right="20" w:firstLine="709"/>
        <w:jc w:val="both"/>
        <w:rPr>
          <w:sz w:val="28"/>
          <w:szCs w:val="28"/>
        </w:rPr>
      </w:pPr>
      <w:r w:rsidRPr="00AD0F05">
        <w:rPr>
          <w:sz w:val="28"/>
          <w:szCs w:val="28"/>
        </w:rPr>
        <w:t xml:space="preserve">работодатель отказывает в трудоустройстве соотечественника на вакансию, заявленную с определёнными квалификационными требованиями, по причине несоответствия </w:t>
      </w:r>
      <w:r w:rsidRPr="00AD0F05">
        <w:rPr>
          <w:rStyle w:val="2c"/>
          <w:sz w:val="28"/>
          <w:szCs w:val="28"/>
        </w:rPr>
        <w:t>реальной квалификации соотечественника, указанной в заявлении;</w:t>
      </w:r>
      <w:r w:rsidRPr="00AD0F05">
        <w:rPr>
          <w:sz w:val="28"/>
          <w:szCs w:val="28"/>
        </w:rPr>
        <w:t xml:space="preserve"> </w:t>
      </w:r>
    </w:p>
    <w:p w:rsidR="006F2C47" w:rsidRDefault="006F2C47" w:rsidP="006F2C47">
      <w:pPr>
        <w:suppressAutoHyphens/>
        <w:ind w:firstLine="567"/>
        <w:jc w:val="both"/>
        <w:rPr>
          <w:rFonts w:eastAsia="Andale Sans UI"/>
          <w:kern w:val="28"/>
          <w:sz w:val="28"/>
          <w:szCs w:val="28"/>
          <w:lang w:eastAsia="zh-CN"/>
        </w:rPr>
      </w:pPr>
      <w:r w:rsidRPr="00AD0F05">
        <w:rPr>
          <w:rFonts w:eastAsia="Andale Sans UI"/>
          <w:kern w:val="28"/>
          <w:sz w:val="28"/>
          <w:szCs w:val="28"/>
          <w:lang w:eastAsia="zh-CN"/>
        </w:rPr>
        <w:t>нежелание соотечественника трудоустроиться на предварительно подобранное рабочее место.</w:t>
      </w:r>
    </w:p>
    <w:p w:rsidR="000965AB" w:rsidRDefault="000965AB" w:rsidP="006F2C47">
      <w:pPr>
        <w:suppressAutoHyphens/>
        <w:ind w:firstLine="567"/>
        <w:jc w:val="both"/>
        <w:rPr>
          <w:rFonts w:eastAsia="Andale Sans UI"/>
          <w:kern w:val="28"/>
          <w:sz w:val="28"/>
          <w:szCs w:val="28"/>
          <w:lang w:eastAsia="zh-CN"/>
        </w:rPr>
      </w:pPr>
    </w:p>
    <w:p w:rsidR="000965AB" w:rsidRPr="00AD0F05" w:rsidRDefault="000965AB" w:rsidP="006F2C47">
      <w:pPr>
        <w:suppressAutoHyphens/>
        <w:ind w:firstLine="567"/>
        <w:jc w:val="both"/>
        <w:rPr>
          <w:rFonts w:eastAsia="Andale Sans UI"/>
          <w:kern w:val="28"/>
          <w:sz w:val="28"/>
          <w:szCs w:val="28"/>
          <w:lang w:eastAsia="zh-CN"/>
        </w:rPr>
      </w:pPr>
    </w:p>
    <w:p w:rsidR="0028010C" w:rsidRDefault="008221E5" w:rsidP="008221E5">
      <w:pPr>
        <w:pStyle w:val="a3"/>
        <w:ind w:firstLine="709"/>
        <w:jc w:val="both"/>
        <w:rPr>
          <w:b/>
          <w:sz w:val="28"/>
          <w:szCs w:val="28"/>
        </w:rPr>
      </w:pPr>
      <w:r w:rsidRPr="00AD0F05">
        <w:rPr>
          <w:b/>
          <w:sz w:val="28"/>
          <w:szCs w:val="28"/>
        </w:rPr>
        <w:lastRenderedPageBreak/>
        <w:t>Способ управления риском</w:t>
      </w:r>
      <w:r w:rsidR="00563A6D">
        <w:rPr>
          <w:b/>
          <w:sz w:val="28"/>
          <w:szCs w:val="28"/>
        </w:rPr>
        <w:t>:</w:t>
      </w:r>
    </w:p>
    <w:p w:rsidR="008221E5" w:rsidRPr="00AD0F05" w:rsidRDefault="008221E5" w:rsidP="008221E5">
      <w:pPr>
        <w:pStyle w:val="a3"/>
        <w:ind w:firstLine="709"/>
        <w:jc w:val="both"/>
        <w:rPr>
          <w:sz w:val="28"/>
          <w:szCs w:val="28"/>
        </w:rPr>
      </w:pPr>
      <w:r w:rsidRPr="00AD0F05">
        <w:rPr>
          <w:sz w:val="28"/>
          <w:szCs w:val="28"/>
        </w:rPr>
        <w:t>органы службы занятости, по месту пребывания соотечественника, предлагают другие вакансии, соответствующие его уровню квалификации и образования либо обеспечивают содействие в поиске подходящей работы, а также предоставляют возможность самостоятельного поиска работы. Если подходящей работы соотечественнику не подобрано, то данным гражданам органами службы  занятости предоставляется услуга по организации профессиональной ориентации в целях выбора сферы деятельности (профессии), обеспечивается проведение оплачиваемых общественных работ, участие в ярмарках вакансий и учебных рабочих мест, информирование о положении на рынке труда в Курской области в соответствии с законодательством Российской Федерации.</w:t>
      </w:r>
    </w:p>
    <w:p w:rsidR="000965AB" w:rsidRDefault="000965AB" w:rsidP="005A3635">
      <w:pPr>
        <w:pStyle w:val="a3"/>
        <w:ind w:firstLine="709"/>
        <w:jc w:val="both"/>
        <w:rPr>
          <w:b/>
          <w:sz w:val="28"/>
          <w:szCs w:val="28"/>
        </w:rPr>
      </w:pPr>
    </w:p>
    <w:p w:rsidR="005A3635" w:rsidRPr="00AD0F05" w:rsidRDefault="0028010C" w:rsidP="005A3635">
      <w:pPr>
        <w:pStyle w:val="a3"/>
        <w:ind w:firstLine="709"/>
        <w:jc w:val="both"/>
        <w:rPr>
          <w:b/>
          <w:sz w:val="28"/>
          <w:szCs w:val="28"/>
        </w:rPr>
      </w:pPr>
      <w:r>
        <w:rPr>
          <w:b/>
          <w:sz w:val="28"/>
          <w:szCs w:val="28"/>
        </w:rPr>
        <w:t xml:space="preserve">2.2. </w:t>
      </w:r>
      <w:r w:rsidR="005A3635" w:rsidRPr="00AD0F05">
        <w:rPr>
          <w:b/>
          <w:sz w:val="28"/>
          <w:szCs w:val="28"/>
        </w:rPr>
        <w:t>Отсутствие возможности согласования соотечественника, имеющего достаточный уровень образования  на рабочее место, соответствующее его уровню образования и квалификации (заполнение вакансии, стадия создания вакансии, отсутствие вакансии)</w:t>
      </w:r>
      <w:r>
        <w:rPr>
          <w:b/>
          <w:sz w:val="28"/>
          <w:szCs w:val="28"/>
        </w:rPr>
        <w:t>.</w:t>
      </w:r>
      <w:r w:rsidR="005A3635" w:rsidRPr="00AD0F05">
        <w:rPr>
          <w:b/>
          <w:sz w:val="28"/>
          <w:szCs w:val="28"/>
        </w:rPr>
        <w:t xml:space="preserve"> </w:t>
      </w:r>
    </w:p>
    <w:p w:rsidR="0028010C" w:rsidRDefault="005A3635" w:rsidP="005A3635">
      <w:pPr>
        <w:pStyle w:val="a3"/>
        <w:ind w:firstLine="709"/>
        <w:jc w:val="both"/>
        <w:rPr>
          <w:b/>
          <w:sz w:val="28"/>
          <w:szCs w:val="28"/>
        </w:rPr>
      </w:pPr>
      <w:r w:rsidRPr="00AD0F05">
        <w:rPr>
          <w:b/>
          <w:sz w:val="28"/>
          <w:szCs w:val="28"/>
        </w:rPr>
        <w:t>Способ управления риском</w:t>
      </w:r>
      <w:r w:rsidR="0028010C">
        <w:rPr>
          <w:b/>
          <w:sz w:val="28"/>
          <w:szCs w:val="28"/>
        </w:rPr>
        <w:t>:</w:t>
      </w:r>
    </w:p>
    <w:p w:rsidR="005A3635" w:rsidRPr="00AD0F05" w:rsidRDefault="005A3635" w:rsidP="005A3635">
      <w:pPr>
        <w:pStyle w:val="a3"/>
        <w:ind w:firstLine="709"/>
        <w:jc w:val="both"/>
        <w:rPr>
          <w:sz w:val="28"/>
          <w:szCs w:val="28"/>
        </w:rPr>
      </w:pPr>
      <w:r w:rsidRPr="00AD0F05">
        <w:rPr>
          <w:sz w:val="28"/>
          <w:szCs w:val="28"/>
        </w:rPr>
        <w:t xml:space="preserve">Уполномоченный орган Курской области может принимать решение об участии соотечественника в программе на условиях его самостоятельного трудоустройства, если соотечественник имеет достаточный уровень образования и подтвержденный стаж работы по специальности, востребованной на региональном рынке труда, которые будут способствовать повышению уровня развития экономики Курской области. </w:t>
      </w:r>
    </w:p>
    <w:p w:rsidR="005A3635" w:rsidRPr="00AD0F05" w:rsidRDefault="005A3635" w:rsidP="005A3635">
      <w:pPr>
        <w:pStyle w:val="a3"/>
        <w:ind w:firstLine="709"/>
        <w:jc w:val="both"/>
        <w:rPr>
          <w:b/>
          <w:sz w:val="28"/>
          <w:szCs w:val="28"/>
        </w:rPr>
      </w:pPr>
      <w:r w:rsidRPr="00AD0F05">
        <w:rPr>
          <w:sz w:val="28"/>
          <w:szCs w:val="28"/>
        </w:rPr>
        <w:t>В этом случае возможность трудоустройства участника Государственной программы после прибытия в территорию вселения предусматривается на свободные рабочие места в организациях области при самостоятельном поиске работы, а также при содействии в трудоустройстве органов службы занятости населения.</w:t>
      </w:r>
    </w:p>
    <w:p w:rsidR="000965AB" w:rsidRDefault="000965AB" w:rsidP="005A3635">
      <w:pPr>
        <w:pStyle w:val="a3"/>
        <w:ind w:firstLine="709"/>
        <w:rPr>
          <w:b/>
          <w:sz w:val="28"/>
          <w:szCs w:val="28"/>
        </w:rPr>
      </w:pPr>
    </w:p>
    <w:p w:rsidR="005A3635" w:rsidRPr="00AD0F05" w:rsidRDefault="0028010C" w:rsidP="005A3635">
      <w:pPr>
        <w:pStyle w:val="a3"/>
        <w:ind w:firstLine="709"/>
        <w:rPr>
          <w:b/>
          <w:sz w:val="28"/>
          <w:szCs w:val="28"/>
        </w:rPr>
      </w:pPr>
      <w:r>
        <w:rPr>
          <w:b/>
          <w:sz w:val="28"/>
          <w:szCs w:val="28"/>
        </w:rPr>
        <w:t xml:space="preserve">2.3. </w:t>
      </w:r>
      <w:r w:rsidR="005A3635" w:rsidRPr="00AD0F05">
        <w:rPr>
          <w:b/>
          <w:sz w:val="28"/>
          <w:szCs w:val="28"/>
        </w:rPr>
        <w:t>Согласование кандидатур, находящихся в пенсионном возрасте</w:t>
      </w:r>
      <w:r>
        <w:rPr>
          <w:b/>
          <w:sz w:val="28"/>
          <w:szCs w:val="28"/>
        </w:rPr>
        <w:t>.</w:t>
      </w:r>
    </w:p>
    <w:p w:rsidR="005A3635" w:rsidRPr="00AD0F05" w:rsidRDefault="005A3635" w:rsidP="005A3635">
      <w:pPr>
        <w:pStyle w:val="a3"/>
        <w:ind w:firstLine="709"/>
        <w:jc w:val="both"/>
        <w:rPr>
          <w:sz w:val="28"/>
          <w:szCs w:val="28"/>
        </w:rPr>
      </w:pPr>
      <w:r w:rsidRPr="00AD0F05">
        <w:rPr>
          <w:b/>
          <w:sz w:val="28"/>
          <w:szCs w:val="28"/>
        </w:rPr>
        <w:t>Способ управления риском</w:t>
      </w:r>
      <w:r w:rsidR="00AD0F05" w:rsidRPr="00AD0F05">
        <w:rPr>
          <w:b/>
          <w:sz w:val="28"/>
          <w:szCs w:val="28"/>
        </w:rPr>
        <w:t xml:space="preserve"> </w:t>
      </w:r>
      <w:r w:rsidR="00AD0F05" w:rsidRPr="00AD0F05">
        <w:rPr>
          <w:sz w:val="28"/>
          <w:szCs w:val="28"/>
        </w:rPr>
        <w:t>– с</w:t>
      </w:r>
      <w:r w:rsidRPr="00AD0F05">
        <w:rPr>
          <w:sz w:val="28"/>
          <w:szCs w:val="28"/>
        </w:rPr>
        <w:t>огласование кандидатур, находящихся в пенсионном возрасте, возможно в случае:</w:t>
      </w:r>
    </w:p>
    <w:p w:rsidR="005A3635" w:rsidRPr="00AD0F05" w:rsidRDefault="005A3635" w:rsidP="005A3635">
      <w:pPr>
        <w:pStyle w:val="a3"/>
        <w:ind w:firstLine="709"/>
        <w:jc w:val="both"/>
        <w:rPr>
          <w:sz w:val="28"/>
          <w:szCs w:val="28"/>
        </w:rPr>
      </w:pPr>
      <w:r w:rsidRPr="00AD0F05">
        <w:rPr>
          <w:sz w:val="28"/>
          <w:szCs w:val="28"/>
        </w:rPr>
        <w:t>наличия у них профессиональных навыков, в которых имеется высокая заинтересованность со стороны работодателя;</w:t>
      </w:r>
    </w:p>
    <w:p w:rsidR="005A3635" w:rsidRPr="00AD0F05" w:rsidRDefault="005A3635" w:rsidP="005A3635">
      <w:pPr>
        <w:ind w:firstLine="709"/>
        <w:contextualSpacing/>
        <w:jc w:val="both"/>
        <w:rPr>
          <w:sz w:val="28"/>
          <w:szCs w:val="28"/>
        </w:rPr>
      </w:pPr>
      <w:r w:rsidRPr="00AD0F05">
        <w:rPr>
          <w:sz w:val="28"/>
          <w:szCs w:val="28"/>
        </w:rPr>
        <w:t>достижения старческого возраста (по классификации Всемирной организации здравоохранения), нуждающихся в воссоединении с семьей, постоянно проживающей на территории Курской области.</w:t>
      </w:r>
    </w:p>
    <w:p w:rsidR="000965AB" w:rsidRDefault="000965AB" w:rsidP="006F2C47">
      <w:pPr>
        <w:ind w:firstLine="720"/>
        <w:jc w:val="both"/>
        <w:rPr>
          <w:b/>
          <w:sz w:val="28"/>
          <w:szCs w:val="28"/>
        </w:rPr>
      </w:pPr>
    </w:p>
    <w:p w:rsidR="006F2C47" w:rsidRPr="00AD0F05" w:rsidRDefault="0028010C" w:rsidP="006F2C47">
      <w:pPr>
        <w:ind w:firstLine="720"/>
        <w:jc w:val="both"/>
        <w:rPr>
          <w:sz w:val="28"/>
          <w:szCs w:val="28"/>
        </w:rPr>
      </w:pPr>
      <w:r>
        <w:rPr>
          <w:b/>
          <w:sz w:val="28"/>
          <w:szCs w:val="28"/>
        </w:rPr>
        <w:t xml:space="preserve">2.4. </w:t>
      </w:r>
      <w:r w:rsidR="006F2C47" w:rsidRPr="00AD0F05">
        <w:rPr>
          <w:b/>
          <w:sz w:val="28"/>
          <w:szCs w:val="28"/>
        </w:rPr>
        <w:t xml:space="preserve">Жилищная </w:t>
      </w:r>
      <w:proofErr w:type="spellStart"/>
      <w:r w:rsidR="006F2C47" w:rsidRPr="00AD0F05">
        <w:rPr>
          <w:b/>
          <w:sz w:val="28"/>
          <w:szCs w:val="28"/>
        </w:rPr>
        <w:t>необустроенность</w:t>
      </w:r>
      <w:proofErr w:type="spellEnd"/>
      <w:r w:rsidR="006F2C47" w:rsidRPr="00AD0F05">
        <w:rPr>
          <w:b/>
          <w:sz w:val="28"/>
          <w:szCs w:val="28"/>
        </w:rPr>
        <w:t xml:space="preserve"> – </w:t>
      </w:r>
      <w:r w:rsidR="006F2C47" w:rsidRPr="00AD0F05">
        <w:rPr>
          <w:sz w:val="28"/>
          <w:szCs w:val="28"/>
        </w:rPr>
        <w:t>в том случае, когда соотечественник и члены его семьи, прибывшие Курскую область, после временного обустройства во временном жилье, не имеют достаточных средств на приобретение собственного жилья.</w:t>
      </w:r>
    </w:p>
    <w:p w:rsidR="00AD0F05" w:rsidRDefault="008221E5" w:rsidP="008221E5">
      <w:pPr>
        <w:ind w:firstLine="709"/>
        <w:contextualSpacing/>
        <w:jc w:val="both"/>
        <w:rPr>
          <w:b/>
          <w:sz w:val="28"/>
          <w:szCs w:val="28"/>
        </w:rPr>
      </w:pPr>
      <w:r w:rsidRPr="00AD0F05">
        <w:rPr>
          <w:b/>
          <w:sz w:val="28"/>
          <w:szCs w:val="28"/>
        </w:rPr>
        <w:t>Способ управления риском</w:t>
      </w:r>
      <w:r w:rsidR="00AD0F05">
        <w:rPr>
          <w:b/>
          <w:sz w:val="28"/>
          <w:szCs w:val="28"/>
        </w:rPr>
        <w:t>:</w:t>
      </w:r>
    </w:p>
    <w:p w:rsidR="008221E5" w:rsidRPr="00AD0F05" w:rsidRDefault="00AD0F05" w:rsidP="008221E5">
      <w:pPr>
        <w:ind w:firstLine="709"/>
        <w:contextualSpacing/>
        <w:jc w:val="both"/>
        <w:rPr>
          <w:sz w:val="28"/>
          <w:szCs w:val="28"/>
        </w:rPr>
      </w:pPr>
      <w:r w:rsidRPr="00AD0F05">
        <w:rPr>
          <w:sz w:val="28"/>
          <w:szCs w:val="28"/>
        </w:rPr>
        <w:t>и</w:t>
      </w:r>
      <w:r w:rsidR="008221E5" w:rsidRPr="00AD0F05">
        <w:rPr>
          <w:sz w:val="28"/>
          <w:szCs w:val="28"/>
        </w:rPr>
        <w:t xml:space="preserve">нформирование соотечественников на стадии согласования на участие в программе о том, что Курская область не имеет возможности предоставления </w:t>
      </w:r>
      <w:r w:rsidR="008221E5" w:rsidRPr="00AD0F05">
        <w:rPr>
          <w:sz w:val="28"/>
          <w:szCs w:val="28"/>
        </w:rPr>
        <w:lastRenderedPageBreak/>
        <w:t xml:space="preserve">постоянного жилья  для  переселенцев. Жильё временное и постоянное переселенцами оплачивается и приобретается самостоятельно и за собственные средства; </w:t>
      </w:r>
    </w:p>
    <w:p w:rsidR="008221E5" w:rsidRDefault="008221E5" w:rsidP="008221E5">
      <w:pPr>
        <w:ind w:firstLine="709"/>
        <w:contextualSpacing/>
        <w:jc w:val="both"/>
        <w:rPr>
          <w:sz w:val="28"/>
          <w:szCs w:val="28"/>
        </w:rPr>
      </w:pPr>
      <w:r w:rsidRPr="00AD0F05">
        <w:rPr>
          <w:sz w:val="28"/>
          <w:szCs w:val="28"/>
        </w:rPr>
        <w:t>предоставление компенсации найма жилья на срок не менее шести месяцев</w:t>
      </w:r>
      <w:r w:rsidRPr="00AD0F05">
        <w:t xml:space="preserve"> </w:t>
      </w:r>
      <w:r w:rsidRPr="00AD0F05">
        <w:rPr>
          <w:sz w:val="28"/>
          <w:szCs w:val="28"/>
        </w:rPr>
        <w:t>на условиях и в порядке, которые установлены Администрацией Курской области.</w:t>
      </w:r>
    </w:p>
    <w:p w:rsidR="00563A6D" w:rsidRPr="001B4534" w:rsidRDefault="00563A6D" w:rsidP="008221E5">
      <w:pPr>
        <w:ind w:firstLine="709"/>
        <w:contextualSpacing/>
        <w:jc w:val="both"/>
        <w:rPr>
          <w:sz w:val="28"/>
          <w:szCs w:val="28"/>
        </w:rPr>
      </w:pPr>
    </w:p>
    <w:p w:rsidR="006F2C47" w:rsidRPr="00AD0F05" w:rsidRDefault="0028010C" w:rsidP="00AB4395">
      <w:pPr>
        <w:ind w:firstLine="720"/>
        <w:jc w:val="both"/>
        <w:rPr>
          <w:b/>
          <w:sz w:val="28"/>
          <w:szCs w:val="28"/>
        </w:rPr>
      </w:pPr>
      <w:r>
        <w:rPr>
          <w:b/>
          <w:sz w:val="28"/>
          <w:szCs w:val="28"/>
        </w:rPr>
        <w:t xml:space="preserve">2.5. </w:t>
      </w:r>
      <w:r w:rsidR="006F2C47" w:rsidRPr="00AD0F05">
        <w:rPr>
          <w:b/>
          <w:sz w:val="28"/>
          <w:szCs w:val="28"/>
        </w:rPr>
        <w:t>Неготовность принимающего сообщества к приезду соотечественников.</w:t>
      </w:r>
    </w:p>
    <w:p w:rsidR="006F2C47" w:rsidRPr="00AD0F05" w:rsidRDefault="006F2C47" w:rsidP="00AB4395">
      <w:pPr>
        <w:ind w:firstLine="720"/>
        <w:contextualSpacing/>
        <w:jc w:val="both"/>
        <w:rPr>
          <w:color w:val="000000"/>
          <w:sz w:val="28"/>
          <w:szCs w:val="28"/>
        </w:rPr>
      </w:pPr>
      <w:r w:rsidRPr="00AD0F05">
        <w:rPr>
          <w:sz w:val="28"/>
          <w:szCs w:val="28"/>
        </w:rPr>
        <w:t xml:space="preserve">Область на сегодня не готова к приёму из стран дальнего и ближнего зарубежья соотечественников группами, сообществами. Возникновение на  территории региона обособленного проживания отдельных национально-культурных сообществ, </w:t>
      </w:r>
      <w:r w:rsidRPr="00AD0F05">
        <w:rPr>
          <w:color w:val="000000"/>
          <w:sz w:val="28"/>
          <w:szCs w:val="28"/>
        </w:rPr>
        <w:t>замкнутых этно-социальных групп</w:t>
      </w:r>
      <w:r w:rsidRPr="00AD0F05">
        <w:rPr>
          <w:sz w:val="28"/>
          <w:szCs w:val="28"/>
        </w:rPr>
        <w:t xml:space="preserve"> может измениться национально-культурное соотношение населения, что может привести к р</w:t>
      </w:r>
      <w:r w:rsidRPr="00AD0F05">
        <w:rPr>
          <w:color w:val="000000"/>
          <w:sz w:val="28"/>
          <w:szCs w:val="28"/>
        </w:rPr>
        <w:t>осту межнациональной напряженности.</w:t>
      </w:r>
    </w:p>
    <w:p w:rsidR="005A3635" w:rsidRPr="00AD0F05" w:rsidRDefault="005A3635" w:rsidP="00AB4395">
      <w:pPr>
        <w:ind w:firstLine="720"/>
        <w:jc w:val="both"/>
        <w:rPr>
          <w:i/>
          <w:sz w:val="28"/>
          <w:szCs w:val="28"/>
        </w:rPr>
      </w:pPr>
      <w:r w:rsidRPr="00AD0F05">
        <w:rPr>
          <w:sz w:val="28"/>
          <w:szCs w:val="28"/>
        </w:rPr>
        <w:t>Может возникнуть социальная напряженность среди коренного населения, связанная с тем, что в регион привлекается дополнительная рабочая сила, которая создает конкуренцию коренному населению и дает дополнительную нагрузку на региональный бюджет.</w:t>
      </w:r>
      <w:r w:rsidRPr="00AD0F05">
        <w:rPr>
          <w:i/>
          <w:sz w:val="28"/>
          <w:szCs w:val="28"/>
        </w:rPr>
        <w:t xml:space="preserve"> </w:t>
      </w:r>
      <w:r w:rsidRPr="00AD0F05">
        <w:rPr>
          <w:i/>
          <w:sz w:val="28"/>
          <w:szCs w:val="28"/>
        </w:rPr>
        <w:tab/>
      </w:r>
    </w:p>
    <w:p w:rsidR="008221E5" w:rsidRPr="00AD0F05" w:rsidRDefault="008221E5" w:rsidP="00AB4395">
      <w:pPr>
        <w:ind w:firstLine="720"/>
        <w:jc w:val="both"/>
        <w:rPr>
          <w:b/>
          <w:sz w:val="28"/>
          <w:szCs w:val="28"/>
        </w:rPr>
      </w:pPr>
      <w:r w:rsidRPr="00AD0F05">
        <w:rPr>
          <w:b/>
          <w:sz w:val="28"/>
          <w:szCs w:val="28"/>
        </w:rPr>
        <w:t>Способ управления риском:</w:t>
      </w:r>
    </w:p>
    <w:p w:rsidR="008221E5" w:rsidRPr="00AD0F05" w:rsidRDefault="008221E5" w:rsidP="00AB4395">
      <w:pPr>
        <w:ind w:firstLine="720"/>
        <w:jc w:val="both"/>
        <w:rPr>
          <w:sz w:val="28"/>
          <w:szCs w:val="28"/>
        </w:rPr>
      </w:pPr>
      <w:r w:rsidRPr="00AD0F05">
        <w:rPr>
          <w:sz w:val="28"/>
          <w:szCs w:val="28"/>
        </w:rPr>
        <w:t xml:space="preserve">В целях снижения возникновения данных рисков по реализации </w:t>
      </w:r>
      <w:r w:rsidR="009C058D">
        <w:rPr>
          <w:sz w:val="28"/>
          <w:szCs w:val="28"/>
        </w:rPr>
        <w:t>г</w:t>
      </w:r>
      <w:r w:rsidRPr="00AD0F05">
        <w:rPr>
          <w:sz w:val="28"/>
          <w:szCs w:val="28"/>
        </w:rPr>
        <w:t>осударственной программы в Курской области планируется проводить регулярный мониторинг общественного мнения в целях выявления очагов социальной напряженности и анализа социального самочувствия жителей региона; проводить мероприятия с привлечением общественности по снижению возможных межнациональных конфликтов: информационная кампания в СМИ, мероприятия с привлечением представителей национально-культурных автономий, распространение методической литературы и т.д.</w:t>
      </w:r>
    </w:p>
    <w:p w:rsidR="008221E5" w:rsidRDefault="008221E5" w:rsidP="00AB4395">
      <w:pPr>
        <w:ind w:firstLine="720"/>
        <w:jc w:val="both"/>
        <w:rPr>
          <w:sz w:val="28"/>
          <w:szCs w:val="28"/>
        </w:rPr>
      </w:pPr>
      <w:r w:rsidRPr="00AD0F05">
        <w:rPr>
          <w:sz w:val="28"/>
          <w:szCs w:val="28"/>
        </w:rPr>
        <w:t>Для нейтрализации данных угроз и формирования толерантного отношения  к переселенцам планируется проводить активную разъяснительную кампанию в региональных СМИ о целях и задачах миграционной политики Курской области, о категориях переселенцев, которых регион намерен принять, о местах их расселения, механизме поддержки, предоставлении социальных льгот и материальной помощи.</w:t>
      </w:r>
      <w:r w:rsidRPr="001B4534">
        <w:rPr>
          <w:sz w:val="28"/>
          <w:szCs w:val="28"/>
        </w:rPr>
        <w:t xml:space="preserve"> </w:t>
      </w:r>
    </w:p>
    <w:p w:rsidR="000965AB" w:rsidRDefault="000965AB" w:rsidP="00AB4395">
      <w:pPr>
        <w:pStyle w:val="3b"/>
        <w:shd w:val="clear" w:color="auto" w:fill="auto"/>
        <w:ind w:right="23" w:firstLine="720"/>
        <w:contextualSpacing/>
        <w:jc w:val="both"/>
        <w:rPr>
          <w:rStyle w:val="2c"/>
          <w:b/>
          <w:color w:val="auto"/>
          <w:sz w:val="28"/>
          <w:szCs w:val="28"/>
        </w:rPr>
      </w:pPr>
    </w:p>
    <w:p w:rsidR="006F2C47" w:rsidRPr="00AD0F05" w:rsidRDefault="0028010C" w:rsidP="00AB4395">
      <w:pPr>
        <w:pStyle w:val="3b"/>
        <w:shd w:val="clear" w:color="auto" w:fill="auto"/>
        <w:ind w:right="23" w:firstLine="720"/>
        <w:contextualSpacing/>
        <w:jc w:val="both"/>
        <w:rPr>
          <w:rStyle w:val="2c"/>
          <w:b/>
          <w:color w:val="auto"/>
          <w:sz w:val="28"/>
          <w:szCs w:val="28"/>
        </w:rPr>
      </w:pPr>
      <w:r>
        <w:rPr>
          <w:rStyle w:val="2c"/>
          <w:b/>
          <w:color w:val="auto"/>
          <w:sz w:val="28"/>
          <w:szCs w:val="28"/>
        </w:rPr>
        <w:t xml:space="preserve">2.6. </w:t>
      </w:r>
      <w:r w:rsidR="006F2C47" w:rsidRPr="00AD0F05">
        <w:rPr>
          <w:rStyle w:val="2c"/>
          <w:b/>
          <w:color w:val="auto"/>
          <w:sz w:val="28"/>
          <w:szCs w:val="28"/>
        </w:rPr>
        <w:t>Выезд участников Государственной программы и членов их семей на постоянное место жительства из Курской области ранее, чем через три года.</w:t>
      </w:r>
    </w:p>
    <w:p w:rsidR="008221E5" w:rsidRPr="00AD0F05" w:rsidRDefault="006F2C47" w:rsidP="00AB4395">
      <w:pPr>
        <w:pStyle w:val="3b"/>
        <w:shd w:val="clear" w:color="auto" w:fill="auto"/>
        <w:ind w:right="23" w:firstLine="720"/>
        <w:contextualSpacing/>
        <w:jc w:val="both"/>
        <w:rPr>
          <w:rStyle w:val="2c"/>
          <w:color w:val="auto"/>
          <w:sz w:val="28"/>
          <w:szCs w:val="28"/>
        </w:rPr>
      </w:pPr>
      <w:r w:rsidRPr="00AD0F05">
        <w:rPr>
          <w:sz w:val="28"/>
          <w:szCs w:val="28"/>
        </w:rPr>
        <w:t xml:space="preserve">Выезд соотечественников из Курской области ранее, чем </w:t>
      </w:r>
      <w:r w:rsidRPr="00AD0F05">
        <w:rPr>
          <w:rStyle w:val="2c"/>
          <w:color w:val="auto"/>
          <w:sz w:val="28"/>
          <w:szCs w:val="28"/>
        </w:rPr>
        <w:t>через три года со дня постановки на учет в территориальном органе УМВД России по Курской области, влечет за собой взыскание понесенных государством затрат, связанных с выплатой подъемных, компенсацией транспортных расходов, а также расходов, связанных с оформлением документов, определяющих правовой статус на территории Российской Федерации, в порядке, определяемом Правительством Российской Федерации.</w:t>
      </w:r>
    </w:p>
    <w:p w:rsidR="005D67FD" w:rsidRDefault="006F2C47" w:rsidP="00AD0F05">
      <w:pPr>
        <w:ind w:firstLine="720"/>
        <w:jc w:val="both"/>
        <w:rPr>
          <w:b/>
          <w:sz w:val="28"/>
          <w:szCs w:val="28"/>
        </w:rPr>
      </w:pPr>
      <w:r w:rsidRPr="00AD0F05">
        <w:rPr>
          <w:rStyle w:val="2c"/>
          <w:sz w:val="28"/>
          <w:szCs w:val="28"/>
        </w:rPr>
        <w:lastRenderedPageBreak/>
        <w:t xml:space="preserve"> </w:t>
      </w:r>
      <w:r w:rsidR="008221E5" w:rsidRPr="00AD0F05">
        <w:rPr>
          <w:b/>
          <w:sz w:val="28"/>
          <w:szCs w:val="28"/>
        </w:rPr>
        <w:t>Способ управления риском</w:t>
      </w:r>
      <w:r w:rsidR="005D67FD">
        <w:rPr>
          <w:b/>
          <w:sz w:val="28"/>
          <w:szCs w:val="28"/>
        </w:rPr>
        <w:t>:</w:t>
      </w:r>
    </w:p>
    <w:p w:rsidR="006F2C47" w:rsidRDefault="005A3635" w:rsidP="00AD0F05">
      <w:pPr>
        <w:ind w:firstLine="720"/>
        <w:jc w:val="both"/>
        <w:rPr>
          <w:sz w:val="28"/>
          <w:szCs w:val="28"/>
        </w:rPr>
      </w:pPr>
      <w:r w:rsidRPr="00AD0F05">
        <w:rPr>
          <w:sz w:val="28"/>
          <w:szCs w:val="28"/>
        </w:rPr>
        <w:t xml:space="preserve">проведение разъяснительной работы о целях и задачах государственной миграционной политики Российской Федерации и государственной политики Российской Федерации в отношении </w:t>
      </w:r>
      <w:r w:rsidR="009F516F" w:rsidRPr="00AD0F05">
        <w:rPr>
          <w:sz w:val="28"/>
          <w:szCs w:val="28"/>
        </w:rPr>
        <w:t>участников Государственной программы</w:t>
      </w:r>
      <w:r w:rsidR="00AD0F05" w:rsidRPr="00AD0F05">
        <w:rPr>
          <w:sz w:val="28"/>
          <w:szCs w:val="28"/>
        </w:rPr>
        <w:t>.</w:t>
      </w:r>
    </w:p>
    <w:p w:rsidR="00F700D3" w:rsidRDefault="00F700D3" w:rsidP="00AD0F05">
      <w:pPr>
        <w:ind w:firstLine="720"/>
        <w:jc w:val="both"/>
        <w:rPr>
          <w:rStyle w:val="2c"/>
          <w:sz w:val="28"/>
          <w:szCs w:val="28"/>
        </w:rPr>
      </w:pPr>
    </w:p>
    <w:p w:rsidR="006F2C47" w:rsidRPr="00D731C3" w:rsidRDefault="00FC7032" w:rsidP="00AB4395">
      <w:pPr>
        <w:pStyle w:val="ConsPlusNormal"/>
        <w:jc w:val="both"/>
        <w:rPr>
          <w:rFonts w:ascii="Times New Roman" w:hAnsi="Times New Roman" w:cs="Times New Roman"/>
          <w:b/>
          <w:sz w:val="28"/>
          <w:szCs w:val="28"/>
        </w:rPr>
      </w:pPr>
      <w:r w:rsidRPr="00D731C3">
        <w:rPr>
          <w:rFonts w:ascii="Times New Roman" w:hAnsi="Times New Roman" w:cs="Times New Roman"/>
          <w:b/>
          <w:sz w:val="28"/>
          <w:szCs w:val="28"/>
        </w:rPr>
        <w:t>3. Требования к соотечественникам</w:t>
      </w:r>
    </w:p>
    <w:p w:rsidR="00B57CC1" w:rsidRPr="00D731C3" w:rsidRDefault="00415228" w:rsidP="00AB4395">
      <w:pPr>
        <w:pStyle w:val="ConsPlusNormal"/>
        <w:jc w:val="both"/>
        <w:rPr>
          <w:rFonts w:ascii="Times New Roman" w:hAnsi="Times New Roman" w:cs="Times New Roman"/>
          <w:sz w:val="28"/>
          <w:szCs w:val="28"/>
        </w:rPr>
      </w:pPr>
      <w:r w:rsidRPr="00D731C3">
        <w:rPr>
          <w:rFonts w:ascii="Times New Roman" w:hAnsi="Times New Roman" w:cs="Times New Roman"/>
          <w:sz w:val="28"/>
          <w:szCs w:val="28"/>
        </w:rPr>
        <w:t>В целях минимизации возможных рисков при реализации программы</w:t>
      </w:r>
      <w:r w:rsidR="001C6E4A" w:rsidRPr="00D731C3">
        <w:rPr>
          <w:rFonts w:ascii="Times New Roman" w:hAnsi="Times New Roman" w:cs="Times New Roman"/>
          <w:sz w:val="28"/>
          <w:szCs w:val="28"/>
        </w:rPr>
        <w:t>,</w:t>
      </w:r>
      <w:r w:rsidRPr="00D731C3">
        <w:rPr>
          <w:rFonts w:ascii="Times New Roman" w:hAnsi="Times New Roman" w:cs="Times New Roman"/>
          <w:sz w:val="28"/>
          <w:szCs w:val="28"/>
        </w:rPr>
        <w:t xml:space="preserve"> на этапе рассмотрения заявления об участии в Государственной программе</w:t>
      </w:r>
      <w:r w:rsidR="001C6E4A" w:rsidRPr="00D731C3">
        <w:rPr>
          <w:rFonts w:ascii="Times New Roman" w:hAnsi="Times New Roman" w:cs="Times New Roman"/>
          <w:sz w:val="28"/>
          <w:szCs w:val="28"/>
        </w:rPr>
        <w:t xml:space="preserve">, </w:t>
      </w:r>
      <w:r w:rsidR="00F47928" w:rsidRPr="00D731C3">
        <w:rPr>
          <w:rFonts w:ascii="Times New Roman" w:hAnsi="Times New Roman" w:cs="Times New Roman"/>
          <w:sz w:val="28"/>
          <w:szCs w:val="28"/>
        </w:rPr>
        <w:t xml:space="preserve">устанавливаются условия соответствия соотечественников требованиям программы. </w:t>
      </w:r>
    </w:p>
    <w:p w:rsidR="00B57CC1" w:rsidRPr="00D731C3" w:rsidRDefault="00B57CC1" w:rsidP="00AB4395">
      <w:pPr>
        <w:pStyle w:val="ConsPlusNormal"/>
        <w:numPr>
          <w:ilvl w:val="0"/>
          <w:numId w:val="46"/>
        </w:numPr>
        <w:tabs>
          <w:tab w:val="left" w:pos="1134"/>
        </w:tabs>
        <w:ind w:left="0" w:firstLine="720"/>
        <w:jc w:val="both"/>
        <w:rPr>
          <w:rFonts w:ascii="Times New Roman" w:hAnsi="Times New Roman" w:cs="Times New Roman"/>
          <w:sz w:val="28"/>
          <w:szCs w:val="28"/>
        </w:rPr>
      </w:pPr>
      <w:r w:rsidRPr="00D731C3">
        <w:rPr>
          <w:rFonts w:ascii="Times New Roman" w:hAnsi="Times New Roman" w:cs="Times New Roman"/>
          <w:sz w:val="28"/>
          <w:szCs w:val="28"/>
        </w:rPr>
        <w:t>Обладание дееспособностью и трудоспособностью в соответствии с законодательством Российской Федерации</w:t>
      </w:r>
      <w:r w:rsidR="00665D83" w:rsidRPr="00D731C3">
        <w:rPr>
          <w:rFonts w:ascii="Times New Roman" w:eastAsia="Times-Roman" w:hAnsi="Times New Roman" w:cs="Times New Roman"/>
          <w:sz w:val="28"/>
          <w:szCs w:val="28"/>
        </w:rPr>
        <w:t xml:space="preserve"> и свободное владение русским языком</w:t>
      </w:r>
      <w:r w:rsidR="00665D83" w:rsidRPr="00D731C3">
        <w:rPr>
          <w:rFonts w:ascii="Times New Roman" w:hAnsi="Times New Roman" w:cs="Times New Roman"/>
          <w:sz w:val="28"/>
          <w:szCs w:val="28"/>
        </w:rPr>
        <w:t>.</w:t>
      </w:r>
    </w:p>
    <w:p w:rsidR="00B57CC1" w:rsidRPr="00D731C3" w:rsidRDefault="00B57CC1" w:rsidP="00AB4395">
      <w:pPr>
        <w:pStyle w:val="ConsPlusNormal"/>
        <w:numPr>
          <w:ilvl w:val="0"/>
          <w:numId w:val="46"/>
        </w:numPr>
        <w:tabs>
          <w:tab w:val="left" w:pos="1134"/>
        </w:tabs>
        <w:ind w:left="0" w:firstLine="720"/>
        <w:jc w:val="both"/>
        <w:rPr>
          <w:rFonts w:ascii="Times New Roman" w:hAnsi="Times New Roman" w:cs="Times New Roman"/>
          <w:sz w:val="28"/>
          <w:szCs w:val="28"/>
        </w:rPr>
      </w:pPr>
      <w:r w:rsidRPr="00D731C3">
        <w:rPr>
          <w:rFonts w:ascii="Times New Roman" w:hAnsi="Times New Roman" w:cs="Times New Roman"/>
          <w:sz w:val="28"/>
          <w:szCs w:val="28"/>
        </w:rPr>
        <w:t>Обладание квалификацией и опытом работы, необходимыми для осуществления трудовой деятельности на территории Курской области по имеющимся вакансиям в заявленной работодателями потребности</w:t>
      </w:r>
      <w:r w:rsidR="002B6581" w:rsidRPr="00D731C3">
        <w:rPr>
          <w:rFonts w:ascii="Times New Roman" w:hAnsi="Times New Roman" w:cs="Times New Roman"/>
          <w:sz w:val="28"/>
          <w:szCs w:val="28"/>
        </w:rPr>
        <w:t>.</w:t>
      </w:r>
    </w:p>
    <w:p w:rsidR="00696EF7" w:rsidRPr="00F107A3" w:rsidRDefault="002B6581" w:rsidP="00AB4395">
      <w:pPr>
        <w:pStyle w:val="ConsPlusNormal"/>
        <w:numPr>
          <w:ilvl w:val="0"/>
          <w:numId w:val="46"/>
        </w:numPr>
        <w:tabs>
          <w:tab w:val="left" w:pos="1134"/>
        </w:tabs>
        <w:ind w:left="0" w:firstLine="720"/>
        <w:jc w:val="both"/>
        <w:rPr>
          <w:rFonts w:ascii="Times New Roman" w:hAnsi="Times New Roman" w:cs="Times New Roman"/>
          <w:sz w:val="28"/>
          <w:szCs w:val="28"/>
        </w:rPr>
      </w:pPr>
      <w:r w:rsidRPr="00D731C3">
        <w:rPr>
          <w:rFonts w:ascii="Times New Roman" w:hAnsi="Times New Roman" w:cs="Times New Roman"/>
          <w:sz w:val="28"/>
          <w:szCs w:val="28"/>
        </w:rPr>
        <w:t>Наличие профессионального образования</w:t>
      </w:r>
      <w:r w:rsidR="00696EF7" w:rsidRPr="00D731C3">
        <w:rPr>
          <w:rFonts w:ascii="Times New Roman" w:hAnsi="Times New Roman" w:cs="Times New Roman"/>
          <w:sz w:val="28"/>
          <w:szCs w:val="28"/>
        </w:rPr>
        <w:t>,</w:t>
      </w:r>
      <w:r w:rsidRPr="00D731C3">
        <w:rPr>
          <w:rFonts w:ascii="Times New Roman" w:eastAsia="Times-Roman" w:hAnsi="Times New Roman" w:cs="Times New Roman"/>
          <w:sz w:val="28"/>
          <w:szCs w:val="28"/>
          <w:lang w:eastAsia="en-US"/>
        </w:rPr>
        <w:t xml:space="preserve"> (среднего профессионального образования, высшего образования) у потенциальных участников </w:t>
      </w:r>
      <w:r w:rsidRPr="00D731C3">
        <w:rPr>
          <w:rFonts w:ascii="Times New Roman" w:eastAsia="Calibri" w:hAnsi="Times New Roman" w:cs="Times New Roman"/>
          <w:sz w:val="28"/>
          <w:szCs w:val="28"/>
          <w:lang w:eastAsia="en-US"/>
        </w:rPr>
        <w:t>Государственной программы</w:t>
      </w:r>
      <w:r w:rsidRPr="00D731C3">
        <w:rPr>
          <w:rFonts w:ascii="Times New Roman" w:eastAsia="Times-Roman" w:hAnsi="Times New Roman" w:cs="Times New Roman"/>
          <w:sz w:val="28"/>
          <w:szCs w:val="28"/>
          <w:lang w:eastAsia="en-US"/>
        </w:rPr>
        <w:t>, за исключением обучающихся в образовательных организациях</w:t>
      </w:r>
      <w:r w:rsidR="00665D83" w:rsidRPr="00D731C3">
        <w:rPr>
          <w:rFonts w:ascii="Times New Roman" w:eastAsia="Times-Roman" w:hAnsi="Times New Roman" w:cs="Times New Roman"/>
          <w:sz w:val="28"/>
          <w:szCs w:val="28"/>
          <w:lang w:eastAsia="en-US"/>
        </w:rPr>
        <w:t xml:space="preserve"> Курской области</w:t>
      </w:r>
      <w:r w:rsidRPr="00D731C3">
        <w:rPr>
          <w:rFonts w:ascii="Times New Roman" w:eastAsia="Times-Roman" w:hAnsi="Times New Roman" w:cs="Times New Roman"/>
          <w:sz w:val="28"/>
          <w:szCs w:val="28"/>
          <w:lang w:eastAsia="en-US"/>
        </w:rPr>
        <w:t xml:space="preserve">, либо осуществляющих на дату подачи заявления об участии в Государственной программе трудовую и (или) </w:t>
      </w:r>
      <w:r w:rsidRPr="00F107A3">
        <w:rPr>
          <w:rFonts w:ascii="Times New Roman" w:eastAsia="Times-Roman" w:hAnsi="Times New Roman" w:cs="Times New Roman"/>
          <w:sz w:val="28"/>
          <w:szCs w:val="28"/>
          <w:lang w:eastAsia="en-US"/>
        </w:rPr>
        <w:t xml:space="preserve">предпринимательскую деятельность на территории </w:t>
      </w:r>
      <w:r w:rsidR="00665D83" w:rsidRPr="00F107A3">
        <w:rPr>
          <w:rFonts w:ascii="Times New Roman" w:eastAsia="Times-Roman" w:hAnsi="Times New Roman" w:cs="Times New Roman"/>
          <w:sz w:val="28"/>
          <w:szCs w:val="28"/>
          <w:lang w:eastAsia="en-US"/>
        </w:rPr>
        <w:t>региона</w:t>
      </w:r>
      <w:r w:rsidR="00665D83" w:rsidRPr="00F107A3">
        <w:rPr>
          <w:rFonts w:ascii="Times New Roman" w:hAnsi="Times New Roman" w:cs="Times New Roman"/>
          <w:sz w:val="28"/>
          <w:szCs w:val="28"/>
        </w:rPr>
        <w:t>.</w:t>
      </w:r>
    </w:p>
    <w:p w:rsidR="00FF6495" w:rsidRPr="00F107A3" w:rsidRDefault="00FF6495" w:rsidP="00AB4395">
      <w:pPr>
        <w:pStyle w:val="ConsPlusNormal"/>
        <w:numPr>
          <w:ilvl w:val="0"/>
          <w:numId w:val="46"/>
        </w:numPr>
        <w:tabs>
          <w:tab w:val="left" w:pos="1134"/>
        </w:tabs>
        <w:ind w:left="0" w:firstLine="720"/>
        <w:jc w:val="both"/>
        <w:rPr>
          <w:rFonts w:ascii="Times New Roman" w:hAnsi="Times New Roman" w:cs="Times New Roman"/>
          <w:sz w:val="28"/>
          <w:szCs w:val="28"/>
        </w:rPr>
      </w:pPr>
      <w:r w:rsidRPr="00F107A3">
        <w:rPr>
          <w:rFonts w:ascii="Times New Roman" w:hAnsi="Times New Roman" w:cs="Times New Roman"/>
          <w:color w:val="000000"/>
          <w:sz w:val="28"/>
          <w:szCs w:val="28"/>
        </w:rPr>
        <w:t>Д</w:t>
      </w:r>
      <w:r w:rsidR="001568DD" w:rsidRPr="00F107A3">
        <w:rPr>
          <w:rFonts w:ascii="Times New Roman" w:hAnsi="Times New Roman" w:cs="Times New Roman"/>
          <w:color w:val="000000"/>
          <w:sz w:val="28"/>
          <w:szCs w:val="28"/>
        </w:rPr>
        <w:t>ля соотечественник</w:t>
      </w:r>
      <w:r w:rsidR="00665D83" w:rsidRPr="00F107A3">
        <w:rPr>
          <w:rFonts w:ascii="Times New Roman" w:hAnsi="Times New Roman" w:cs="Times New Roman"/>
          <w:color w:val="000000"/>
          <w:sz w:val="28"/>
          <w:szCs w:val="28"/>
        </w:rPr>
        <w:t>а</w:t>
      </w:r>
      <w:r w:rsidR="001568DD" w:rsidRPr="00F107A3">
        <w:rPr>
          <w:rFonts w:ascii="Times New Roman" w:hAnsi="Times New Roman" w:cs="Times New Roman"/>
          <w:color w:val="000000"/>
          <w:sz w:val="28"/>
          <w:szCs w:val="28"/>
        </w:rPr>
        <w:t xml:space="preserve">, </w:t>
      </w:r>
      <w:r w:rsidRPr="00F107A3">
        <w:rPr>
          <w:rFonts w:ascii="Times New Roman" w:hAnsi="Times New Roman" w:cs="Times New Roman"/>
          <w:sz w:val="28"/>
          <w:szCs w:val="28"/>
        </w:rPr>
        <w:t xml:space="preserve">на законных основаниях </w:t>
      </w:r>
      <w:r w:rsidRPr="00F107A3">
        <w:rPr>
          <w:rFonts w:ascii="Times New Roman" w:hAnsi="Times New Roman" w:cs="Times New Roman"/>
          <w:color w:val="000000"/>
          <w:sz w:val="28"/>
          <w:szCs w:val="28"/>
        </w:rPr>
        <w:t>осуществляющ</w:t>
      </w:r>
      <w:r w:rsidR="00665D83" w:rsidRPr="00F107A3">
        <w:rPr>
          <w:rFonts w:ascii="Times New Roman" w:hAnsi="Times New Roman" w:cs="Times New Roman"/>
          <w:color w:val="000000"/>
          <w:sz w:val="28"/>
          <w:szCs w:val="28"/>
        </w:rPr>
        <w:t>его</w:t>
      </w:r>
      <w:r w:rsidRPr="00F107A3">
        <w:rPr>
          <w:rFonts w:ascii="Times New Roman" w:hAnsi="Times New Roman" w:cs="Times New Roman"/>
          <w:color w:val="000000"/>
          <w:sz w:val="28"/>
          <w:szCs w:val="28"/>
        </w:rPr>
        <w:t xml:space="preserve"> на территории вселения предпринимательскую</w:t>
      </w:r>
      <w:r w:rsidR="009D0FEA" w:rsidRPr="00F107A3">
        <w:rPr>
          <w:rFonts w:ascii="Times New Roman" w:hAnsi="Times New Roman" w:cs="Times New Roman"/>
          <w:color w:val="000000"/>
          <w:sz w:val="28"/>
          <w:szCs w:val="28"/>
        </w:rPr>
        <w:t xml:space="preserve"> или иную</w:t>
      </w:r>
      <w:r w:rsidR="009D0FEA" w:rsidRPr="00F107A3">
        <w:rPr>
          <w:rFonts w:ascii="Times New Roman" w:hAnsi="Times New Roman" w:cs="Times New Roman"/>
          <w:sz w:val="28"/>
          <w:szCs w:val="28"/>
        </w:rPr>
        <w:t xml:space="preserve"> не запрещенную законодательством Российской Федерации деятельность</w:t>
      </w:r>
      <w:r w:rsidR="00665D83" w:rsidRPr="00F107A3">
        <w:rPr>
          <w:rFonts w:ascii="Times New Roman" w:hAnsi="Times New Roman" w:cs="Times New Roman"/>
          <w:sz w:val="28"/>
          <w:szCs w:val="28"/>
        </w:rPr>
        <w:t>,</w:t>
      </w:r>
      <w:r w:rsidR="009D0FEA" w:rsidRPr="00F107A3">
        <w:rPr>
          <w:rFonts w:ascii="Times New Roman" w:hAnsi="Times New Roman" w:cs="Times New Roman"/>
          <w:color w:val="000000"/>
          <w:sz w:val="28"/>
          <w:szCs w:val="28"/>
        </w:rPr>
        <w:t xml:space="preserve"> предоставление подтверждения таковой деятельности не менее 1 года </w:t>
      </w:r>
      <w:r w:rsidR="00665D83" w:rsidRPr="00F107A3">
        <w:rPr>
          <w:rFonts w:ascii="Times New Roman" w:hAnsi="Times New Roman" w:cs="Times New Roman"/>
          <w:color w:val="000000"/>
          <w:sz w:val="28"/>
          <w:szCs w:val="28"/>
        </w:rPr>
        <w:t>на территории вселения</w:t>
      </w:r>
      <w:r w:rsidR="009D0FEA" w:rsidRPr="00F107A3">
        <w:rPr>
          <w:rFonts w:ascii="Times New Roman" w:hAnsi="Times New Roman" w:cs="Times New Roman"/>
          <w:color w:val="000000"/>
          <w:sz w:val="28"/>
          <w:szCs w:val="28"/>
        </w:rPr>
        <w:t>, в том числе поданную в установленном порядке налоговую декларацию и имеющего доходы от своей деятельности.</w:t>
      </w:r>
    </w:p>
    <w:p w:rsidR="004C58CC" w:rsidRPr="001B4534" w:rsidRDefault="004C58CC" w:rsidP="00AB4395">
      <w:pPr>
        <w:pStyle w:val="ConsPlusNormal"/>
        <w:widowControl/>
        <w:jc w:val="center"/>
        <w:rPr>
          <w:rFonts w:ascii="Times New Roman" w:hAnsi="Times New Roman" w:cs="Times New Roman"/>
          <w:sz w:val="28"/>
          <w:szCs w:val="28"/>
        </w:rPr>
      </w:pPr>
    </w:p>
    <w:p w:rsidR="00FC7032" w:rsidRPr="001B4534" w:rsidRDefault="00FC7032" w:rsidP="00AB4395">
      <w:pPr>
        <w:ind w:firstLine="720"/>
        <w:jc w:val="both"/>
        <w:rPr>
          <w:rStyle w:val="0pt"/>
          <w:spacing w:val="0"/>
          <w:sz w:val="28"/>
          <w:szCs w:val="28"/>
        </w:rPr>
        <w:sectPr w:rsidR="00FC7032" w:rsidRPr="001B4534" w:rsidSect="00673AEB">
          <w:headerReference w:type="default" r:id="rId17"/>
          <w:pgSz w:w="11905" w:h="16837"/>
          <w:pgMar w:top="1134" w:right="851" w:bottom="1134" w:left="1134" w:header="567" w:footer="6" w:gutter="0"/>
          <w:cols w:space="720"/>
          <w:noEndnote/>
          <w:titlePg/>
          <w:docGrid w:linePitch="360"/>
        </w:sectPr>
      </w:pPr>
    </w:p>
    <w:p w:rsidR="004234D4" w:rsidRPr="00D731C3" w:rsidRDefault="004234D4" w:rsidP="00AB4395">
      <w:pPr>
        <w:spacing w:line="240" w:lineRule="atLeast"/>
        <w:ind w:left="9639" w:right="-31"/>
        <w:jc w:val="right"/>
      </w:pPr>
      <w:r w:rsidRPr="00D731C3">
        <w:lastRenderedPageBreak/>
        <w:t>П</w:t>
      </w:r>
      <w:r w:rsidR="00ED36AD" w:rsidRPr="00D731C3">
        <w:t>риложение</w:t>
      </w:r>
      <w:r w:rsidR="00AB4395" w:rsidRPr="00D731C3">
        <w:t xml:space="preserve"> № </w:t>
      </w:r>
      <w:r w:rsidRPr="00D731C3">
        <w:t>1</w:t>
      </w:r>
    </w:p>
    <w:p w:rsidR="004234D4" w:rsidRPr="00D731C3" w:rsidRDefault="00570968" w:rsidP="00AB4395">
      <w:pPr>
        <w:ind w:left="9072" w:right="-34"/>
        <w:contextualSpacing/>
        <w:jc w:val="right"/>
        <w:rPr>
          <w:szCs w:val="28"/>
        </w:rPr>
      </w:pPr>
      <w:r w:rsidRPr="00D731C3">
        <w:rPr>
          <w:szCs w:val="28"/>
        </w:rPr>
        <w:t xml:space="preserve">к </w:t>
      </w:r>
      <w:r w:rsidR="005D67FD">
        <w:rPr>
          <w:szCs w:val="28"/>
        </w:rPr>
        <w:t>г</w:t>
      </w:r>
      <w:r w:rsidR="00984E5C" w:rsidRPr="00D731C3">
        <w:rPr>
          <w:szCs w:val="28"/>
        </w:rPr>
        <w:t>осударственной программе Курской области «Оказание содействия добровольному переселению в Российскую Федерацию соотечественников, проживающих за рубежом»</w:t>
      </w:r>
    </w:p>
    <w:p w:rsidR="00984E5C" w:rsidRPr="00D731C3" w:rsidRDefault="00984E5C" w:rsidP="00984E5C">
      <w:pPr>
        <w:ind w:left="3828" w:right="-34"/>
        <w:contextualSpacing/>
        <w:jc w:val="right"/>
      </w:pPr>
    </w:p>
    <w:p w:rsidR="00C37D83" w:rsidRPr="00D731C3" w:rsidRDefault="004234D4" w:rsidP="001B4534">
      <w:pPr>
        <w:spacing w:line="240" w:lineRule="atLeast"/>
        <w:jc w:val="center"/>
        <w:rPr>
          <w:b/>
          <w:sz w:val="28"/>
          <w:szCs w:val="28"/>
        </w:rPr>
      </w:pPr>
      <w:r w:rsidRPr="00D731C3">
        <w:rPr>
          <w:b/>
          <w:sz w:val="28"/>
          <w:szCs w:val="28"/>
        </w:rPr>
        <w:t xml:space="preserve">Целевые показатели (индикаторы) </w:t>
      </w:r>
    </w:p>
    <w:p w:rsidR="004234D4" w:rsidRPr="00D731C3" w:rsidRDefault="004234D4" w:rsidP="006C3075">
      <w:pPr>
        <w:spacing w:line="240" w:lineRule="atLeast"/>
        <w:jc w:val="center"/>
        <w:rPr>
          <w:b/>
          <w:sz w:val="28"/>
          <w:szCs w:val="28"/>
        </w:rPr>
      </w:pPr>
      <w:r w:rsidRPr="00D731C3">
        <w:rPr>
          <w:b/>
          <w:sz w:val="28"/>
          <w:szCs w:val="28"/>
        </w:rPr>
        <w:t xml:space="preserve">реализации </w:t>
      </w:r>
      <w:r w:rsidR="005D67FD">
        <w:rPr>
          <w:b/>
          <w:sz w:val="28"/>
          <w:szCs w:val="28"/>
        </w:rPr>
        <w:t>г</w:t>
      </w:r>
      <w:r w:rsidR="006C3075" w:rsidRPr="00D731C3">
        <w:rPr>
          <w:b/>
          <w:sz w:val="28"/>
          <w:szCs w:val="28"/>
        </w:rPr>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p>
    <w:p w:rsidR="001E3867" w:rsidRPr="00D731C3" w:rsidRDefault="001E3867" w:rsidP="001B4534">
      <w:pPr>
        <w:spacing w:line="240" w:lineRule="atLeast"/>
        <w:jc w:val="center"/>
        <w:rPr>
          <w:b/>
          <w:sz w:val="28"/>
          <w:szCs w:val="28"/>
        </w:rPr>
      </w:pPr>
    </w:p>
    <w:tbl>
      <w:tblPr>
        <w:tblStyle w:val="aff9"/>
        <w:tblW w:w="15026" w:type="dxa"/>
        <w:tblInd w:w="-34" w:type="dxa"/>
        <w:tblLayout w:type="fixed"/>
        <w:tblLook w:val="04A0" w:firstRow="1" w:lastRow="0" w:firstColumn="1" w:lastColumn="0" w:noHBand="0" w:noVBand="1"/>
      </w:tblPr>
      <w:tblGrid>
        <w:gridCol w:w="2268"/>
        <w:gridCol w:w="579"/>
        <w:gridCol w:w="921"/>
        <w:gridCol w:w="921"/>
        <w:gridCol w:w="921"/>
        <w:gridCol w:w="921"/>
        <w:gridCol w:w="921"/>
        <w:gridCol w:w="921"/>
        <w:gridCol w:w="920"/>
        <w:gridCol w:w="921"/>
        <w:gridCol w:w="921"/>
        <w:gridCol w:w="921"/>
        <w:gridCol w:w="921"/>
        <w:gridCol w:w="921"/>
        <w:gridCol w:w="1128"/>
      </w:tblGrid>
      <w:tr w:rsidR="001E3867" w:rsidRPr="00D731C3" w:rsidTr="00AB4395">
        <w:trPr>
          <w:trHeight w:val="285"/>
          <w:tblHeader/>
        </w:trPr>
        <w:tc>
          <w:tcPr>
            <w:tcW w:w="2268" w:type="dxa"/>
            <w:vMerge w:val="restart"/>
          </w:tcPr>
          <w:p w:rsidR="001E3867" w:rsidRPr="00D731C3" w:rsidRDefault="00A02769" w:rsidP="001B4534">
            <w:pPr>
              <w:spacing w:line="240" w:lineRule="atLeast"/>
              <w:jc w:val="center"/>
              <w:rPr>
                <w:b/>
                <w:sz w:val="28"/>
                <w:szCs w:val="28"/>
              </w:rPr>
            </w:pPr>
            <w:r w:rsidRPr="00D731C3">
              <w:rPr>
                <w:sz w:val="22"/>
              </w:rPr>
              <w:t>Цель, задачи реализации п</w:t>
            </w:r>
            <w:r w:rsidR="00BE6EDF" w:rsidRPr="00D731C3">
              <w:rPr>
                <w:sz w:val="22"/>
              </w:rPr>
              <w:t xml:space="preserve">рограммы </w:t>
            </w:r>
          </w:p>
        </w:tc>
        <w:tc>
          <w:tcPr>
            <w:tcW w:w="579" w:type="dxa"/>
            <w:vMerge w:val="restart"/>
          </w:tcPr>
          <w:p w:rsidR="001E3867" w:rsidRPr="00D731C3" w:rsidRDefault="001E3867" w:rsidP="001B4534">
            <w:pPr>
              <w:rPr>
                <w:sz w:val="20"/>
              </w:rPr>
            </w:pPr>
            <w:r w:rsidRPr="00D731C3">
              <w:rPr>
                <w:sz w:val="20"/>
              </w:rPr>
              <w:t>Ед. изм.</w:t>
            </w:r>
          </w:p>
        </w:tc>
        <w:tc>
          <w:tcPr>
            <w:tcW w:w="2763" w:type="dxa"/>
            <w:gridSpan w:val="3"/>
          </w:tcPr>
          <w:p w:rsidR="001E3867" w:rsidRPr="00D731C3" w:rsidRDefault="001E3867" w:rsidP="001B4534">
            <w:pPr>
              <w:jc w:val="center"/>
              <w:rPr>
                <w:sz w:val="20"/>
              </w:rPr>
            </w:pPr>
            <w:r w:rsidRPr="00D731C3">
              <w:rPr>
                <w:sz w:val="20"/>
              </w:rPr>
              <w:t>Отчетный период</w:t>
            </w:r>
          </w:p>
          <w:p w:rsidR="001E3867" w:rsidRPr="00D731C3" w:rsidRDefault="001E3867" w:rsidP="001B4534">
            <w:pPr>
              <w:spacing w:line="240" w:lineRule="atLeast"/>
              <w:jc w:val="center"/>
              <w:rPr>
                <w:b/>
                <w:sz w:val="28"/>
                <w:szCs w:val="28"/>
              </w:rPr>
            </w:pPr>
            <w:r w:rsidRPr="00D731C3">
              <w:rPr>
                <w:sz w:val="20"/>
              </w:rPr>
              <w:t>(текущий показатель предыдущих лет)</w:t>
            </w:r>
          </w:p>
        </w:tc>
        <w:tc>
          <w:tcPr>
            <w:tcW w:w="8288" w:type="dxa"/>
            <w:gridSpan w:val="9"/>
            <w:vAlign w:val="center"/>
          </w:tcPr>
          <w:p w:rsidR="001E3867" w:rsidRPr="00D731C3" w:rsidRDefault="001E3867" w:rsidP="001B4534">
            <w:pPr>
              <w:spacing w:line="240" w:lineRule="atLeast"/>
              <w:jc w:val="center"/>
              <w:rPr>
                <w:b/>
                <w:sz w:val="28"/>
                <w:szCs w:val="28"/>
              </w:rPr>
            </w:pPr>
            <w:r w:rsidRPr="00D731C3">
              <w:rPr>
                <w:sz w:val="22"/>
              </w:rPr>
              <w:t>Плановый период (плановый показатель)</w:t>
            </w:r>
          </w:p>
        </w:tc>
        <w:tc>
          <w:tcPr>
            <w:tcW w:w="1128" w:type="dxa"/>
            <w:vMerge w:val="restart"/>
          </w:tcPr>
          <w:p w:rsidR="000E634F" w:rsidRPr="00D731C3" w:rsidRDefault="001E3867" w:rsidP="001B4534">
            <w:pPr>
              <w:ind w:left="-108"/>
              <w:jc w:val="center"/>
              <w:rPr>
                <w:sz w:val="20"/>
              </w:rPr>
            </w:pPr>
            <w:r w:rsidRPr="00D731C3">
              <w:rPr>
                <w:sz w:val="20"/>
              </w:rPr>
              <w:t xml:space="preserve">Целевое </w:t>
            </w:r>
          </w:p>
          <w:p w:rsidR="001E3867" w:rsidRPr="00D731C3" w:rsidRDefault="001E3867" w:rsidP="001B4534">
            <w:pPr>
              <w:ind w:left="-108"/>
              <w:jc w:val="center"/>
              <w:rPr>
                <w:sz w:val="20"/>
              </w:rPr>
            </w:pPr>
            <w:r w:rsidRPr="00D731C3">
              <w:rPr>
                <w:sz w:val="20"/>
              </w:rPr>
              <w:t>значение</w:t>
            </w:r>
          </w:p>
          <w:p w:rsidR="001E3867" w:rsidRPr="00D731C3" w:rsidRDefault="001E3867" w:rsidP="001B4534">
            <w:pPr>
              <w:spacing w:line="240" w:lineRule="atLeast"/>
              <w:jc w:val="center"/>
              <w:rPr>
                <w:b/>
                <w:sz w:val="28"/>
                <w:szCs w:val="28"/>
              </w:rPr>
            </w:pPr>
          </w:p>
        </w:tc>
      </w:tr>
      <w:tr w:rsidR="001E3867" w:rsidRPr="00D731C3" w:rsidTr="00AB4395">
        <w:trPr>
          <w:trHeight w:val="431"/>
          <w:tblHeader/>
        </w:trPr>
        <w:tc>
          <w:tcPr>
            <w:tcW w:w="2268" w:type="dxa"/>
            <w:vMerge/>
          </w:tcPr>
          <w:p w:rsidR="001E3867" w:rsidRPr="00D731C3" w:rsidRDefault="001E3867" w:rsidP="001B4534">
            <w:pPr>
              <w:spacing w:line="240" w:lineRule="atLeast"/>
              <w:jc w:val="center"/>
              <w:rPr>
                <w:b/>
                <w:sz w:val="28"/>
                <w:szCs w:val="28"/>
              </w:rPr>
            </w:pPr>
          </w:p>
        </w:tc>
        <w:tc>
          <w:tcPr>
            <w:tcW w:w="579" w:type="dxa"/>
            <w:vMerge/>
          </w:tcPr>
          <w:p w:rsidR="001E3867" w:rsidRPr="00D731C3" w:rsidRDefault="001E3867" w:rsidP="001B4534">
            <w:pPr>
              <w:rPr>
                <w:sz w:val="20"/>
              </w:rPr>
            </w:pPr>
          </w:p>
        </w:tc>
        <w:tc>
          <w:tcPr>
            <w:tcW w:w="921" w:type="dxa"/>
            <w:vAlign w:val="center"/>
          </w:tcPr>
          <w:p w:rsidR="001E3867" w:rsidRPr="00D731C3" w:rsidRDefault="001E3867" w:rsidP="001B4534">
            <w:pPr>
              <w:ind w:left="-46"/>
              <w:jc w:val="center"/>
              <w:rPr>
                <w:sz w:val="20"/>
                <w:szCs w:val="16"/>
              </w:rPr>
            </w:pPr>
            <w:r w:rsidRPr="00D731C3">
              <w:rPr>
                <w:sz w:val="20"/>
                <w:szCs w:val="16"/>
              </w:rPr>
              <w:t>2018 год</w:t>
            </w:r>
          </w:p>
        </w:tc>
        <w:tc>
          <w:tcPr>
            <w:tcW w:w="921" w:type="dxa"/>
            <w:vAlign w:val="center"/>
          </w:tcPr>
          <w:p w:rsidR="001E3867" w:rsidRPr="00D731C3" w:rsidRDefault="001E3867" w:rsidP="001B4534">
            <w:pPr>
              <w:ind w:left="-46"/>
              <w:jc w:val="center"/>
              <w:rPr>
                <w:sz w:val="20"/>
                <w:szCs w:val="16"/>
              </w:rPr>
            </w:pPr>
            <w:r w:rsidRPr="00D731C3">
              <w:rPr>
                <w:sz w:val="20"/>
                <w:szCs w:val="16"/>
              </w:rPr>
              <w:t>2019 год</w:t>
            </w:r>
          </w:p>
        </w:tc>
        <w:tc>
          <w:tcPr>
            <w:tcW w:w="921" w:type="dxa"/>
            <w:vAlign w:val="center"/>
          </w:tcPr>
          <w:p w:rsidR="001E3867" w:rsidRPr="00D731C3" w:rsidRDefault="001E3867" w:rsidP="001B4534">
            <w:pPr>
              <w:ind w:left="-46"/>
              <w:jc w:val="center"/>
              <w:rPr>
                <w:sz w:val="20"/>
                <w:szCs w:val="16"/>
              </w:rPr>
            </w:pPr>
            <w:r w:rsidRPr="00D731C3">
              <w:rPr>
                <w:sz w:val="20"/>
                <w:szCs w:val="16"/>
              </w:rPr>
              <w:t>2020 год</w:t>
            </w:r>
          </w:p>
        </w:tc>
        <w:tc>
          <w:tcPr>
            <w:tcW w:w="921" w:type="dxa"/>
            <w:vAlign w:val="center"/>
          </w:tcPr>
          <w:p w:rsidR="001E3867" w:rsidRPr="00D731C3" w:rsidRDefault="001E3867" w:rsidP="001B4534">
            <w:pPr>
              <w:ind w:left="-46"/>
              <w:jc w:val="center"/>
              <w:rPr>
                <w:sz w:val="20"/>
                <w:szCs w:val="16"/>
              </w:rPr>
            </w:pPr>
            <w:r w:rsidRPr="00D731C3">
              <w:rPr>
                <w:sz w:val="20"/>
                <w:szCs w:val="16"/>
              </w:rPr>
              <w:t>2022 год</w:t>
            </w:r>
          </w:p>
        </w:tc>
        <w:tc>
          <w:tcPr>
            <w:tcW w:w="921" w:type="dxa"/>
            <w:vAlign w:val="center"/>
          </w:tcPr>
          <w:p w:rsidR="001E3867" w:rsidRPr="00D731C3" w:rsidRDefault="001E3867" w:rsidP="001B4534">
            <w:pPr>
              <w:ind w:left="-46"/>
              <w:jc w:val="center"/>
              <w:rPr>
                <w:sz w:val="20"/>
                <w:szCs w:val="16"/>
              </w:rPr>
            </w:pPr>
            <w:r w:rsidRPr="00D731C3">
              <w:rPr>
                <w:sz w:val="20"/>
                <w:szCs w:val="16"/>
              </w:rPr>
              <w:t>2023 год</w:t>
            </w:r>
          </w:p>
        </w:tc>
        <w:tc>
          <w:tcPr>
            <w:tcW w:w="921" w:type="dxa"/>
            <w:vAlign w:val="center"/>
          </w:tcPr>
          <w:p w:rsidR="001E3867" w:rsidRPr="00D731C3" w:rsidRDefault="001E3867" w:rsidP="001B4534">
            <w:pPr>
              <w:ind w:left="-46"/>
              <w:jc w:val="center"/>
              <w:rPr>
                <w:sz w:val="20"/>
                <w:szCs w:val="16"/>
              </w:rPr>
            </w:pPr>
            <w:r w:rsidRPr="00D731C3">
              <w:rPr>
                <w:sz w:val="20"/>
                <w:szCs w:val="16"/>
              </w:rPr>
              <w:t>2024 год</w:t>
            </w:r>
          </w:p>
        </w:tc>
        <w:tc>
          <w:tcPr>
            <w:tcW w:w="920" w:type="dxa"/>
            <w:vAlign w:val="center"/>
          </w:tcPr>
          <w:p w:rsidR="001E3867" w:rsidRPr="00D731C3" w:rsidRDefault="001E3867" w:rsidP="001B4534">
            <w:pPr>
              <w:jc w:val="center"/>
              <w:rPr>
                <w:spacing w:val="-6"/>
                <w:sz w:val="20"/>
                <w:szCs w:val="16"/>
              </w:rPr>
            </w:pPr>
            <w:r w:rsidRPr="00D731C3">
              <w:rPr>
                <w:spacing w:val="-6"/>
                <w:sz w:val="20"/>
                <w:szCs w:val="16"/>
              </w:rPr>
              <w:t>2025 год</w:t>
            </w:r>
          </w:p>
        </w:tc>
        <w:tc>
          <w:tcPr>
            <w:tcW w:w="921" w:type="dxa"/>
            <w:vAlign w:val="center"/>
          </w:tcPr>
          <w:p w:rsidR="001E3867" w:rsidRPr="00D731C3" w:rsidRDefault="001E3867" w:rsidP="001B4534">
            <w:pPr>
              <w:ind w:left="-115"/>
              <w:jc w:val="center"/>
              <w:rPr>
                <w:sz w:val="20"/>
                <w:szCs w:val="16"/>
              </w:rPr>
            </w:pPr>
            <w:r w:rsidRPr="00D731C3">
              <w:rPr>
                <w:sz w:val="20"/>
                <w:szCs w:val="16"/>
              </w:rPr>
              <w:t>2026 год</w:t>
            </w:r>
          </w:p>
        </w:tc>
        <w:tc>
          <w:tcPr>
            <w:tcW w:w="921" w:type="dxa"/>
            <w:vAlign w:val="center"/>
          </w:tcPr>
          <w:p w:rsidR="001E3867" w:rsidRPr="00D731C3" w:rsidRDefault="001E3867" w:rsidP="001B4534">
            <w:pPr>
              <w:ind w:left="-115"/>
              <w:jc w:val="center"/>
              <w:rPr>
                <w:sz w:val="20"/>
                <w:szCs w:val="16"/>
              </w:rPr>
            </w:pPr>
            <w:r w:rsidRPr="00D731C3">
              <w:rPr>
                <w:sz w:val="20"/>
                <w:szCs w:val="16"/>
              </w:rPr>
              <w:t>2027 год</w:t>
            </w:r>
          </w:p>
        </w:tc>
        <w:tc>
          <w:tcPr>
            <w:tcW w:w="921" w:type="dxa"/>
            <w:vAlign w:val="center"/>
          </w:tcPr>
          <w:p w:rsidR="001E3867" w:rsidRPr="00D731C3" w:rsidRDefault="001E3867" w:rsidP="001B4534">
            <w:pPr>
              <w:ind w:left="-115"/>
              <w:jc w:val="center"/>
              <w:rPr>
                <w:sz w:val="20"/>
                <w:szCs w:val="16"/>
              </w:rPr>
            </w:pPr>
            <w:r w:rsidRPr="00D731C3">
              <w:rPr>
                <w:sz w:val="20"/>
                <w:szCs w:val="16"/>
              </w:rPr>
              <w:t>2028 год</w:t>
            </w:r>
          </w:p>
        </w:tc>
        <w:tc>
          <w:tcPr>
            <w:tcW w:w="921" w:type="dxa"/>
            <w:vAlign w:val="center"/>
          </w:tcPr>
          <w:p w:rsidR="001E3867" w:rsidRPr="00D731C3" w:rsidRDefault="001E3867" w:rsidP="001B4534">
            <w:pPr>
              <w:ind w:left="-77"/>
              <w:jc w:val="center"/>
              <w:rPr>
                <w:sz w:val="20"/>
                <w:szCs w:val="16"/>
              </w:rPr>
            </w:pPr>
            <w:r w:rsidRPr="00D731C3">
              <w:rPr>
                <w:sz w:val="20"/>
                <w:szCs w:val="16"/>
              </w:rPr>
              <w:t>2029 год</w:t>
            </w:r>
          </w:p>
        </w:tc>
        <w:tc>
          <w:tcPr>
            <w:tcW w:w="921" w:type="dxa"/>
            <w:vAlign w:val="center"/>
          </w:tcPr>
          <w:p w:rsidR="001E3867" w:rsidRPr="00D731C3" w:rsidRDefault="001E3867" w:rsidP="001B4534">
            <w:pPr>
              <w:ind w:left="-159"/>
              <w:jc w:val="right"/>
              <w:rPr>
                <w:sz w:val="20"/>
                <w:szCs w:val="16"/>
              </w:rPr>
            </w:pPr>
            <w:r w:rsidRPr="00D731C3">
              <w:rPr>
                <w:sz w:val="20"/>
                <w:szCs w:val="16"/>
              </w:rPr>
              <w:t xml:space="preserve">2030 год </w:t>
            </w:r>
          </w:p>
        </w:tc>
        <w:tc>
          <w:tcPr>
            <w:tcW w:w="1128" w:type="dxa"/>
            <w:vMerge/>
          </w:tcPr>
          <w:p w:rsidR="001E3867" w:rsidRPr="00D731C3" w:rsidRDefault="001E3867" w:rsidP="001B4534">
            <w:pPr>
              <w:spacing w:line="240" w:lineRule="atLeast"/>
              <w:jc w:val="center"/>
              <w:rPr>
                <w:b/>
                <w:sz w:val="28"/>
                <w:szCs w:val="28"/>
              </w:rPr>
            </w:pPr>
          </w:p>
        </w:tc>
      </w:tr>
      <w:tr w:rsidR="000F7E7D" w:rsidRPr="00D731C3" w:rsidTr="00AB4395">
        <w:trPr>
          <w:tblHeader/>
        </w:trPr>
        <w:tc>
          <w:tcPr>
            <w:tcW w:w="2268" w:type="dxa"/>
          </w:tcPr>
          <w:p w:rsidR="001E3867" w:rsidRPr="00D731C3" w:rsidRDefault="00BE6EDF" w:rsidP="001B4534">
            <w:pPr>
              <w:spacing w:line="240" w:lineRule="atLeast"/>
              <w:jc w:val="center"/>
              <w:rPr>
                <w:sz w:val="22"/>
              </w:rPr>
            </w:pPr>
            <w:r w:rsidRPr="00D731C3">
              <w:rPr>
                <w:sz w:val="22"/>
              </w:rPr>
              <w:t>1</w:t>
            </w:r>
          </w:p>
        </w:tc>
        <w:tc>
          <w:tcPr>
            <w:tcW w:w="579" w:type="dxa"/>
          </w:tcPr>
          <w:p w:rsidR="001E3867" w:rsidRPr="00D731C3" w:rsidRDefault="00BE6EDF" w:rsidP="001B4534">
            <w:pPr>
              <w:spacing w:line="240" w:lineRule="atLeast"/>
              <w:jc w:val="center"/>
              <w:rPr>
                <w:sz w:val="22"/>
              </w:rPr>
            </w:pPr>
            <w:r w:rsidRPr="00D731C3">
              <w:rPr>
                <w:sz w:val="22"/>
              </w:rPr>
              <w:t>2</w:t>
            </w:r>
          </w:p>
        </w:tc>
        <w:tc>
          <w:tcPr>
            <w:tcW w:w="921" w:type="dxa"/>
          </w:tcPr>
          <w:p w:rsidR="001E3867" w:rsidRPr="00D731C3" w:rsidRDefault="00BE6EDF" w:rsidP="001B4534">
            <w:pPr>
              <w:spacing w:line="240" w:lineRule="atLeast"/>
              <w:jc w:val="center"/>
              <w:rPr>
                <w:sz w:val="22"/>
              </w:rPr>
            </w:pPr>
            <w:r w:rsidRPr="00D731C3">
              <w:rPr>
                <w:sz w:val="22"/>
              </w:rPr>
              <w:t>3</w:t>
            </w:r>
          </w:p>
        </w:tc>
        <w:tc>
          <w:tcPr>
            <w:tcW w:w="921" w:type="dxa"/>
          </w:tcPr>
          <w:p w:rsidR="001E3867" w:rsidRPr="00D731C3" w:rsidRDefault="00BE6EDF" w:rsidP="001B4534">
            <w:pPr>
              <w:spacing w:line="240" w:lineRule="atLeast"/>
              <w:jc w:val="center"/>
              <w:rPr>
                <w:sz w:val="22"/>
              </w:rPr>
            </w:pPr>
            <w:r w:rsidRPr="00D731C3">
              <w:rPr>
                <w:sz w:val="22"/>
              </w:rPr>
              <w:t>4</w:t>
            </w:r>
          </w:p>
        </w:tc>
        <w:tc>
          <w:tcPr>
            <w:tcW w:w="921" w:type="dxa"/>
          </w:tcPr>
          <w:p w:rsidR="001E3867" w:rsidRPr="00D731C3" w:rsidRDefault="00BE6EDF" w:rsidP="001B4534">
            <w:pPr>
              <w:spacing w:line="240" w:lineRule="atLeast"/>
              <w:jc w:val="center"/>
              <w:rPr>
                <w:sz w:val="22"/>
              </w:rPr>
            </w:pPr>
            <w:r w:rsidRPr="00D731C3">
              <w:rPr>
                <w:sz w:val="22"/>
              </w:rPr>
              <w:t>5</w:t>
            </w:r>
          </w:p>
        </w:tc>
        <w:tc>
          <w:tcPr>
            <w:tcW w:w="921" w:type="dxa"/>
          </w:tcPr>
          <w:p w:rsidR="001E3867" w:rsidRPr="00D731C3" w:rsidRDefault="00BE6EDF" w:rsidP="001B4534">
            <w:pPr>
              <w:spacing w:line="240" w:lineRule="atLeast"/>
              <w:jc w:val="center"/>
              <w:rPr>
                <w:sz w:val="22"/>
              </w:rPr>
            </w:pPr>
            <w:r w:rsidRPr="00D731C3">
              <w:rPr>
                <w:sz w:val="22"/>
              </w:rPr>
              <w:t>6</w:t>
            </w:r>
          </w:p>
        </w:tc>
        <w:tc>
          <w:tcPr>
            <w:tcW w:w="921" w:type="dxa"/>
          </w:tcPr>
          <w:p w:rsidR="001E3867" w:rsidRPr="00D731C3" w:rsidRDefault="00BE6EDF" w:rsidP="001B4534">
            <w:pPr>
              <w:spacing w:line="240" w:lineRule="atLeast"/>
              <w:jc w:val="center"/>
              <w:rPr>
                <w:sz w:val="22"/>
              </w:rPr>
            </w:pPr>
            <w:r w:rsidRPr="00D731C3">
              <w:rPr>
                <w:sz w:val="22"/>
              </w:rPr>
              <w:t>7</w:t>
            </w:r>
          </w:p>
        </w:tc>
        <w:tc>
          <w:tcPr>
            <w:tcW w:w="921" w:type="dxa"/>
          </w:tcPr>
          <w:p w:rsidR="001E3867" w:rsidRPr="00D731C3" w:rsidRDefault="00BE6EDF" w:rsidP="001B4534">
            <w:pPr>
              <w:spacing w:line="240" w:lineRule="atLeast"/>
              <w:jc w:val="center"/>
              <w:rPr>
                <w:sz w:val="22"/>
              </w:rPr>
            </w:pPr>
            <w:r w:rsidRPr="00D731C3">
              <w:rPr>
                <w:sz w:val="22"/>
              </w:rPr>
              <w:t>8</w:t>
            </w:r>
          </w:p>
        </w:tc>
        <w:tc>
          <w:tcPr>
            <w:tcW w:w="920" w:type="dxa"/>
          </w:tcPr>
          <w:p w:rsidR="001E3867" w:rsidRPr="00D731C3" w:rsidRDefault="00BE6EDF" w:rsidP="001B4534">
            <w:pPr>
              <w:spacing w:line="240" w:lineRule="atLeast"/>
              <w:jc w:val="center"/>
              <w:rPr>
                <w:sz w:val="22"/>
              </w:rPr>
            </w:pPr>
            <w:r w:rsidRPr="00D731C3">
              <w:rPr>
                <w:sz w:val="22"/>
              </w:rPr>
              <w:t>9</w:t>
            </w:r>
          </w:p>
        </w:tc>
        <w:tc>
          <w:tcPr>
            <w:tcW w:w="921" w:type="dxa"/>
          </w:tcPr>
          <w:p w:rsidR="001E3867" w:rsidRPr="00D731C3" w:rsidRDefault="00BE6EDF" w:rsidP="001B4534">
            <w:pPr>
              <w:spacing w:line="240" w:lineRule="atLeast"/>
              <w:jc w:val="center"/>
              <w:rPr>
                <w:sz w:val="22"/>
              </w:rPr>
            </w:pPr>
            <w:r w:rsidRPr="00D731C3">
              <w:rPr>
                <w:sz w:val="22"/>
              </w:rPr>
              <w:t>10</w:t>
            </w:r>
          </w:p>
        </w:tc>
        <w:tc>
          <w:tcPr>
            <w:tcW w:w="921" w:type="dxa"/>
          </w:tcPr>
          <w:p w:rsidR="001E3867" w:rsidRPr="00D731C3" w:rsidRDefault="00BE6EDF" w:rsidP="001B4534">
            <w:pPr>
              <w:spacing w:line="240" w:lineRule="atLeast"/>
              <w:jc w:val="center"/>
              <w:rPr>
                <w:sz w:val="22"/>
              </w:rPr>
            </w:pPr>
            <w:r w:rsidRPr="00D731C3">
              <w:rPr>
                <w:sz w:val="22"/>
              </w:rPr>
              <w:t>11</w:t>
            </w:r>
          </w:p>
        </w:tc>
        <w:tc>
          <w:tcPr>
            <w:tcW w:w="921" w:type="dxa"/>
          </w:tcPr>
          <w:p w:rsidR="001E3867" w:rsidRPr="00D731C3" w:rsidRDefault="00BE6EDF" w:rsidP="001B4534">
            <w:pPr>
              <w:spacing w:line="240" w:lineRule="atLeast"/>
              <w:jc w:val="center"/>
              <w:rPr>
                <w:sz w:val="22"/>
              </w:rPr>
            </w:pPr>
            <w:r w:rsidRPr="00D731C3">
              <w:rPr>
                <w:sz w:val="22"/>
              </w:rPr>
              <w:t>12</w:t>
            </w:r>
          </w:p>
        </w:tc>
        <w:tc>
          <w:tcPr>
            <w:tcW w:w="921" w:type="dxa"/>
          </w:tcPr>
          <w:p w:rsidR="001E3867" w:rsidRPr="00D731C3" w:rsidRDefault="00BE6EDF" w:rsidP="001B4534">
            <w:pPr>
              <w:spacing w:line="240" w:lineRule="atLeast"/>
              <w:jc w:val="center"/>
              <w:rPr>
                <w:sz w:val="22"/>
              </w:rPr>
            </w:pPr>
            <w:r w:rsidRPr="00D731C3">
              <w:rPr>
                <w:sz w:val="22"/>
              </w:rPr>
              <w:t>13</w:t>
            </w:r>
          </w:p>
        </w:tc>
        <w:tc>
          <w:tcPr>
            <w:tcW w:w="921" w:type="dxa"/>
          </w:tcPr>
          <w:p w:rsidR="001E3867" w:rsidRPr="00D731C3" w:rsidRDefault="00BE6EDF" w:rsidP="001B4534">
            <w:pPr>
              <w:spacing w:line="240" w:lineRule="atLeast"/>
              <w:jc w:val="center"/>
              <w:rPr>
                <w:sz w:val="22"/>
              </w:rPr>
            </w:pPr>
            <w:r w:rsidRPr="00D731C3">
              <w:rPr>
                <w:sz w:val="22"/>
              </w:rPr>
              <w:t>14</w:t>
            </w:r>
          </w:p>
        </w:tc>
        <w:tc>
          <w:tcPr>
            <w:tcW w:w="1128" w:type="dxa"/>
          </w:tcPr>
          <w:p w:rsidR="001E3867" w:rsidRPr="00D731C3" w:rsidRDefault="00BE6EDF" w:rsidP="001B4534">
            <w:pPr>
              <w:spacing w:line="240" w:lineRule="atLeast"/>
              <w:jc w:val="center"/>
              <w:rPr>
                <w:sz w:val="22"/>
              </w:rPr>
            </w:pPr>
            <w:r w:rsidRPr="00D731C3">
              <w:rPr>
                <w:sz w:val="22"/>
              </w:rPr>
              <w:t>15</w:t>
            </w:r>
          </w:p>
        </w:tc>
      </w:tr>
      <w:tr w:rsidR="00D1553C" w:rsidRPr="00D731C3" w:rsidTr="00AB4395">
        <w:tc>
          <w:tcPr>
            <w:tcW w:w="15026" w:type="dxa"/>
            <w:gridSpan w:val="15"/>
          </w:tcPr>
          <w:p w:rsidR="00BA4A4E" w:rsidRPr="00D731C3" w:rsidRDefault="00D1553C" w:rsidP="001B4534">
            <w:pPr>
              <w:spacing w:line="240" w:lineRule="atLeast"/>
              <w:rPr>
                <w:b/>
                <w:sz w:val="22"/>
                <w:szCs w:val="22"/>
              </w:rPr>
            </w:pPr>
            <w:r w:rsidRPr="00D731C3">
              <w:rPr>
                <w:b/>
                <w:sz w:val="22"/>
                <w:szCs w:val="22"/>
              </w:rPr>
              <w:t xml:space="preserve">Цель 1. Стимулирование и оказание содействия процессу добровольного переселения в Курскую область соотечественников, </w:t>
            </w:r>
          </w:p>
          <w:p w:rsidR="00D1553C" w:rsidRPr="00D731C3" w:rsidRDefault="00BA4A4E" w:rsidP="001B4534">
            <w:pPr>
              <w:spacing w:line="240" w:lineRule="atLeast"/>
              <w:rPr>
                <w:b/>
                <w:sz w:val="22"/>
                <w:szCs w:val="22"/>
              </w:rPr>
            </w:pPr>
            <w:r w:rsidRPr="00D731C3">
              <w:rPr>
                <w:b/>
                <w:sz w:val="22"/>
                <w:szCs w:val="22"/>
              </w:rPr>
              <w:t xml:space="preserve">              </w:t>
            </w:r>
            <w:r w:rsidR="00D1553C" w:rsidRPr="00D731C3">
              <w:rPr>
                <w:b/>
                <w:sz w:val="22"/>
                <w:szCs w:val="22"/>
              </w:rPr>
              <w:t>проживающих за рубежом</w:t>
            </w:r>
          </w:p>
        </w:tc>
      </w:tr>
      <w:tr w:rsidR="000F7E7D" w:rsidRPr="00D731C3" w:rsidTr="00AB4395">
        <w:tc>
          <w:tcPr>
            <w:tcW w:w="2268" w:type="dxa"/>
          </w:tcPr>
          <w:p w:rsidR="0017648A" w:rsidRPr="00D731C3" w:rsidRDefault="0017648A" w:rsidP="001B4534">
            <w:pPr>
              <w:spacing w:line="240" w:lineRule="atLeast"/>
              <w:jc w:val="both"/>
              <w:rPr>
                <w:b/>
                <w:spacing w:val="-4"/>
                <w:sz w:val="22"/>
                <w:szCs w:val="22"/>
              </w:rPr>
            </w:pPr>
            <w:r w:rsidRPr="00D731C3">
              <w:rPr>
                <w:b/>
                <w:spacing w:val="-4"/>
                <w:sz w:val="22"/>
                <w:szCs w:val="22"/>
              </w:rPr>
              <w:t>Показатель цели 1</w:t>
            </w:r>
          </w:p>
          <w:p w:rsidR="001E3867" w:rsidRPr="00D731C3" w:rsidRDefault="000F7E7D" w:rsidP="006C3075">
            <w:pPr>
              <w:spacing w:line="240" w:lineRule="atLeast"/>
              <w:rPr>
                <w:sz w:val="22"/>
                <w:szCs w:val="22"/>
              </w:rPr>
            </w:pPr>
            <w:r w:rsidRPr="00D731C3">
              <w:rPr>
                <w:sz w:val="22"/>
                <w:szCs w:val="22"/>
              </w:rPr>
              <w:t>Количество соотечественников, переселившихся в Курскую область</w:t>
            </w:r>
          </w:p>
        </w:tc>
        <w:tc>
          <w:tcPr>
            <w:tcW w:w="579" w:type="dxa"/>
            <w:vAlign w:val="center"/>
          </w:tcPr>
          <w:p w:rsidR="001E3867" w:rsidRPr="00D731C3" w:rsidRDefault="004F5424" w:rsidP="001B4534">
            <w:pPr>
              <w:spacing w:line="240" w:lineRule="atLeast"/>
              <w:jc w:val="center"/>
              <w:rPr>
                <w:spacing w:val="-4"/>
                <w:sz w:val="22"/>
                <w:szCs w:val="22"/>
              </w:rPr>
            </w:pPr>
            <w:r w:rsidRPr="00D731C3">
              <w:rPr>
                <w:spacing w:val="-4"/>
                <w:sz w:val="22"/>
                <w:szCs w:val="22"/>
              </w:rPr>
              <w:t>ч</w:t>
            </w:r>
            <w:r w:rsidR="00D7721E" w:rsidRPr="00D731C3">
              <w:rPr>
                <w:spacing w:val="-4"/>
                <w:sz w:val="22"/>
                <w:szCs w:val="22"/>
              </w:rPr>
              <w:t>ел</w:t>
            </w:r>
            <w:r w:rsidRPr="00D731C3">
              <w:rPr>
                <w:spacing w:val="-4"/>
                <w:sz w:val="22"/>
                <w:szCs w:val="22"/>
              </w:rPr>
              <w:t>.</w:t>
            </w:r>
          </w:p>
        </w:tc>
        <w:tc>
          <w:tcPr>
            <w:tcW w:w="921" w:type="dxa"/>
            <w:vAlign w:val="center"/>
          </w:tcPr>
          <w:p w:rsidR="001E3867" w:rsidRPr="00D731C3" w:rsidRDefault="00D1553C" w:rsidP="001B4534">
            <w:pPr>
              <w:spacing w:line="240" w:lineRule="atLeast"/>
              <w:jc w:val="center"/>
              <w:rPr>
                <w:sz w:val="22"/>
                <w:szCs w:val="22"/>
              </w:rPr>
            </w:pPr>
            <w:r w:rsidRPr="00D731C3">
              <w:rPr>
                <w:sz w:val="22"/>
                <w:szCs w:val="22"/>
              </w:rPr>
              <w:t>970</w:t>
            </w:r>
          </w:p>
        </w:tc>
        <w:tc>
          <w:tcPr>
            <w:tcW w:w="921" w:type="dxa"/>
            <w:vAlign w:val="center"/>
          </w:tcPr>
          <w:p w:rsidR="001E3867" w:rsidRPr="00D731C3" w:rsidRDefault="00D1553C" w:rsidP="001B4534">
            <w:pPr>
              <w:spacing w:line="240" w:lineRule="atLeast"/>
              <w:jc w:val="center"/>
              <w:rPr>
                <w:sz w:val="22"/>
                <w:szCs w:val="22"/>
              </w:rPr>
            </w:pPr>
            <w:r w:rsidRPr="00D731C3">
              <w:rPr>
                <w:sz w:val="22"/>
                <w:szCs w:val="22"/>
              </w:rPr>
              <w:t>907</w:t>
            </w:r>
          </w:p>
        </w:tc>
        <w:tc>
          <w:tcPr>
            <w:tcW w:w="921" w:type="dxa"/>
            <w:vAlign w:val="center"/>
          </w:tcPr>
          <w:p w:rsidR="001E3867" w:rsidRPr="00D731C3" w:rsidRDefault="00D7721E" w:rsidP="001B4534">
            <w:pPr>
              <w:spacing w:line="240" w:lineRule="atLeast"/>
              <w:jc w:val="center"/>
              <w:rPr>
                <w:sz w:val="22"/>
                <w:szCs w:val="22"/>
              </w:rPr>
            </w:pPr>
            <w:r w:rsidRPr="00D731C3">
              <w:rPr>
                <w:sz w:val="22"/>
                <w:szCs w:val="22"/>
              </w:rPr>
              <w:t>523</w:t>
            </w:r>
          </w:p>
        </w:tc>
        <w:tc>
          <w:tcPr>
            <w:tcW w:w="921"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921"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921"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920"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921"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921"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921"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921"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921" w:type="dxa"/>
            <w:vAlign w:val="center"/>
          </w:tcPr>
          <w:p w:rsidR="001E3867" w:rsidRPr="00D731C3" w:rsidRDefault="000D3930" w:rsidP="001B4534">
            <w:pPr>
              <w:spacing w:line="240" w:lineRule="atLeast"/>
              <w:jc w:val="center"/>
              <w:rPr>
                <w:sz w:val="22"/>
                <w:szCs w:val="22"/>
              </w:rPr>
            </w:pPr>
            <w:r w:rsidRPr="00D731C3">
              <w:rPr>
                <w:sz w:val="22"/>
                <w:szCs w:val="22"/>
              </w:rPr>
              <w:t>4</w:t>
            </w:r>
            <w:r w:rsidR="00D7721E" w:rsidRPr="00D731C3">
              <w:rPr>
                <w:sz w:val="22"/>
                <w:szCs w:val="22"/>
              </w:rPr>
              <w:t>00</w:t>
            </w:r>
          </w:p>
        </w:tc>
        <w:tc>
          <w:tcPr>
            <w:tcW w:w="1128" w:type="dxa"/>
            <w:vAlign w:val="center"/>
          </w:tcPr>
          <w:p w:rsidR="001E3867" w:rsidRPr="00D731C3" w:rsidRDefault="000D3930" w:rsidP="001B4534">
            <w:pPr>
              <w:spacing w:line="240" w:lineRule="atLeast"/>
              <w:jc w:val="center"/>
              <w:rPr>
                <w:sz w:val="22"/>
                <w:szCs w:val="22"/>
              </w:rPr>
            </w:pPr>
            <w:r w:rsidRPr="00D731C3">
              <w:rPr>
                <w:sz w:val="22"/>
                <w:szCs w:val="22"/>
              </w:rPr>
              <w:t>36</w:t>
            </w:r>
            <w:r w:rsidR="00D7721E" w:rsidRPr="00D731C3">
              <w:rPr>
                <w:sz w:val="22"/>
                <w:szCs w:val="22"/>
              </w:rPr>
              <w:t>00</w:t>
            </w:r>
          </w:p>
        </w:tc>
      </w:tr>
      <w:tr w:rsidR="00D1553C" w:rsidRPr="00D731C3" w:rsidTr="00AB4395">
        <w:tc>
          <w:tcPr>
            <w:tcW w:w="15026" w:type="dxa"/>
            <w:gridSpan w:val="15"/>
          </w:tcPr>
          <w:p w:rsidR="00D1553C" w:rsidRPr="00D731C3" w:rsidRDefault="004F5424" w:rsidP="001B4534">
            <w:pPr>
              <w:spacing w:line="240" w:lineRule="atLeast"/>
              <w:jc w:val="center"/>
              <w:rPr>
                <w:b/>
                <w:sz w:val="22"/>
                <w:szCs w:val="22"/>
              </w:rPr>
            </w:pPr>
            <w:r w:rsidRPr="00D731C3">
              <w:rPr>
                <w:b/>
                <w:sz w:val="22"/>
                <w:szCs w:val="22"/>
              </w:rPr>
              <w:t xml:space="preserve">Задача 1. </w:t>
            </w:r>
            <w:r w:rsidR="00D1553C" w:rsidRPr="00D731C3">
              <w:rPr>
                <w:b/>
                <w:sz w:val="22"/>
                <w:szCs w:val="22"/>
              </w:rPr>
              <w:t>Организация процесса добровольного переселения соотечественников на постоянное место жительства в Курскую область</w:t>
            </w:r>
          </w:p>
        </w:tc>
      </w:tr>
      <w:tr w:rsidR="004F5424" w:rsidRPr="00D731C3" w:rsidTr="00AB4395">
        <w:tc>
          <w:tcPr>
            <w:tcW w:w="2268" w:type="dxa"/>
          </w:tcPr>
          <w:p w:rsidR="004F5424" w:rsidRPr="00D731C3" w:rsidRDefault="00162763" w:rsidP="001B4534">
            <w:pPr>
              <w:spacing w:line="240" w:lineRule="atLeast"/>
              <w:jc w:val="both"/>
              <w:rPr>
                <w:b/>
                <w:spacing w:val="-6"/>
                <w:sz w:val="22"/>
                <w:szCs w:val="22"/>
              </w:rPr>
            </w:pPr>
            <w:r w:rsidRPr="00D731C3">
              <w:rPr>
                <w:b/>
                <w:spacing w:val="-6"/>
                <w:sz w:val="22"/>
                <w:szCs w:val="22"/>
              </w:rPr>
              <w:t>Показатель задачи 1</w:t>
            </w:r>
          </w:p>
          <w:p w:rsidR="00BA4A4E" w:rsidRPr="00D731C3" w:rsidRDefault="004F5424" w:rsidP="006C3075">
            <w:pPr>
              <w:spacing w:line="240" w:lineRule="atLeast"/>
              <w:rPr>
                <w:sz w:val="22"/>
                <w:szCs w:val="22"/>
              </w:rPr>
            </w:pPr>
            <w:r w:rsidRPr="00D731C3">
              <w:rPr>
                <w:sz w:val="22"/>
                <w:szCs w:val="22"/>
              </w:rPr>
              <w:t>Количество соотечественников, переселившихся в Курскую область</w:t>
            </w:r>
          </w:p>
        </w:tc>
        <w:tc>
          <w:tcPr>
            <w:tcW w:w="579" w:type="dxa"/>
            <w:vAlign w:val="center"/>
          </w:tcPr>
          <w:p w:rsidR="004F5424" w:rsidRPr="00D731C3" w:rsidRDefault="004F5424" w:rsidP="001B4534">
            <w:pPr>
              <w:spacing w:line="240" w:lineRule="atLeast"/>
              <w:jc w:val="center"/>
              <w:rPr>
                <w:spacing w:val="-4"/>
                <w:sz w:val="22"/>
                <w:szCs w:val="22"/>
              </w:rPr>
            </w:pPr>
            <w:r w:rsidRPr="00D731C3">
              <w:rPr>
                <w:spacing w:val="-4"/>
                <w:sz w:val="22"/>
                <w:szCs w:val="22"/>
              </w:rPr>
              <w:t>чел.</w:t>
            </w:r>
          </w:p>
        </w:tc>
        <w:tc>
          <w:tcPr>
            <w:tcW w:w="921" w:type="dxa"/>
            <w:vAlign w:val="center"/>
          </w:tcPr>
          <w:p w:rsidR="004F5424" w:rsidRPr="00D731C3" w:rsidRDefault="004F5424" w:rsidP="001B4534">
            <w:pPr>
              <w:spacing w:line="240" w:lineRule="atLeast"/>
              <w:jc w:val="center"/>
              <w:rPr>
                <w:sz w:val="22"/>
                <w:szCs w:val="22"/>
              </w:rPr>
            </w:pPr>
            <w:r w:rsidRPr="00D731C3">
              <w:rPr>
                <w:sz w:val="22"/>
                <w:szCs w:val="22"/>
              </w:rPr>
              <w:t>970</w:t>
            </w:r>
          </w:p>
        </w:tc>
        <w:tc>
          <w:tcPr>
            <w:tcW w:w="921" w:type="dxa"/>
            <w:vAlign w:val="center"/>
          </w:tcPr>
          <w:p w:rsidR="004F5424" w:rsidRPr="00D731C3" w:rsidRDefault="004F5424" w:rsidP="001B4534">
            <w:pPr>
              <w:spacing w:line="240" w:lineRule="atLeast"/>
              <w:jc w:val="center"/>
              <w:rPr>
                <w:sz w:val="22"/>
                <w:szCs w:val="22"/>
              </w:rPr>
            </w:pPr>
            <w:r w:rsidRPr="00D731C3">
              <w:rPr>
                <w:sz w:val="22"/>
                <w:szCs w:val="22"/>
              </w:rPr>
              <w:t>907</w:t>
            </w:r>
          </w:p>
        </w:tc>
        <w:tc>
          <w:tcPr>
            <w:tcW w:w="921" w:type="dxa"/>
            <w:vAlign w:val="center"/>
          </w:tcPr>
          <w:p w:rsidR="004F5424" w:rsidRPr="00D731C3" w:rsidRDefault="004F5424" w:rsidP="001B4534">
            <w:pPr>
              <w:spacing w:line="240" w:lineRule="atLeast"/>
              <w:jc w:val="center"/>
              <w:rPr>
                <w:sz w:val="22"/>
                <w:szCs w:val="22"/>
              </w:rPr>
            </w:pPr>
            <w:r w:rsidRPr="00D731C3">
              <w:rPr>
                <w:sz w:val="22"/>
                <w:szCs w:val="22"/>
              </w:rPr>
              <w:t>523</w:t>
            </w:r>
          </w:p>
        </w:tc>
        <w:tc>
          <w:tcPr>
            <w:tcW w:w="921"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921"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921"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920"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921"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921"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921"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921"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921" w:type="dxa"/>
            <w:vAlign w:val="center"/>
          </w:tcPr>
          <w:p w:rsidR="004F5424" w:rsidRPr="00D731C3" w:rsidRDefault="000D3930" w:rsidP="001B4534">
            <w:pPr>
              <w:spacing w:line="240" w:lineRule="atLeast"/>
              <w:jc w:val="center"/>
              <w:rPr>
                <w:sz w:val="22"/>
                <w:szCs w:val="22"/>
              </w:rPr>
            </w:pPr>
            <w:r w:rsidRPr="00D731C3">
              <w:rPr>
                <w:sz w:val="22"/>
                <w:szCs w:val="22"/>
              </w:rPr>
              <w:t>4</w:t>
            </w:r>
            <w:r w:rsidR="004F5424" w:rsidRPr="00D731C3">
              <w:rPr>
                <w:sz w:val="22"/>
                <w:szCs w:val="22"/>
              </w:rPr>
              <w:t>00</w:t>
            </w:r>
          </w:p>
        </w:tc>
        <w:tc>
          <w:tcPr>
            <w:tcW w:w="1128" w:type="dxa"/>
            <w:vAlign w:val="center"/>
          </w:tcPr>
          <w:p w:rsidR="004F5424" w:rsidRPr="00D731C3" w:rsidRDefault="000D3930" w:rsidP="001B4534">
            <w:pPr>
              <w:spacing w:line="240" w:lineRule="atLeast"/>
              <w:jc w:val="center"/>
              <w:rPr>
                <w:sz w:val="22"/>
                <w:szCs w:val="22"/>
              </w:rPr>
            </w:pPr>
            <w:r w:rsidRPr="00D731C3">
              <w:rPr>
                <w:sz w:val="22"/>
                <w:szCs w:val="22"/>
              </w:rPr>
              <w:t>36</w:t>
            </w:r>
            <w:r w:rsidR="004F5424" w:rsidRPr="00D731C3">
              <w:rPr>
                <w:sz w:val="22"/>
                <w:szCs w:val="22"/>
              </w:rPr>
              <w:t>00</w:t>
            </w:r>
          </w:p>
        </w:tc>
      </w:tr>
      <w:tr w:rsidR="005943F8" w:rsidRPr="00D731C3" w:rsidTr="00AB4395">
        <w:tc>
          <w:tcPr>
            <w:tcW w:w="15026" w:type="dxa"/>
            <w:gridSpan w:val="15"/>
          </w:tcPr>
          <w:p w:rsidR="005943F8" w:rsidRPr="00D731C3" w:rsidRDefault="005943F8" w:rsidP="001B4534">
            <w:pPr>
              <w:spacing w:line="240" w:lineRule="atLeast"/>
              <w:rPr>
                <w:b/>
                <w:sz w:val="22"/>
                <w:szCs w:val="22"/>
              </w:rPr>
            </w:pPr>
            <w:r w:rsidRPr="00D731C3">
              <w:rPr>
                <w:b/>
                <w:sz w:val="22"/>
                <w:szCs w:val="22"/>
              </w:rPr>
              <w:t>Цель 2.</w:t>
            </w:r>
            <w:r w:rsidR="00BA4A4E" w:rsidRPr="00D731C3">
              <w:rPr>
                <w:b/>
                <w:sz w:val="22"/>
                <w:szCs w:val="22"/>
              </w:rPr>
              <w:t xml:space="preserve"> </w:t>
            </w:r>
            <w:r w:rsidRPr="00D731C3">
              <w:rPr>
                <w:b/>
                <w:sz w:val="22"/>
                <w:szCs w:val="22"/>
              </w:rPr>
              <w:t>Содействие социально-экономическому развитию Курской области</w:t>
            </w:r>
          </w:p>
        </w:tc>
      </w:tr>
      <w:tr w:rsidR="004F5424" w:rsidRPr="00D731C3" w:rsidTr="00AB4395">
        <w:tc>
          <w:tcPr>
            <w:tcW w:w="2268" w:type="dxa"/>
          </w:tcPr>
          <w:p w:rsidR="0017648A" w:rsidRPr="00D731C3" w:rsidRDefault="0017648A" w:rsidP="001B4534">
            <w:pPr>
              <w:spacing w:line="240" w:lineRule="atLeast"/>
              <w:jc w:val="both"/>
              <w:rPr>
                <w:b/>
                <w:spacing w:val="-4"/>
                <w:sz w:val="22"/>
                <w:szCs w:val="22"/>
              </w:rPr>
            </w:pPr>
            <w:r w:rsidRPr="00D731C3">
              <w:rPr>
                <w:b/>
                <w:spacing w:val="-4"/>
                <w:sz w:val="22"/>
                <w:szCs w:val="22"/>
              </w:rPr>
              <w:t>Показатель цели 2</w:t>
            </w:r>
          </w:p>
          <w:p w:rsidR="00BA4A4E" w:rsidRPr="00D731C3" w:rsidRDefault="005943F8" w:rsidP="001B4534">
            <w:pPr>
              <w:jc w:val="both"/>
              <w:rPr>
                <w:sz w:val="22"/>
                <w:szCs w:val="22"/>
              </w:rPr>
            </w:pPr>
            <w:r w:rsidRPr="00D731C3">
              <w:rPr>
                <w:spacing w:val="-6"/>
                <w:sz w:val="22"/>
                <w:szCs w:val="22"/>
              </w:rPr>
              <w:t xml:space="preserve">Количество вакансий, замещенных </w:t>
            </w:r>
            <w:r w:rsidRPr="00D731C3">
              <w:rPr>
                <w:sz w:val="22"/>
                <w:szCs w:val="22"/>
              </w:rPr>
              <w:t>соотечественниками трудоспособного возраста</w:t>
            </w:r>
          </w:p>
        </w:tc>
        <w:tc>
          <w:tcPr>
            <w:tcW w:w="579" w:type="dxa"/>
            <w:vAlign w:val="center"/>
          </w:tcPr>
          <w:p w:rsidR="004F5424" w:rsidRPr="00D731C3" w:rsidRDefault="00BA4A4E" w:rsidP="001B4534">
            <w:pPr>
              <w:jc w:val="center"/>
              <w:rPr>
                <w:sz w:val="22"/>
                <w:szCs w:val="22"/>
              </w:rPr>
            </w:pPr>
            <w:r w:rsidRPr="00D731C3">
              <w:rPr>
                <w:sz w:val="22"/>
                <w:szCs w:val="22"/>
              </w:rPr>
              <w:t>ед.</w:t>
            </w:r>
          </w:p>
        </w:tc>
        <w:tc>
          <w:tcPr>
            <w:tcW w:w="921" w:type="dxa"/>
            <w:vAlign w:val="center"/>
          </w:tcPr>
          <w:p w:rsidR="004F5424" w:rsidRPr="00D731C3" w:rsidRDefault="00635F57" w:rsidP="001B4534">
            <w:pPr>
              <w:jc w:val="center"/>
              <w:rPr>
                <w:sz w:val="22"/>
                <w:szCs w:val="22"/>
              </w:rPr>
            </w:pPr>
            <w:r w:rsidRPr="00D731C3">
              <w:rPr>
                <w:sz w:val="22"/>
                <w:szCs w:val="22"/>
              </w:rPr>
              <w:t>608</w:t>
            </w:r>
          </w:p>
        </w:tc>
        <w:tc>
          <w:tcPr>
            <w:tcW w:w="921" w:type="dxa"/>
            <w:vAlign w:val="center"/>
          </w:tcPr>
          <w:p w:rsidR="004F5424" w:rsidRPr="00D731C3" w:rsidRDefault="00635F57" w:rsidP="001B4534">
            <w:pPr>
              <w:jc w:val="center"/>
              <w:rPr>
                <w:sz w:val="22"/>
                <w:szCs w:val="22"/>
              </w:rPr>
            </w:pPr>
            <w:r w:rsidRPr="00D731C3">
              <w:rPr>
                <w:sz w:val="22"/>
                <w:szCs w:val="22"/>
              </w:rPr>
              <w:t>574</w:t>
            </w:r>
          </w:p>
        </w:tc>
        <w:tc>
          <w:tcPr>
            <w:tcW w:w="921" w:type="dxa"/>
            <w:vAlign w:val="center"/>
          </w:tcPr>
          <w:p w:rsidR="004F5424" w:rsidRPr="00D731C3" w:rsidRDefault="002E4B6F" w:rsidP="001B4534">
            <w:pPr>
              <w:jc w:val="center"/>
              <w:rPr>
                <w:sz w:val="22"/>
                <w:szCs w:val="22"/>
              </w:rPr>
            </w:pPr>
            <w:r w:rsidRPr="00D731C3">
              <w:rPr>
                <w:sz w:val="22"/>
                <w:szCs w:val="22"/>
              </w:rPr>
              <w:t>214</w:t>
            </w:r>
          </w:p>
        </w:tc>
        <w:tc>
          <w:tcPr>
            <w:tcW w:w="921"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0"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4F5424" w:rsidRPr="00D731C3" w:rsidRDefault="002E4B6F"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1128" w:type="dxa"/>
            <w:vAlign w:val="center"/>
          </w:tcPr>
          <w:p w:rsidR="004F5424" w:rsidRPr="00D731C3" w:rsidRDefault="000D3930" w:rsidP="001B4534">
            <w:pPr>
              <w:jc w:val="center"/>
              <w:rPr>
                <w:sz w:val="22"/>
                <w:szCs w:val="22"/>
              </w:rPr>
            </w:pPr>
            <w:r w:rsidRPr="00D731C3">
              <w:rPr>
                <w:sz w:val="22"/>
                <w:szCs w:val="22"/>
              </w:rPr>
              <w:t>216</w:t>
            </w:r>
            <w:r w:rsidR="002E4B6F" w:rsidRPr="00D731C3">
              <w:rPr>
                <w:sz w:val="22"/>
                <w:szCs w:val="22"/>
              </w:rPr>
              <w:t>0</w:t>
            </w:r>
          </w:p>
        </w:tc>
      </w:tr>
      <w:tr w:rsidR="005943F8" w:rsidRPr="00D731C3" w:rsidTr="00AB4395">
        <w:tc>
          <w:tcPr>
            <w:tcW w:w="15026" w:type="dxa"/>
            <w:gridSpan w:val="15"/>
          </w:tcPr>
          <w:p w:rsidR="005943F8" w:rsidRPr="00D731C3" w:rsidRDefault="005943F8" w:rsidP="001B4534">
            <w:pPr>
              <w:spacing w:line="240" w:lineRule="atLeast"/>
              <w:jc w:val="center"/>
              <w:rPr>
                <w:b/>
                <w:sz w:val="22"/>
                <w:szCs w:val="22"/>
              </w:rPr>
            </w:pPr>
            <w:r w:rsidRPr="00D731C3">
              <w:rPr>
                <w:b/>
                <w:sz w:val="22"/>
                <w:szCs w:val="22"/>
              </w:rPr>
              <w:lastRenderedPageBreak/>
              <w:t>Задача 2. Содействие обеспечению потребности Курской области квалифицированными кадрами,</w:t>
            </w:r>
          </w:p>
          <w:p w:rsidR="005943F8" w:rsidRPr="00D731C3" w:rsidRDefault="005943F8" w:rsidP="001B4534">
            <w:pPr>
              <w:spacing w:line="240" w:lineRule="atLeast"/>
              <w:jc w:val="center"/>
              <w:rPr>
                <w:sz w:val="22"/>
                <w:szCs w:val="22"/>
              </w:rPr>
            </w:pPr>
            <w:r w:rsidRPr="00D731C3">
              <w:rPr>
                <w:b/>
                <w:sz w:val="22"/>
                <w:szCs w:val="22"/>
              </w:rPr>
              <w:t>сокращение дефицита трудовых ресурсов, участие в реализации экономических и инвестиционных проектов Курской области</w:t>
            </w:r>
          </w:p>
        </w:tc>
      </w:tr>
      <w:tr w:rsidR="00635F57" w:rsidRPr="00D731C3" w:rsidTr="00AB4395">
        <w:tc>
          <w:tcPr>
            <w:tcW w:w="2268" w:type="dxa"/>
          </w:tcPr>
          <w:p w:rsidR="00635F57" w:rsidRPr="00D731C3" w:rsidRDefault="00635F57" w:rsidP="001B4534">
            <w:pPr>
              <w:spacing w:line="240" w:lineRule="atLeast"/>
              <w:jc w:val="both"/>
              <w:rPr>
                <w:b/>
                <w:spacing w:val="-6"/>
                <w:sz w:val="22"/>
                <w:szCs w:val="22"/>
              </w:rPr>
            </w:pPr>
            <w:r w:rsidRPr="00D731C3">
              <w:rPr>
                <w:b/>
                <w:spacing w:val="-6"/>
                <w:sz w:val="22"/>
                <w:szCs w:val="22"/>
              </w:rPr>
              <w:t>Показатель задачи 2</w:t>
            </w:r>
          </w:p>
          <w:p w:rsidR="00635F57" w:rsidRPr="00D731C3" w:rsidRDefault="006C3075" w:rsidP="001B4534">
            <w:pPr>
              <w:spacing w:line="240" w:lineRule="atLeast"/>
              <w:jc w:val="both"/>
              <w:rPr>
                <w:sz w:val="22"/>
                <w:szCs w:val="22"/>
              </w:rPr>
            </w:pPr>
            <w:r w:rsidRPr="00D731C3">
              <w:rPr>
                <w:spacing w:val="-6"/>
                <w:sz w:val="22"/>
                <w:szCs w:val="22"/>
              </w:rPr>
              <w:t xml:space="preserve">Количество вакансий, замещенных </w:t>
            </w:r>
            <w:r w:rsidRPr="00D731C3">
              <w:rPr>
                <w:sz w:val="22"/>
                <w:szCs w:val="22"/>
              </w:rPr>
              <w:t>соотечественниками трудоспособного возраста</w:t>
            </w:r>
          </w:p>
        </w:tc>
        <w:tc>
          <w:tcPr>
            <w:tcW w:w="579" w:type="dxa"/>
            <w:vAlign w:val="center"/>
          </w:tcPr>
          <w:p w:rsidR="00635F57" w:rsidRPr="00D731C3" w:rsidRDefault="00635F57" w:rsidP="001B4534">
            <w:pPr>
              <w:spacing w:line="240" w:lineRule="atLeast"/>
              <w:jc w:val="center"/>
              <w:rPr>
                <w:sz w:val="22"/>
                <w:szCs w:val="22"/>
              </w:rPr>
            </w:pPr>
            <w:r w:rsidRPr="00D731C3">
              <w:rPr>
                <w:sz w:val="22"/>
                <w:szCs w:val="22"/>
              </w:rPr>
              <w:t>ед.</w:t>
            </w:r>
          </w:p>
        </w:tc>
        <w:tc>
          <w:tcPr>
            <w:tcW w:w="921" w:type="dxa"/>
            <w:vAlign w:val="center"/>
          </w:tcPr>
          <w:p w:rsidR="00635F57" w:rsidRPr="00D731C3" w:rsidRDefault="00635F57" w:rsidP="001B4534">
            <w:pPr>
              <w:jc w:val="center"/>
              <w:rPr>
                <w:sz w:val="22"/>
                <w:szCs w:val="22"/>
              </w:rPr>
            </w:pPr>
            <w:r w:rsidRPr="00D731C3">
              <w:rPr>
                <w:sz w:val="22"/>
                <w:szCs w:val="22"/>
              </w:rPr>
              <w:t>608</w:t>
            </w:r>
          </w:p>
        </w:tc>
        <w:tc>
          <w:tcPr>
            <w:tcW w:w="921" w:type="dxa"/>
            <w:vAlign w:val="center"/>
          </w:tcPr>
          <w:p w:rsidR="00635F57" w:rsidRPr="00D731C3" w:rsidRDefault="00635F57" w:rsidP="001B4534">
            <w:pPr>
              <w:jc w:val="center"/>
              <w:rPr>
                <w:sz w:val="22"/>
                <w:szCs w:val="22"/>
              </w:rPr>
            </w:pPr>
            <w:r w:rsidRPr="00D731C3">
              <w:rPr>
                <w:sz w:val="22"/>
                <w:szCs w:val="22"/>
              </w:rPr>
              <w:t>574</w:t>
            </w:r>
          </w:p>
        </w:tc>
        <w:tc>
          <w:tcPr>
            <w:tcW w:w="921" w:type="dxa"/>
            <w:vAlign w:val="center"/>
          </w:tcPr>
          <w:p w:rsidR="00635F57" w:rsidRPr="00D731C3" w:rsidRDefault="00635F57" w:rsidP="001B4534">
            <w:pPr>
              <w:jc w:val="center"/>
              <w:rPr>
                <w:sz w:val="22"/>
                <w:szCs w:val="22"/>
              </w:rPr>
            </w:pPr>
            <w:r w:rsidRPr="00D731C3">
              <w:rPr>
                <w:sz w:val="22"/>
                <w:szCs w:val="22"/>
              </w:rPr>
              <w:t>214</w:t>
            </w:r>
          </w:p>
        </w:tc>
        <w:tc>
          <w:tcPr>
            <w:tcW w:w="921"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0"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921" w:type="dxa"/>
            <w:vAlign w:val="center"/>
          </w:tcPr>
          <w:p w:rsidR="00635F57" w:rsidRPr="00D731C3" w:rsidRDefault="00635F57" w:rsidP="001B4534">
            <w:pPr>
              <w:jc w:val="center"/>
              <w:rPr>
                <w:sz w:val="22"/>
                <w:szCs w:val="22"/>
              </w:rPr>
            </w:pPr>
            <w:r w:rsidRPr="00D731C3">
              <w:rPr>
                <w:sz w:val="22"/>
                <w:szCs w:val="22"/>
              </w:rPr>
              <w:t>2</w:t>
            </w:r>
            <w:r w:rsidR="000D3930" w:rsidRPr="00D731C3">
              <w:rPr>
                <w:sz w:val="22"/>
                <w:szCs w:val="22"/>
              </w:rPr>
              <w:t>4</w:t>
            </w:r>
            <w:r w:rsidRPr="00D731C3">
              <w:rPr>
                <w:sz w:val="22"/>
                <w:szCs w:val="22"/>
              </w:rPr>
              <w:t>0</w:t>
            </w:r>
          </w:p>
        </w:tc>
        <w:tc>
          <w:tcPr>
            <w:tcW w:w="1128" w:type="dxa"/>
            <w:vAlign w:val="center"/>
          </w:tcPr>
          <w:p w:rsidR="00635F57" w:rsidRPr="00D731C3" w:rsidRDefault="000D3930" w:rsidP="001B4534">
            <w:pPr>
              <w:jc w:val="center"/>
              <w:rPr>
                <w:sz w:val="22"/>
                <w:szCs w:val="22"/>
              </w:rPr>
            </w:pPr>
            <w:r w:rsidRPr="00D731C3">
              <w:rPr>
                <w:sz w:val="22"/>
                <w:szCs w:val="22"/>
              </w:rPr>
              <w:t>216</w:t>
            </w:r>
            <w:r w:rsidR="00635F57" w:rsidRPr="00D731C3">
              <w:rPr>
                <w:sz w:val="22"/>
                <w:szCs w:val="22"/>
              </w:rPr>
              <w:t>0</w:t>
            </w:r>
          </w:p>
        </w:tc>
      </w:tr>
      <w:tr w:rsidR="00635F57" w:rsidRPr="00D731C3" w:rsidTr="00AB4395">
        <w:tc>
          <w:tcPr>
            <w:tcW w:w="2268" w:type="dxa"/>
          </w:tcPr>
          <w:p w:rsidR="00635F57" w:rsidRPr="00D731C3" w:rsidRDefault="00635F57" w:rsidP="001B4534">
            <w:pPr>
              <w:spacing w:line="240" w:lineRule="atLeast"/>
              <w:jc w:val="both"/>
              <w:rPr>
                <w:b/>
                <w:spacing w:val="-6"/>
                <w:sz w:val="22"/>
                <w:szCs w:val="22"/>
              </w:rPr>
            </w:pPr>
            <w:r w:rsidRPr="00D731C3">
              <w:rPr>
                <w:b/>
                <w:spacing w:val="-6"/>
                <w:sz w:val="22"/>
                <w:szCs w:val="22"/>
              </w:rPr>
              <w:t>Показатель задачи 2</w:t>
            </w:r>
          </w:p>
          <w:p w:rsidR="00635F57" w:rsidRPr="00D731C3" w:rsidRDefault="00635F57" w:rsidP="006C3075">
            <w:pPr>
              <w:spacing w:line="240" w:lineRule="atLeast"/>
              <w:rPr>
                <w:spacing w:val="-6"/>
                <w:sz w:val="22"/>
                <w:szCs w:val="22"/>
              </w:rPr>
            </w:pPr>
            <w:r w:rsidRPr="00D731C3">
              <w:rPr>
                <w:spacing w:val="-6"/>
                <w:sz w:val="22"/>
                <w:szCs w:val="22"/>
              </w:rPr>
              <w:t>Доля участников Государственной программы и членов их семей трудоспособного возраста от общего числа прибывших соотечественников</w:t>
            </w:r>
          </w:p>
        </w:tc>
        <w:tc>
          <w:tcPr>
            <w:tcW w:w="579" w:type="dxa"/>
            <w:vAlign w:val="center"/>
          </w:tcPr>
          <w:p w:rsidR="00635F57" w:rsidRPr="00D731C3" w:rsidRDefault="00635F57" w:rsidP="001B4534">
            <w:pPr>
              <w:spacing w:line="240" w:lineRule="atLeast"/>
              <w:jc w:val="center"/>
              <w:rPr>
                <w:sz w:val="22"/>
                <w:szCs w:val="22"/>
              </w:rPr>
            </w:pPr>
            <w:r w:rsidRPr="00D731C3">
              <w:rPr>
                <w:sz w:val="22"/>
                <w:szCs w:val="22"/>
              </w:rPr>
              <w:t>%</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71,6</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70,6</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73,2</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920"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68,0</w:t>
            </w:r>
          </w:p>
        </w:tc>
        <w:tc>
          <w:tcPr>
            <w:tcW w:w="1128" w:type="dxa"/>
            <w:vAlign w:val="center"/>
          </w:tcPr>
          <w:p w:rsidR="00635F57" w:rsidRPr="00D731C3" w:rsidRDefault="00635F57" w:rsidP="001B4534">
            <w:pPr>
              <w:spacing w:line="240" w:lineRule="atLeast"/>
              <w:jc w:val="center"/>
              <w:rPr>
                <w:sz w:val="22"/>
                <w:szCs w:val="22"/>
              </w:rPr>
            </w:pPr>
            <w:r w:rsidRPr="00D731C3">
              <w:rPr>
                <w:sz w:val="22"/>
                <w:szCs w:val="22"/>
              </w:rPr>
              <w:t>68,0</w:t>
            </w:r>
          </w:p>
        </w:tc>
      </w:tr>
      <w:tr w:rsidR="00635F57" w:rsidRPr="00D731C3" w:rsidTr="00AB4395">
        <w:tc>
          <w:tcPr>
            <w:tcW w:w="15026" w:type="dxa"/>
            <w:gridSpan w:val="15"/>
          </w:tcPr>
          <w:p w:rsidR="00635F57" w:rsidRPr="00D731C3" w:rsidRDefault="00635F57" w:rsidP="001B4534">
            <w:pPr>
              <w:spacing w:line="240" w:lineRule="atLeast"/>
              <w:jc w:val="center"/>
              <w:rPr>
                <w:szCs w:val="22"/>
              </w:rPr>
            </w:pPr>
            <w:r w:rsidRPr="00D731C3">
              <w:rPr>
                <w:b/>
                <w:szCs w:val="22"/>
              </w:rPr>
              <w:t>Задача 3. Заселение и развитие территорий Курской области, в том числе сельских</w:t>
            </w:r>
          </w:p>
        </w:tc>
      </w:tr>
      <w:tr w:rsidR="00635F57" w:rsidRPr="00D731C3" w:rsidTr="00AB4395">
        <w:tc>
          <w:tcPr>
            <w:tcW w:w="2268" w:type="dxa"/>
          </w:tcPr>
          <w:p w:rsidR="00635F57" w:rsidRPr="00D731C3" w:rsidRDefault="00635F57" w:rsidP="001B4534">
            <w:pPr>
              <w:spacing w:line="240" w:lineRule="atLeast"/>
              <w:jc w:val="both"/>
              <w:rPr>
                <w:b/>
                <w:spacing w:val="-6"/>
                <w:sz w:val="22"/>
                <w:szCs w:val="22"/>
              </w:rPr>
            </w:pPr>
            <w:r w:rsidRPr="00D731C3">
              <w:rPr>
                <w:b/>
                <w:spacing w:val="-6"/>
                <w:sz w:val="22"/>
                <w:szCs w:val="22"/>
              </w:rPr>
              <w:t>Показатель задачи 3</w:t>
            </w:r>
          </w:p>
          <w:p w:rsidR="00635F57" w:rsidRPr="00D731C3" w:rsidRDefault="00635F57" w:rsidP="006C3075">
            <w:pPr>
              <w:spacing w:line="240" w:lineRule="atLeast"/>
              <w:rPr>
                <w:sz w:val="22"/>
                <w:szCs w:val="22"/>
              </w:rPr>
            </w:pPr>
            <w:r w:rsidRPr="00D731C3">
              <w:rPr>
                <w:sz w:val="22"/>
                <w:szCs w:val="22"/>
              </w:rPr>
              <w:t>Количество соотечественников, переселившихся в сельскую местность</w:t>
            </w:r>
          </w:p>
        </w:tc>
        <w:tc>
          <w:tcPr>
            <w:tcW w:w="579" w:type="dxa"/>
            <w:vAlign w:val="center"/>
          </w:tcPr>
          <w:p w:rsidR="00635F57" w:rsidRPr="00D731C3" w:rsidRDefault="00635F57" w:rsidP="001B4534">
            <w:pPr>
              <w:spacing w:line="240" w:lineRule="atLeast"/>
              <w:jc w:val="center"/>
              <w:rPr>
                <w:spacing w:val="-4"/>
                <w:sz w:val="22"/>
                <w:szCs w:val="22"/>
              </w:rPr>
            </w:pPr>
            <w:r w:rsidRPr="00D731C3">
              <w:rPr>
                <w:spacing w:val="-4"/>
                <w:sz w:val="22"/>
                <w:szCs w:val="22"/>
              </w:rPr>
              <w:t>чел.</w:t>
            </w:r>
          </w:p>
        </w:tc>
        <w:tc>
          <w:tcPr>
            <w:tcW w:w="921" w:type="dxa"/>
            <w:vAlign w:val="center"/>
          </w:tcPr>
          <w:p w:rsidR="00635F57" w:rsidRPr="00D731C3" w:rsidRDefault="001827E8" w:rsidP="001B4534">
            <w:pPr>
              <w:spacing w:line="240" w:lineRule="atLeast"/>
              <w:jc w:val="center"/>
              <w:rPr>
                <w:sz w:val="22"/>
                <w:szCs w:val="22"/>
              </w:rPr>
            </w:pPr>
            <w:r w:rsidRPr="00D731C3">
              <w:rPr>
                <w:sz w:val="22"/>
                <w:szCs w:val="22"/>
              </w:rPr>
              <w:t>534</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433</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222</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920"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1</w:t>
            </w:r>
            <w:r w:rsidR="000D3930" w:rsidRPr="00D731C3">
              <w:rPr>
                <w:sz w:val="22"/>
                <w:szCs w:val="22"/>
              </w:rPr>
              <w:t>2</w:t>
            </w:r>
            <w:r w:rsidRPr="00D731C3">
              <w:rPr>
                <w:sz w:val="22"/>
                <w:szCs w:val="22"/>
              </w:rPr>
              <w:t>0</w:t>
            </w:r>
          </w:p>
        </w:tc>
        <w:tc>
          <w:tcPr>
            <w:tcW w:w="1128" w:type="dxa"/>
            <w:vAlign w:val="center"/>
          </w:tcPr>
          <w:p w:rsidR="00635F57" w:rsidRPr="00D731C3" w:rsidRDefault="000D3930" w:rsidP="001B4534">
            <w:pPr>
              <w:spacing w:line="240" w:lineRule="atLeast"/>
              <w:jc w:val="center"/>
              <w:rPr>
                <w:sz w:val="22"/>
                <w:szCs w:val="22"/>
              </w:rPr>
            </w:pPr>
            <w:r w:rsidRPr="00D731C3">
              <w:rPr>
                <w:sz w:val="22"/>
                <w:szCs w:val="22"/>
              </w:rPr>
              <w:t>1080</w:t>
            </w:r>
          </w:p>
        </w:tc>
      </w:tr>
      <w:tr w:rsidR="00635F57" w:rsidRPr="00D731C3" w:rsidTr="00AB4395">
        <w:tc>
          <w:tcPr>
            <w:tcW w:w="15026" w:type="dxa"/>
            <w:gridSpan w:val="15"/>
          </w:tcPr>
          <w:p w:rsidR="00635F57" w:rsidRPr="00D731C3" w:rsidRDefault="00635F57" w:rsidP="001B4534">
            <w:pPr>
              <w:spacing w:line="240" w:lineRule="atLeast"/>
              <w:rPr>
                <w:b/>
                <w:szCs w:val="22"/>
              </w:rPr>
            </w:pPr>
            <w:r w:rsidRPr="00D731C3">
              <w:rPr>
                <w:b/>
                <w:szCs w:val="22"/>
              </w:rPr>
              <w:t>Цель 3. Содействие улучшению демографической ситуации в Курской области</w:t>
            </w:r>
          </w:p>
        </w:tc>
      </w:tr>
      <w:tr w:rsidR="00635F57" w:rsidRPr="00D731C3" w:rsidTr="00AB4395">
        <w:tc>
          <w:tcPr>
            <w:tcW w:w="2268" w:type="dxa"/>
          </w:tcPr>
          <w:p w:rsidR="00635F57" w:rsidRPr="00D731C3" w:rsidRDefault="00635F57" w:rsidP="001B4534">
            <w:pPr>
              <w:spacing w:line="240" w:lineRule="atLeast"/>
              <w:jc w:val="both"/>
              <w:rPr>
                <w:b/>
                <w:spacing w:val="-4"/>
                <w:sz w:val="22"/>
                <w:szCs w:val="22"/>
              </w:rPr>
            </w:pPr>
            <w:r w:rsidRPr="00D731C3">
              <w:rPr>
                <w:b/>
                <w:spacing w:val="-4"/>
                <w:sz w:val="22"/>
                <w:szCs w:val="22"/>
              </w:rPr>
              <w:t>Показатель цели 3</w:t>
            </w:r>
          </w:p>
          <w:p w:rsidR="00635F57" w:rsidRPr="00D731C3" w:rsidRDefault="00635F57" w:rsidP="006C3075">
            <w:pPr>
              <w:spacing w:line="240" w:lineRule="atLeast"/>
              <w:rPr>
                <w:sz w:val="22"/>
                <w:szCs w:val="22"/>
              </w:rPr>
            </w:pPr>
            <w:r w:rsidRPr="00D731C3">
              <w:rPr>
                <w:sz w:val="22"/>
                <w:szCs w:val="22"/>
              </w:rPr>
              <w:t>Количество соотечественников, переселившихся в Курскую область</w:t>
            </w:r>
          </w:p>
        </w:tc>
        <w:tc>
          <w:tcPr>
            <w:tcW w:w="579" w:type="dxa"/>
            <w:vAlign w:val="center"/>
          </w:tcPr>
          <w:p w:rsidR="00635F57" w:rsidRPr="00D731C3" w:rsidRDefault="00635F57" w:rsidP="001B4534">
            <w:pPr>
              <w:spacing w:line="240" w:lineRule="atLeast"/>
              <w:jc w:val="center"/>
              <w:rPr>
                <w:spacing w:val="-4"/>
                <w:sz w:val="22"/>
                <w:szCs w:val="22"/>
              </w:rPr>
            </w:pPr>
            <w:r w:rsidRPr="00D731C3">
              <w:rPr>
                <w:spacing w:val="-4"/>
                <w:sz w:val="22"/>
                <w:szCs w:val="22"/>
              </w:rPr>
              <w:t>чел.</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970</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907</w:t>
            </w:r>
          </w:p>
        </w:tc>
        <w:tc>
          <w:tcPr>
            <w:tcW w:w="921" w:type="dxa"/>
            <w:vAlign w:val="center"/>
          </w:tcPr>
          <w:p w:rsidR="00635F57" w:rsidRPr="00D731C3" w:rsidRDefault="00635F57" w:rsidP="001B4534">
            <w:pPr>
              <w:spacing w:line="240" w:lineRule="atLeast"/>
              <w:jc w:val="center"/>
              <w:rPr>
                <w:sz w:val="22"/>
                <w:szCs w:val="22"/>
              </w:rPr>
            </w:pPr>
            <w:r w:rsidRPr="00D731C3">
              <w:rPr>
                <w:sz w:val="22"/>
                <w:szCs w:val="22"/>
              </w:rPr>
              <w:t>523</w:t>
            </w:r>
          </w:p>
        </w:tc>
        <w:tc>
          <w:tcPr>
            <w:tcW w:w="921"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921"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921"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920"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921"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921"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921"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921"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921" w:type="dxa"/>
            <w:vAlign w:val="center"/>
          </w:tcPr>
          <w:p w:rsidR="00635F57" w:rsidRPr="00D731C3" w:rsidRDefault="000D3930" w:rsidP="001B4534">
            <w:pPr>
              <w:spacing w:line="240" w:lineRule="atLeast"/>
              <w:jc w:val="center"/>
              <w:rPr>
                <w:sz w:val="22"/>
                <w:szCs w:val="22"/>
              </w:rPr>
            </w:pPr>
            <w:r w:rsidRPr="00D731C3">
              <w:rPr>
                <w:sz w:val="22"/>
                <w:szCs w:val="22"/>
              </w:rPr>
              <w:t>4</w:t>
            </w:r>
            <w:r w:rsidR="00635F57" w:rsidRPr="00D731C3">
              <w:rPr>
                <w:sz w:val="22"/>
                <w:szCs w:val="22"/>
              </w:rPr>
              <w:t>00</w:t>
            </w:r>
          </w:p>
        </w:tc>
        <w:tc>
          <w:tcPr>
            <w:tcW w:w="1128" w:type="dxa"/>
            <w:vAlign w:val="center"/>
          </w:tcPr>
          <w:p w:rsidR="00635F57" w:rsidRPr="00D731C3" w:rsidRDefault="000D3930" w:rsidP="001B4534">
            <w:pPr>
              <w:spacing w:line="240" w:lineRule="atLeast"/>
              <w:jc w:val="center"/>
              <w:rPr>
                <w:sz w:val="22"/>
                <w:szCs w:val="22"/>
              </w:rPr>
            </w:pPr>
            <w:r w:rsidRPr="00D731C3">
              <w:rPr>
                <w:sz w:val="22"/>
                <w:szCs w:val="22"/>
              </w:rPr>
              <w:t>36</w:t>
            </w:r>
            <w:r w:rsidR="00635F57" w:rsidRPr="00D731C3">
              <w:rPr>
                <w:sz w:val="22"/>
                <w:szCs w:val="22"/>
              </w:rPr>
              <w:t>00</w:t>
            </w:r>
          </w:p>
        </w:tc>
      </w:tr>
    </w:tbl>
    <w:p w:rsidR="00C37D83" w:rsidRPr="00D731C3" w:rsidRDefault="00C37D83" w:rsidP="001B4534">
      <w:pPr>
        <w:spacing w:line="240" w:lineRule="atLeast"/>
        <w:jc w:val="center"/>
        <w:rPr>
          <w:b/>
          <w:sz w:val="28"/>
          <w:szCs w:val="28"/>
        </w:rPr>
      </w:pPr>
    </w:p>
    <w:p w:rsidR="00BE1C42" w:rsidRPr="00D731C3" w:rsidRDefault="00BE1C42" w:rsidP="001B4534">
      <w:pPr>
        <w:tabs>
          <w:tab w:val="left" w:pos="426"/>
          <w:tab w:val="left" w:pos="9639"/>
        </w:tabs>
        <w:ind w:left="7655"/>
        <w:jc w:val="center"/>
      </w:pPr>
    </w:p>
    <w:p w:rsidR="002D273D" w:rsidRPr="00D731C3" w:rsidRDefault="00DF551F" w:rsidP="00AB4395">
      <w:pPr>
        <w:ind w:left="9214"/>
        <w:jc w:val="right"/>
      </w:pPr>
      <w:r w:rsidRPr="00D731C3">
        <w:lastRenderedPageBreak/>
        <w:t xml:space="preserve"> </w:t>
      </w:r>
      <w:r w:rsidR="007A66C4" w:rsidRPr="00D731C3">
        <w:t xml:space="preserve">Приложение </w:t>
      </w:r>
      <w:r w:rsidR="002D273D" w:rsidRPr="00D731C3">
        <w:t>№ 2</w:t>
      </w:r>
    </w:p>
    <w:p w:rsidR="00AB4395" w:rsidRPr="00D731C3" w:rsidRDefault="00570968" w:rsidP="00AB4395">
      <w:pPr>
        <w:ind w:left="9214" w:right="-34"/>
        <w:contextualSpacing/>
        <w:jc w:val="right"/>
      </w:pPr>
      <w:r w:rsidRPr="00D731C3">
        <w:t xml:space="preserve">к </w:t>
      </w:r>
      <w:r w:rsidR="002079E5">
        <w:t>г</w:t>
      </w:r>
      <w:r w:rsidR="00AB4395" w:rsidRPr="00D731C3">
        <w:t>осударственной программе Курской области «Оказание содействия добровольному переселению в Российскую Федерацию соотечественников, проживающих за рубежом»</w:t>
      </w:r>
    </w:p>
    <w:p w:rsidR="00C814BE" w:rsidRPr="00D731C3" w:rsidRDefault="00C814BE" w:rsidP="001B4534">
      <w:pPr>
        <w:tabs>
          <w:tab w:val="left" w:pos="0"/>
        </w:tabs>
        <w:jc w:val="center"/>
        <w:rPr>
          <w:b/>
          <w:sz w:val="28"/>
          <w:szCs w:val="28"/>
        </w:rPr>
      </w:pPr>
      <w:r w:rsidRPr="00D731C3">
        <w:rPr>
          <w:b/>
          <w:sz w:val="28"/>
          <w:szCs w:val="28"/>
        </w:rPr>
        <w:t xml:space="preserve">Перечень </w:t>
      </w:r>
    </w:p>
    <w:p w:rsidR="00DF551F" w:rsidRPr="00D731C3" w:rsidRDefault="00C814BE" w:rsidP="001B4534">
      <w:pPr>
        <w:tabs>
          <w:tab w:val="left" w:pos="0"/>
        </w:tabs>
        <w:jc w:val="center"/>
        <w:rPr>
          <w:b/>
          <w:sz w:val="28"/>
          <w:szCs w:val="28"/>
        </w:rPr>
      </w:pPr>
      <w:r w:rsidRPr="00D731C3">
        <w:rPr>
          <w:b/>
          <w:sz w:val="28"/>
          <w:szCs w:val="28"/>
        </w:rPr>
        <w:t xml:space="preserve">основных мероприятий </w:t>
      </w:r>
      <w:r w:rsidR="002079E5">
        <w:rPr>
          <w:b/>
          <w:sz w:val="28"/>
          <w:szCs w:val="28"/>
        </w:rPr>
        <w:t>г</w:t>
      </w:r>
      <w:r w:rsidR="006C3075" w:rsidRPr="00D731C3">
        <w:rPr>
          <w:b/>
          <w:sz w:val="28"/>
          <w:szCs w:val="28"/>
        </w:rPr>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p>
    <w:p w:rsidR="00884AE9" w:rsidRPr="00D731C3" w:rsidRDefault="00884AE9" w:rsidP="001B4534">
      <w:pPr>
        <w:tabs>
          <w:tab w:val="left" w:pos="0"/>
        </w:tabs>
        <w:jc w:val="center"/>
        <w:rPr>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394"/>
        <w:gridCol w:w="2410"/>
        <w:gridCol w:w="1275"/>
        <w:gridCol w:w="1276"/>
        <w:gridCol w:w="2693"/>
        <w:gridCol w:w="2694"/>
      </w:tblGrid>
      <w:tr w:rsidR="00DF551F" w:rsidRPr="00D731C3" w:rsidTr="0062661B">
        <w:trPr>
          <w:trHeight w:val="480"/>
          <w:tblHeader/>
        </w:trPr>
        <w:tc>
          <w:tcPr>
            <w:tcW w:w="534" w:type="dxa"/>
            <w:vMerge w:val="restart"/>
          </w:tcPr>
          <w:p w:rsidR="00DF551F" w:rsidRPr="00D731C3" w:rsidRDefault="00DF551F" w:rsidP="001B4534">
            <w:pPr>
              <w:jc w:val="center"/>
              <w:rPr>
                <w:b/>
              </w:rPr>
            </w:pPr>
          </w:p>
        </w:tc>
        <w:tc>
          <w:tcPr>
            <w:tcW w:w="4394" w:type="dxa"/>
            <w:vMerge w:val="restart"/>
          </w:tcPr>
          <w:p w:rsidR="00DF551F" w:rsidRPr="00D731C3" w:rsidRDefault="00DF551F" w:rsidP="001B4534">
            <w:pPr>
              <w:tabs>
                <w:tab w:val="left" w:pos="0"/>
              </w:tabs>
              <w:jc w:val="center"/>
              <w:rPr>
                <w:b/>
              </w:rPr>
            </w:pPr>
          </w:p>
          <w:p w:rsidR="00DF551F" w:rsidRPr="00D731C3" w:rsidRDefault="00DF551F" w:rsidP="001B4534">
            <w:pPr>
              <w:tabs>
                <w:tab w:val="left" w:pos="0"/>
              </w:tabs>
              <w:jc w:val="center"/>
            </w:pPr>
            <w:r w:rsidRPr="00D731C3">
              <w:t xml:space="preserve">Наименование </w:t>
            </w:r>
            <w:r w:rsidR="00884AE9" w:rsidRPr="00D731C3">
              <w:t xml:space="preserve">основного </w:t>
            </w:r>
            <w:r w:rsidRPr="00D731C3">
              <w:t>мероприятия</w:t>
            </w:r>
          </w:p>
        </w:tc>
        <w:tc>
          <w:tcPr>
            <w:tcW w:w="2410" w:type="dxa"/>
            <w:vMerge w:val="restart"/>
          </w:tcPr>
          <w:p w:rsidR="00DF551F" w:rsidRPr="00D731C3" w:rsidRDefault="00DF551F" w:rsidP="001B4534">
            <w:pPr>
              <w:tabs>
                <w:tab w:val="left" w:pos="0"/>
              </w:tabs>
              <w:jc w:val="center"/>
            </w:pPr>
            <w:r w:rsidRPr="00D731C3">
              <w:t>Ответственный исполнитель</w:t>
            </w:r>
          </w:p>
        </w:tc>
        <w:tc>
          <w:tcPr>
            <w:tcW w:w="2551" w:type="dxa"/>
            <w:gridSpan w:val="2"/>
            <w:vAlign w:val="center"/>
          </w:tcPr>
          <w:p w:rsidR="00DF551F" w:rsidRPr="00D731C3" w:rsidRDefault="00DF551F" w:rsidP="001B4534">
            <w:pPr>
              <w:spacing w:line="240" w:lineRule="atLeast"/>
              <w:jc w:val="center"/>
            </w:pPr>
            <w:r w:rsidRPr="00D731C3">
              <w:t>Срок</w:t>
            </w:r>
          </w:p>
        </w:tc>
        <w:tc>
          <w:tcPr>
            <w:tcW w:w="2693" w:type="dxa"/>
            <w:vMerge w:val="restart"/>
            <w:vAlign w:val="center"/>
          </w:tcPr>
          <w:p w:rsidR="00DF551F" w:rsidRPr="00D731C3" w:rsidRDefault="00DF551F" w:rsidP="001B4534">
            <w:pPr>
              <w:spacing w:line="240" w:lineRule="atLeast"/>
              <w:jc w:val="center"/>
            </w:pPr>
            <w:r w:rsidRPr="00D731C3">
              <w:t>Ожидаемый непосредственный результат</w:t>
            </w:r>
          </w:p>
        </w:tc>
        <w:tc>
          <w:tcPr>
            <w:tcW w:w="2694" w:type="dxa"/>
            <w:vMerge w:val="restart"/>
            <w:tcBorders>
              <w:right w:val="single" w:sz="4" w:space="0" w:color="auto"/>
            </w:tcBorders>
            <w:vAlign w:val="center"/>
          </w:tcPr>
          <w:p w:rsidR="00DF551F" w:rsidRPr="00D731C3" w:rsidRDefault="00DF551F" w:rsidP="001B4534">
            <w:pPr>
              <w:spacing w:line="240" w:lineRule="atLeast"/>
              <w:jc w:val="center"/>
            </w:pPr>
            <w:r w:rsidRPr="00D731C3">
              <w:t xml:space="preserve">Риск </w:t>
            </w:r>
          </w:p>
          <w:p w:rsidR="00DF551F" w:rsidRPr="00D731C3" w:rsidRDefault="00DF551F" w:rsidP="001B4534">
            <w:pPr>
              <w:spacing w:line="240" w:lineRule="atLeast"/>
              <w:jc w:val="center"/>
            </w:pPr>
            <w:r w:rsidRPr="00D731C3">
              <w:t>неисполнения</w:t>
            </w:r>
          </w:p>
        </w:tc>
      </w:tr>
      <w:tr w:rsidR="00DF551F" w:rsidRPr="00D731C3" w:rsidTr="0062661B">
        <w:trPr>
          <w:trHeight w:val="480"/>
          <w:tblHeader/>
        </w:trPr>
        <w:tc>
          <w:tcPr>
            <w:tcW w:w="534" w:type="dxa"/>
            <w:vMerge/>
          </w:tcPr>
          <w:p w:rsidR="00DF551F" w:rsidRPr="00D731C3" w:rsidRDefault="00DF551F" w:rsidP="001B4534">
            <w:pPr>
              <w:jc w:val="center"/>
              <w:rPr>
                <w:b/>
              </w:rPr>
            </w:pPr>
          </w:p>
        </w:tc>
        <w:tc>
          <w:tcPr>
            <w:tcW w:w="4394" w:type="dxa"/>
            <w:vMerge/>
          </w:tcPr>
          <w:p w:rsidR="00DF551F" w:rsidRPr="00D731C3" w:rsidRDefault="00DF551F" w:rsidP="001B4534">
            <w:pPr>
              <w:tabs>
                <w:tab w:val="left" w:pos="0"/>
              </w:tabs>
              <w:jc w:val="center"/>
              <w:rPr>
                <w:b/>
              </w:rPr>
            </w:pPr>
          </w:p>
        </w:tc>
        <w:tc>
          <w:tcPr>
            <w:tcW w:w="2410" w:type="dxa"/>
            <w:vMerge/>
          </w:tcPr>
          <w:p w:rsidR="00DF551F" w:rsidRPr="00D731C3" w:rsidRDefault="00DF551F" w:rsidP="001B4534">
            <w:pPr>
              <w:tabs>
                <w:tab w:val="left" w:pos="0"/>
              </w:tabs>
              <w:jc w:val="center"/>
            </w:pPr>
          </w:p>
        </w:tc>
        <w:tc>
          <w:tcPr>
            <w:tcW w:w="1275" w:type="dxa"/>
          </w:tcPr>
          <w:p w:rsidR="00DF551F" w:rsidRPr="00D731C3" w:rsidRDefault="00DF551F" w:rsidP="001B4534">
            <w:pPr>
              <w:spacing w:line="240" w:lineRule="atLeast"/>
              <w:ind w:left="-21"/>
              <w:rPr>
                <w:sz w:val="18"/>
                <w:szCs w:val="18"/>
              </w:rPr>
            </w:pPr>
            <w:r w:rsidRPr="00D731C3">
              <w:rPr>
                <w:sz w:val="18"/>
                <w:szCs w:val="18"/>
              </w:rPr>
              <w:t>Начало</w:t>
            </w:r>
          </w:p>
          <w:p w:rsidR="00DF551F" w:rsidRPr="00D731C3" w:rsidRDefault="00DF551F" w:rsidP="001B4534">
            <w:pPr>
              <w:spacing w:line="240" w:lineRule="atLeast"/>
              <w:ind w:left="-21"/>
              <w:rPr>
                <w:sz w:val="18"/>
                <w:szCs w:val="18"/>
              </w:rPr>
            </w:pPr>
            <w:r w:rsidRPr="00D731C3">
              <w:rPr>
                <w:sz w:val="18"/>
                <w:szCs w:val="18"/>
              </w:rPr>
              <w:t>реализации</w:t>
            </w:r>
          </w:p>
        </w:tc>
        <w:tc>
          <w:tcPr>
            <w:tcW w:w="1276" w:type="dxa"/>
            <w:vAlign w:val="center"/>
          </w:tcPr>
          <w:p w:rsidR="00DF551F" w:rsidRPr="00D731C3" w:rsidRDefault="00DF551F" w:rsidP="001B4534">
            <w:pPr>
              <w:spacing w:line="240" w:lineRule="atLeast"/>
              <w:ind w:left="-108" w:firstLine="34"/>
              <w:jc w:val="center"/>
              <w:rPr>
                <w:sz w:val="18"/>
                <w:szCs w:val="18"/>
              </w:rPr>
            </w:pPr>
            <w:r w:rsidRPr="00D731C3">
              <w:rPr>
                <w:sz w:val="18"/>
                <w:szCs w:val="18"/>
              </w:rPr>
              <w:t>Окончание реализации</w:t>
            </w:r>
          </w:p>
        </w:tc>
        <w:tc>
          <w:tcPr>
            <w:tcW w:w="2693" w:type="dxa"/>
            <w:vMerge/>
            <w:vAlign w:val="center"/>
          </w:tcPr>
          <w:p w:rsidR="00DF551F" w:rsidRPr="00D731C3" w:rsidRDefault="00DF551F" w:rsidP="001B4534">
            <w:pPr>
              <w:spacing w:line="240" w:lineRule="atLeast"/>
              <w:jc w:val="center"/>
            </w:pPr>
          </w:p>
        </w:tc>
        <w:tc>
          <w:tcPr>
            <w:tcW w:w="2694" w:type="dxa"/>
            <w:vMerge/>
            <w:tcBorders>
              <w:right w:val="single" w:sz="4" w:space="0" w:color="auto"/>
            </w:tcBorders>
          </w:tcPr>
          <w:p w:rsidR="00DF551F" w:rsidRPr="00D731C3" w:rsidRDefault="00DF551F" w:rsidP="001B4534">
            <w:pPr>
              <w:spacing w:line="240" w:lineRule="atLeast"/>
              <w:jc w:val="center"/>
            </w:pPr>
          </w:p>
        </w:tc>
      </w:tr>
      <w:tr w:rsidR="00DF551F" w:rsidRPr="00D731C3" w:rsidTr="0062661B">
        <w:trPr>
          <w:trHeight w:val="144"/>
          <w:tblHeader/>
        </w:trPr>
        <w:tc>
          <w:tcPr>
            <w:tcW w:w="534" w:type="dxa"/>
          </w:tcPr>
          <w:p w:rsidR="00DF551F" w:rsidRPr="00D731C3" w:rsidRDefault="00DF551F" w:rsidP="001B4534">
            <w:pPr>
              <w:spacing w:line="240" w:lineRule="atLeast"/>
              <w:jc w:val="center"/>
            </w:pPr>
            <w:r w:rsidRPr="00D731C3">
              <w:t>1</w:t>
            </w:r>
          </w:p>
        </w:tc>
        <w:tc>
          <w:tcPr>
            <w:tcW w:w="4394" w:type="dxa"/>
          </w:tcPr>
          <w:p w:rsidR="00DF551F" w:rsidRPr="00D731C3" w:rsidRDefault="00DF551F" w:rsidP="001B4534">
            <w:pPr>
              <w:jc w:val="center"/>
            </w:pPr>
            <w:r w:rsidRPr="00D731C3">
              <w:t>2</w:t>
            </w:r>
          </w:p>
        </w:tc>
        <w:tc>
          <w:tcPr>
            <w:tcW w:w="2410" w:type="dxa"/>
          </w:tcPr>
          <w:p w:rsidR="00DF551F" w:rsidRPr="00D731C3" w:rsidRDefault="00DF551F" w:rsidP="001B4534">
            <w:pPr>
              <w:tabs>
                <w:tab w:val="left" w:pos="0"/>
              </w:tabs>
              <w:jc w:val="center"/>
            </w:pPr>
            <w:r w:rsidRPr="00D731C3">
              <w:t>3</w:t>
            </w:r>
          </w:p>
        </w:tc>
        <w:tc>
          <w:tcPr>
            <w:tcW w:w="1275" w:type="dxa"/>
          </w:tcPr>
          <w:p w:rsidR="00DF551F" w:rsidRPr="00D731C3" w:rsidRDefault="00DF551F" w:rsidP="001B4534">
            <w:pPr>
              <w:tabs>
                <w:tab w:val="left" w:pos="0"/>
              </w:tabs>
              <w:jc w:val="center"/>
            </w:pPr>
            <w:r w:rsidRPr="00D731C3">
              <w:t>4</w:t>
            </w:r>
          </w:p>
        </w:tc>
        <w:tc>
          <w:tcPr>
            <w:tcW w:w="1276" w:type="dxa"/>
          </w:tcPr>
          <w:p w:rsidR="00DF551F" w:rsidRPr="00D731C3" w:rsidRDefault="00DF551F" w:rsidP="001B4534">
            <w:pPr>
              <w:tabs>
                <w:tab w:val="left" w:pos="0"/>
              </w:tabs>
              <w:jc w:val="center"/>
            </w:pPr>
            <w:r w:rsidRPr="00D731C3">
              <w:t>5</w:t>
            </w:r>
          </w:p>
        </w:tc>
        <w:tc>
          <w:tcPr>
            <w:tcW w:w="2693" w:type="dxa"/>
          </w:tcPr>
          <w:p w:rsidR="00DF551F" w:rsidRPr="00D731C3" w:rsidRDefault="00DF551F" w:rsidP="001B4534">
            <w:pPr>
              <w:jc w:val="center"/>
            </w:pPr>
            <w:r w:rsidRPr="00D731C3">
              <w:t>6</w:t>
            </w:r>
          </w:p>
        </w:tc>
        <w:tc>
          <w:tcPr>
            <w:tcW w:w="2694" w:type="dxa"/>
            <w:tcBorders>
              <w:right w:val="single" w:sz="4" w:space="0" w:color="auto"/>
            </w:tcBorders>
          </w:tcPr>
          <w:p w:rsidR="00DF551F" w:rsidRPr="00D731C3" w:rsidRDefault="00DF551F" w:rsidP="001B4534">
            <w:pPr>
              <w:tabs>
                <w:tab w:val="left" w:pos="0"/>
              </w:tabs>
              <w:jc w:val="center"/>
            </w:pPr>
            <w:r w:rsidRPr="00D731C3">
              <w:t>7</w:t>
            </w:r>
          </w:p>
        </w:tc>
      </w:tr>
      <w:tr w:rsidR="009B0369" w:rsidRPr="00D731C3" w:rsidTr="0062661B">
        <w:trPr>
          <w:trHeight w:val="144"/>
        </w:trPr>
        <w:tc>
          <w:tcPr>
            <w:tcW w:w="534" w:type="dxa"/>
          </w:tcPr>
          <w:p w:rsidR="009B0369" w:rsidRPr="00D731C3" w:rsidRDefault="009B0369" w:rsidP="001B4534">
            <w:pPr>
              <w:pStyle w:val="afff"/>
              <w:numPr>
                <w:ilvl w:val="0"/>
                <w:numId w:val="41"/>
              </w:numPr>
              <w:spacing w:line="240" w:lineRule="atLeast"/>
              <w:ind w:left="0" w:firstLine="0"/>
              <w:jc w:val="center"/>
            </w:pPr>
          </w:p>
        </w:tc>
        <w:tc>
          <w:tcPr>
            <w:tcW w:w="4394" w:type="dxa"/>
          </w:tcPr>
          <w:p w:rsidR="009B0369" w:rsidRPr="00D731C3" w:rsidRDefault="00BD2AA7" w:rsidP="001B4534">
            <w:r w:rsidRPr="00D731C3">
              <w:rPr>
                <w:rStyle w:val="0pt"/>
                <w:spacing w:val="0"/>
                <w:szCs w:val="28"/>
              </w:rPr>
              <w:t>П</w:t>
            </w:r>
            <w:r w:rsidR="009B0369" w:rsidRPr="00D731C3">
              <w:rPr>
                <w:rStyle w:val="0pt"/>
                <w:spacing w:val="0"/>
                <w:szCs w:val="28"/>
              </w:rPr>
              <w:t xml:space="preserve">ринятие нормативных правовых актов, необходимых для обеспечения реализации </w:t>
            </w:r>
            <w:r w:rsidR="00A02769" w:rsidRPr="00D731C3">
              <w:rPr>
                <w:rStyle w:val="0pt"/>
                <w:spacing w:val="0"/>
                <w:szCs w:val="28"/>
              </w:rPr>
              <w:t>п</w:t>
            </w:r>
            <w:r w:rsidR="009B0369" w:rsidRPr="00D731C3">
              <w:rPr>
                <w:rStyle w:val="0pt"/>
                <w:spacing w:val="0"/>
                <w:szCs w:val="28"/>
              </w:rPr>
              <w:t>рограммы</w:t>
            </w:r>
          </w:p>
        </w:tc>
        <w:tc>
          <w:tcPr>
            <w:tcW w:w="2410" w:type="dxa"/>
          </w:tcPr>
          <w:p w:rsidR="009B0369" w:rsidRPr="00D731C3" w:rsidRDefault="009B0369" w:rsidP="001B4534">
            <w:pPr>
              <w:tabs>
                <w:tab w:val="left" w:pos="0"/>
              </w:tabs>
            </w:pPr>
            <w:r w:rsidRPr="00D731C3">
              <w:t>Комитет по труду и занятости населения Курской области</w:t>
            </w:r>
          </w:p>
        </w:tc>
        <w:tc>
          <w:tcPr>
            <w:tcW w:w="1275" w:type="dxa"/>
          </w:tcPr>
          <w:p w:rsidR="009B0369" w:rsidRPr="00D731C3" w:rsidRDefault="009B0369" w:rsidP="001B4534">
            <w:pPr>
              <w:tabs>
                <w:tab w:val="left" w:pos="0"/>
              </w:tabs>
              <w:jc w:val="center"/>
              <w:rPr>
                <w:sz w:val="22"/>
              </w:rPr>
            </w:pPr>
            <w:r w:rsidRPr="00D731C3">
              <w:rPr>
                <w:sz w:val="22"/>
              </w:rPr>
              <w:t>01.01.2022</w:t>
            </w:r>
          </w:p>
        </w:tc>
        <w:tc>
          <w:tcPr>
            <w:tcW w:w="1276" w:type="dxa"/>
          </w:tcPr>
          <w:p w:rsidR="009B0369" w:rsidRPr="00D731C3" w:rsidRDefault="009B0369" w:rsidP="001B4534">
            <w:pPr>
              <w:tabs>
                <w:tab w:val="left" w:pos="0"/>
              </w:tabs>
              <w:jc w:val="center"/>
              <w:rPr>
                <w:sz w:val="22"/>
              </w:rPr>
            </w:pPr>
            <w:r w:rsidRPr="00D731C3">
              <w:rPr>
                <w:sz w:val="22"/>
              </w:rPr>
              <w:t>31.12.2030</w:t>
            </w:r>
          </w:p>
        </w:tc>
        <w:tc>
          <w:tcPr>
            <w:tcW w:w="2693" w:type="dxa"/>
          </w:tcPr>
          <w:p w:rsidR="009B0369" w:rsidRPr="00D731C3" w:rsidRDefault="009B0369" w:rsidP="001B4534">
            <w:pPr>
              <w:widowControl w:val="0"/>
              <w:adjustRightInd w:val="0"/>
            </w:pPr>
            <w:r w:rsidRPr="00D731C3">
              <w:t xml:space="preserve">Обеспечение правовой </w:t>
            </w:r>
            <w:r w:rsidRPr="00D731C3">
              <w:br/>
              <w:t xml:space="preserve">и социальной защищенности соотечественников </w:t>
            </w:r>
            <w:r w:rsidRPr="00D731C3">
              <w:br/>
              <w:t xml:space="preserve">в период адаптации </w:t>
            </w:r>
            <w:r w:rsidRPr="00D731C3">
              <w:br/>
              <w:t>на территории вселения</w:t>
            </w:r>
          </w:p>
        </w:tc>
        <w:tc>
          <w:tcPr>
            <w:tcW w:w="2694" w:type="dxa"/>
            <w:tcBorders>
              <w:right w:val="single" w:sz="4" w:space="0" w:color="auto"/>
            </w:tcBorders>
          </w:tcPr>
          <w:p w:rsidR="009B0369" w:rsidRPr="00D731C3" w:rsidRDefault="009B0369" w:rsidP="001B4534">
            <w:pPr>
              <w:tabs>
                <w:tab w:val="left" w:pos="0"/>
              </w:tabs>
              <w:rPr>
                <w:b/>
              </w:rPr>
            </w:pPr>
            <w:proofErr w:type="spellStart"/>
            <w:r w:rsidRPr="00D731C3">
              <w:t>Недостижение</w:t>
            </w:r>
            <w:proofErr w:type="spellEnd"/>
            <w:r w:rsidRPr="00D731C3">
              <w:t xml:space="preserve"> целевых показателей</w:t>
            </w:r>
          </w:p>
        </w:tc>
      </w:tr>
      <w:tr w:rsidR="009B0369" w:rsidRPr="00D731C3" w:rsidTr="0062661B">
        <w:trPr>
          <w:trHeight w:val="144"/>
        </w:trPr>
        <w:tc>
          <w:tcPr>
            <w:tcW w:w="534" w:type="dxa"/>
          </w:tcPr>
          <w:p w:rsidR="009B0369" w:rsidRPr="00D731C3" w:rsidRDefault="009B0369" w:rsidP="001B4534">
            <w:pPr>
              <w:pStyle w:val="afff"/>
              <w:numPr>
                <w:ilvl w:val="0"/>
                <w:numId w:val="41"/>
              </w:numPr>
              <w:spacing w:line="240" w:lineRule="atLeast"/>
              <w:ind w:left="0" w:firstLine="0"/>
              <w:jc w:val="center"/>
            </w:pPr>
          </w:p>
        </w:tc>
        <w:tc>
          <w:tcPr>
            <w:tcW w:w="4394" w:type="dxa"/>
          </w:tcPr>
          <w:p w:rsidR="009B0369" w:rsidRPr="00D731C3" w:rsidRDefault="0028332F" w:rsidP="001B4534">
            <w:pPr>
              <w:rPr>
                <w:rStyle w:val="0pt"/>
                <w:spacing w:val="0"/>
                <w:szCs w:val="28"/>
              </w:rPr>
            </w:pPr>
            <w:r w:rsidRPr="00D731C3">
              <w:rPr>
                <w:rStyle w:val="0pt"/>
                <w:spacing w:val="0"/>
                <w:szCs w:val="28"/>
              </w:rPr>
              <w:t>И</w:t>
            </w:r>
            <w:r w:rsidR="009B0369" w:rsidRPr="00D731C3">
              <w:rPr>
                <w:rStyle w:val="0pt"/>
                <w:spacing w:val="0"/>
                <w:szCs w:val="28"/>
              </w:rPr>
              <w:t>нформа</w:t>
            </w:r>
            <w:r w:rsidR="00A02769" w:rsidRPr="00D731C3">
              <w:rPr>
                <w:rStyle w:val="0pt"/>
                <w:spacing w:val="0"/>
                <w:szCs w:val="28"/>
              </w:rPr>
              <w:t>ционное обеспечение реализации п</w:t>
            </w:r>
            <w:r w:rsidR="009B0369" w:rsidRPr="00D731C3">
              <w:rPr>
                <w:rStyle w:val="0pt"/>
                <w:spacing w:val="0"/>
                <w:szCs w:val="28"/>
              </w:rPr>
              <w:t>рограммы, предоставление информационных, консультационных и других услуг участникам Государственной программы и членам их семей</w:t>
            </w:r>
          </w:p>
          <w:p w:rsidR="0062661B" w:rsidRPr="00D731C3" w:rsidRDefault="0062661B" w:rsidP="001B4534">
            <w:pPr>
              <w:rPr>
                <w:rStyle w:val="0pt"/>
                <w:spacing w:val="0"/>
                <w:szCs w:val="28"/>
              </w:rPr>
            </w:pPr>
          </w:p>
        </w:tc>
        <w:tc>
          <w:tcPr>
            <w:tcW w:w="2410" w:type="dxa"/>
          </w:tcPr>
          <w:p w:rsidR="009B0369" w:rsidRPr="00D731C3" w:rsidRDefault="009B0369" w:rsidP="001B4534">
            <w:pPr>
              <w:tabs>
                <w:tab w:val="left" w:pos="0"/>
              </w:tabs>
            </w:pPr>
            <w:r w:rsidRPr="00D731C3">
              <w:t>Комитет по труду и занятости населения Курской области</w:t>
            </w:r>
          </w:p>
        </w:tc>
        <w:tc>
          <w:tcPr>
            <w:tcW w:w="1275" w:type="dxa"/>
          </w:tcPr>
          <w:p w:rsidR="009B0369" w:rsidRPr="00D731C3" w:rsidRDefault="009B0369" w:rsidP="001B4534">
            <w:pPr>
              <w:tabs>
                <w:tab w:val="left" w:pos="0"/>
              </w:tabs>
              <w:jc w:val="center"/>
              <w:rPr>
                <w:sz w:val="22"/>
              </w:rPr>
            </w:pPr>
            <w:r w:rsidRPr="00D731C3">
              <w:rPr>
                <w:sz w:val="22"/>
              </w:rPr>
              <w:t>01.01.2022</w:t>
            </w:r>
          </w:p>
        </w:tc>
        <w:tc>
          <w:tcPr>
            <w:tcW w:w="1276" w:type="dxa"/>
          </w:tcPr>
          <w:p w:rsidR="009B0369" w:rsidRPr="00D731C3" w:rsidRDefault="009B0369" w:rsidP="001B4534">
            <w:pPr>
              <w:tabs>
                <w:tab w:val="left" w:pos="0"/>
              </w:tabs>
              <w:jc w:val="center"/>
              <w:rPr>
                <w:sz w:val="22"/>
              </w:rPr>
            </w:pPr>
            <w:r w:rsidRPr="00D731C3">
              <w:rPr>
                <w:sz w:val="22"/>
              </w:rPr>
              <w:t>31.12.2030</w:t>
            </w:r>
          </w:p>
        </w:tc>
        <w:tc>
          <w:tcPr>
            <w:tcW w:w="2693" w:type="dxa"/>
          </w:tcPr>
          <w:p w:rsidR="009B0369" w:rsidRPr="00D731C3" w:rsidRDefault="009B0369" w:rsidP="001B4534">
            <w:r w:rsidRPr="00D731C3">
              <w:rPr>
                <w:szCs w:val="28"/>
              </w:rPr>
              <w:t>Увеличение численности соотечественников, желающих переселиться в Курскую область</w:t>
            </w:r>
          </w:p>
        </w:tc>
        <w:tc>
          <w:tcPr>
            <w:tcW w:w="2694" w:type="dxa"/>
            <w:tcBorders>
              <w:right w:val="single" w:sz="4" w:space="0" w:color="auto"/>
            </w:tcBorders>
          </w:tcPr>
          <w:p w:rsidR="009B0369" w:rsidRPr="00D731C3" w:rsidRDefault="009B0369" w:rsidP="001B4534">
            <w:pPr>
              <w:widowControl w:val="0"/>
              <w:adjustRightInd w:val="0"/>
            </w:pPr>
            <w:r w:rsidRPr="00D731C3">
              <w:rPr>
                <w:szCs w:val="28"/>
              </w:rPr>
              <w:t>Снижение миграционной привлекательности Курской области</w:t>
            </w:r>
          </w:p>
        </w:tc>
      </w:tr>
      <w:tr w:rsidR="009B0369" w:rsidRPr="00D731C3" w:rsidTr="0062661B">
        <w:trPr>
          <w:trHeight w:val="144"/>
        </w:trPr>
        <w:tc>
          <w:tcPr>
            <w:tcW w:w="534" w:type="dxa"/>
          </w:tcPr>
          <w:p w:rsidR="009B0369" w:rsidRPr="00D731C3" w:rsidRDefault="009B0369" w:rsidP="001B4534">
            <w:pPr>
              <w:pStyle w:val="afff"/>
              <w:numPr>
                <w:ilvl w:val="0"/>
                <w:numId w:val="41"/>
              </w:numPr>
              <w:spacing w:line="240" w:lineRule="atLeast"/>
              <w:ind w:left="0" w:firstLine="0"/>
            </w:pPr>
          </w:p>
        </w:tc>
        <w:tc>
          <w:tcPr>
            <w:tcW w:w="4394" w:type="dxa"/>
          </w:tcPr>
          <w:p w:rsidR="00A45B6B" w:rsidRPr="00D731C3" w:rsidRDefault="00BD2AA7" w:rsidP="006C3075">
            <w:pPr>
              <w:jc w:val="both"/>
            </w:pPr>
            <w:r w:rsidRPr="00D731C3">
              <w:t>П</w:t>
            </w:r>
            <w:r w:rsidR="009B0369" w:rsidRPr="00D731C3">
              <w:t>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Администрацией Курской области</w:t>
            </w:r>
          </w:p>
        </w:tc>
        <w:tc>
          <w:tcPr>
            <w:tcW w:w="2410" w:type="dxa"/>
          </w:tcPr>
          <w:p w:rsidR="009B0369" w:rsidRPr="00D731C3" w:rsidRDefault="009B0369" w:rsidP="001B4534">
            <w:pPr>
              <w:tabs>
                <w:tab w:val="left" w:pos="0"/>
              </w:tabs>
            </w:pPr>
            <w:r w:rsidRPr="00D731C3">
              <w:t>Комитет по труду и занятости населения Курской области</w:t>
            </w:r>
          </w:p>
        </w:tc>
        <w:tc>
          <w:tcPr>
            <w:tcW w:w="1275" w:type="dxa"/>
          </w:tcPr>
          <w:p w:rsidR="009B0369" w:rsidRPr="00D731C3" w:rsidRDefault="009B0369" w:rsidP="001B4534">
            <w:pPr>
              <w:tabs>
                <w:tab w:val="left" w:pos="0"/>
              </w:tabs>
              <w:jc w:val="center"/>
              <w:rPr>
                <w:sz w:val="22"/>
              </w:rPr>
            </w:pPr>
            <w:r w:rsidRPr="00D731C3">
              <w:rPr>
                <w:sz w:val="22"/>
              </w:rPr>
              <w:t>01.01.2022</w:t>
            </w:r>
          </w:p>
        </w:tc>
        <w:tc>
          <w:tcPr>
            <w:tcW w:w="1276" w:type="dxa"/>
          </w:tcPr>
          <w:p w:rsidR="009B0369" w:rsidRPr="00D731C3" w:rsidRDefault="009B0369" w:rsidP="001B4534">
            <w:pPr>
              <w:tabs>
                <w:tab w:val="left" w:pos="0"/>
              </w:tabs>
              <w:jc w:val="center"/>
              <w:rPr>
                <w:sz w:val="22"/>
              </w:rPr>
            </w:pPr>
            <w:r w:rsidRPr="00D731C3">
              <w:rPr>
                <w:sz w:val="22"/>
              </w:rPr>
              <w:t>31.12.2030</w:t>
            </w:r>
          </w:p>
        </w:tc>
        <w:tc>
          <w:tcPr>
            <w:tcW w:w="2693" w:type="dxa"/>
          </w:tcPr>
          <w:p w:rsidR="009B0369" w:rsidRPr="00D731C3" w:rsidRDefault="009B0369" w:rsidP="001B4534">
            <w:r w:rsidRPr="00D731C3">
              <w:t>Выполнение обязательств Курской области   в части выплат участникам Государственной программы</w:t>
            </w:r>
          </w:p>
        </w:tc>
        <w:tc>
          <w:tcPr>
            <w:tcW w:w="2694" w:type="dxa"/>
            <w:tcBorders>
              <w:right w:val="single" w:sz="4" w:space="0" w:color="auto"/>
            </w:tcBorders>
          </w:tcPr>
          <w:p w:rsidR="009B0369" w:rsidRPr="00D731C3" w:rsidRDefault="00BD2AA7" w:rsidP="001B4534">
            <w:pPr>
              <w:tabs>
                <w:tab w:val="left" w:pos="0"/>
              </w:tabs>
            </w:pPr>
            <w:r w:rsidRPr="00D731C3">
              <w:t xml:space="preserve">Возрастание финансовой нагрузки на соотечественников  в период обустройства на территории вселения </w:t>
            </w:r>
          </w:p>
        </w:tc>
      </w:tr>
      <w:tr w:rsidR="0062661B" w:rsidRPr="00D731C3" w:rsidTr="0062661B">
        <w:trPr>
          <w:trHeight w:val="144"/>
        </w:trPr>
        <w:tc>
          <w:tcPr>
            <w:tcW w:w="534" w:type="dxa"/>
          </w:tcPr>
          <w:p w:rsidR="0062661B" w:rsidRPr="00D731C3" w:rsidRDefault="0062661B" w:rsidP="001B4534">
            <w:pPr>
              <w:pStyle w:val="afff"/>
              <w:numPr>
                <w:ilvl w:val="0"/>
                <w:numId w:val="41"/>
              </w:numPr>
              <w:spacing w:line="240" w:lineRule="atLeast"/>
              <w:ind w:left="0" w:firstLine="0"/>
            </w:pPr>
          </w:p>
        </w:tc>
        <w:tc>
          <w:tcPr>
            <w:tcW w:w="4394" w:type="dxa"/>
          </w:tcPr>
          <w:p w:rsidR="0062661B" w:rsidRPr="00D731C3" w:rsidRDefault="0062661B" w:rsidP="001B4534">
            <w:pPr>
              <w:jc w:val="both"/>
            </w:pPr>
            <w:r w:rsidRPr="00D731C3">
              <w:t>Предоставление участникам Государственной программы и членам их семей государственных услуг в области содействия занятости населения</w:t>
            </w:r>
          </w:p>
        </w:tc>
        <w:tc>
          <w:tcPr>
            <w:tcW w:w="2410" w:type="dxa"/>
          </w:tcPr>
          <w:p w:rsidR="0062661B" w:rsidRPr="00D731C3" w:rsidRDefault="0062661B" w:rsidP="001B4534">
            <w:pPr>
              <w:tabs>
                <w:tab w:val="left" w:pos="0"/>
              </w:tabs>
            </w:pPr>
            <w:r w:rsidRPr="00D731C3">
              <w:t xml:space="preserve"> Комитет по труду и занятости населения Курской области</w:t>
            </w:r>
          </w:p>
        </w:tc>
        <w:tc>
          <w:tcPr>
            <w:tcW w:w="1275" w:type="dxa"/>
          </w:tcPr>
          <w:p w:rsidR="0062661B" w:rsidRPr="00D731C3" w:rsidRDefault="0062661B" w:rsidP="001B4534">
            <w:pPr>
              <w:tabs>
                <w:tab w:val="left" w:pos="0"/>
              </w:tabs>
              <w:jc w:val="center"/>
              <w:rPr>
                <w:sz w:val="22"/>
              </w:rPr>
            </w:pPr>
            <w:r w:rsidRPr="00D731C3">
              <w:rPr>
                <w:sz w:val="22"/>
              </w:rPr>
              <w:t>01.01.2022</w:t>
            </w:r>
          </w:p>
        </w:tc>
        <w:tc>
          <w:tcPr>
            <w:tcW w:w="1276" w:type="dxa"/>
          </w:tcPr>
          <w:p w:rsidR="0062661B" w:rsidRPr="00D731C3" w:rsidRDefault="0062661B" w:rsidP="001B4534">
            <w:pPr>
              <w:tabs>
                <w:tab w:val="left" w:pos="0"/>
              </w:tabs>
              <w:jc w:val="center"/>
              <w:rPr>
                <w:sz w:val="22"/>
              </w:rPr>
            </w:pPr>
            <w:r w:rsidRPr="00D731C3">
              <w:rPr>
                <w:sz w:val="22"/>
              </w:rPr>
              <w:t>31.12.2030</w:t>
            </w:r>
          </w:p>
        </w:tc>
        <w:tc>
          <w:tcPr>
            <w:tcW w:w="2693" w:type="dxa"/>
          </w:tcPr>
          <w:p w:rsidR="0062661B" w:rsidRPr="00D731C3" w:rsidRDefault="0062661B" w:rsidP="001B4534">
            <w:pPr>
              <w:pStyle w:val="ConsPlusNormal"/>
              <w:ind w:firstLine="0"/>
              <w:rPr>
                <w:rFonts w:ascii="Times New Roman" w:hAnsi="Times New Roman" w:cs="Times New Roman"/>
                <w:sz w:val="24"/>
                <w:szCs w:val="28"/>
              </w:rPr>
            </w:pPr>
            <w:r w:rsidRPr="00D731C3">
              <w:rPr>
                <w:rFonts w:ascii="Times New Roman" w:hAnsi="Times New Roman" w:cs="Times New Roman"/>
                <w:sz w:val="24"/>
                <w:szCs w:val="28"/>
              </w:rPr>
              <w:t>Обеспечение права соотечественников на трудоустройство. Увеличение численности трудовых ресурсов Курской области</w:t>
            </w:r>
          </w:p>
        </w:tc>
        <w:tc>
          <w:tcPr>
            <w:tcW w:w="2694" w:type="dxa"/>
            <w:tcBorders>
              <w:right w:val="single" w:sz="4" w:space="0" w:color="auto"/>
            </w:tcBorders>
          </w:tcPr>
          <w:p w:rsidR="0062661B" w:rsidRPr="00D731C3" w:rsidRDefault="0062661B" w:rsidP="001B4534">
            <w:pPr>
              <w:pStyle w:val="ConsPlusNormal"/>
              <w:ind w:firstLine="0"/>
              <w:rPr>
                <w:rFonts w:ascii="Times New Roman" w:hAnsi="Times New Roman" w:cs="Times New Roman"/>
                <w:sz w:val="24"/>
                <w:szCs w:val="28"/>
              </w:rPr>
            </w:pPr>
            <w:r w:rsidRPr="00D731C3">
              <w:rPr>
                <w:rFonts w:ascii="Times New Roman" w:hAnsi="Times New Roman" w:cs="Times New Roman"/>
                <w:sz w:val="24"/>
                <w:szCs w:val="28"/>
              </w:rPr>
              <w:t>Безработица среди соотечественников</w:t>
            </w:r>
          </w:p>
        </w:tc>
      </w:tr>
      <w:tr w:rsidR="0062661B" w:rsidRPr="00D731C3" w:rsidTr="0062661B">
        <w:trPr>
          <w:trHeight w:val="144"/>
        </w:trPr>
        <w:tc>
          <w:tcPr>
            <w:tcW w:w="534" w:type="dxa"/>
          </w:tcPr>
          <w:p w:rsidR="0062661B" w:rsidRPr="00D731C3" w:rsidRDefault="0062661B" w:rsidP="001B4534">
            <w:pPr>
              <w:pStyle w:val="afff"/>
              <w:numPr>
                <w:ilvl w:val="0"/>
                <w:numId w:val="41"/>
              </w:numPr>
              <w:spacing w:line="240" w:lineRule="atLeast"/>
              <w:ind w:left="0" w:firstLine="0"/>
            </w:pPr>
          </w:p>
        </w:tc>
        <w:tc>
          <w:tcPr>
            <w:tcW w:w="4394" w:type="dxa"/>
          </w:tcPr>
          <w:p w:rsidR="0062661B" w:rsidRPr="00D731C3" w:rsidRDefault="0062661B" w:rsidP="001B4534">
            <w:pPr>
              <w:jc w:val="both"/>
            </w:pPr>
            <w:r w:rsidRPr="00D731C3">
              <w:t>Оказание содействия участникам Государственной программы и членам их семей в получении дополнительного профессионального образования</w:t>
            </w:r>
          </w:p>
        </w:tc>
        <w:tc>
          <w:tcPr>
            <w:tcW w:w="2410" w:type="dxa"/>
          </w:tcPr>
          <w:p w:rsidR="0062661B" w:rsidRPr="00D731C3" w:rsidRDefault="0062661B" w:rsidP="001B4534">
            <w:pPr>
              <w:tabs>
                <w:tab w:val="left" w:pos="0"/>
              </w:tabs>
            </w:pPr>
            <w:r w:rsidRPr="00D731C3">
              <w:t xml:space="preserve"> Комитет по труду и занятости населения Курской области</w:t>
            </w:r>
          </w:p>
        </w:tc>
        <w:tc>
          <w:tcPr>
            <w:tcW w:w="1275" w:type="dxa"/>
          </w:tcPr>
          <w:p w:rsidR="0062661B" w:rsidRPr="00D731C3" w:rsidRDefault="0062661B" w:rsidP="001B4534">
            <w:pPr>
              <w:tabs>
                <w:tab w:val="left" w:pos="0"/>
              </w:tabs>
              <w:jc w:val="center"/>
              <w:rPr>
                <w:sz w:val="22"/>
              </w:rPr>
            </w:pPr>
            <w:r w:rsidRPr="00D731C3">
              <w:rPr>
                <w:sz w:val="22"/>
              </w:rPr>
              <w:t>01.01.2022</w:t>
            </w:r>
          </w:p>
        </w:tc>
        <w:tc>
          <w:tcPr>
            <w:tcW w:w="1276" w:type="dxa"/>
          </w:tcPr>
          <w:p w:rsidR="0062661B" w:rsidRPr="00D731C3" w:rsidRDefault="0062661B" w:rsidP="001B4534">
            <w:pPr>
              <w:tabs>
                <w:tab w:val="left" w:pos="0"/>
              </w:tabs>
              <w:jc w:val="center"/>
              <w:rPr>
                <w:sz w:val="22"/>
              </w:rPr>
            </w:pPr>
            <w:r w:rsidRPr="00D731C3">
              <w:rPr>
                <w:sz w:val="22"/>
              </w:rPr>
              <w:t>31.12.2030</w:t>
            </w:r>
          </w:p>
        </w:tc>
        <w:tc>
          <w:tcPr>
            <w:tcW w:w="2693" w:type="dxa"/>
          </w:tcPr>
          <w:p w:rsidR="0062661B" w:rsidRPr="00D731C3" w:rsidRDefault="0062661B" w:rsidP="001B4534">
            <w:pPr>
              <w:widowControl w:val="0"/>
              <w:adjustRightInd w:val="0"/>
              <w:jc w:val="both"/>
            </w:pPr>
            <w:r w:rsidRPr="00D731C3">
              <w:t xml:space="preserve">Обеспечение права соотечественников на </w:t>
            </w:r>
            <w:r w:rsidR="00282B42" w:rsidRPr="00D731C3">
              <w:t xml:space="preserve">получение </w:t>
            </w:r>
            <w:r w:rsidRPr="00D731C3">
              <w:t>дополнительно</w:t>
            </w:r>
            <w:r w:rsidR="00282B42" w:rsidRPr="00D731C3">
              <w:t xml:space="preserve">го </w:t>
            </w:r>
            <w:r w:rsidRPr="00D731C3">
              <w:t>профессионально</w:t>
            </w:r>
            <w:r w:rsidR="00282B42" w:rsidRPr="00D731C3">
              <w:t>го</w:t>
            </w:r>
            <w:r w:rsidRPr="00D731C3">
              <w:t xml:space="preserve"> образовани</w:t>
            </w:r>
            <w:r w:rsidR="00282B42" w:rsidRPr="00D731C3">
              <w:t>я</w:t>
            </w:r>
          </w:p>
        </w:tc>
        <w:tc>
          <w:tcPr>
            <w:tcW w:w="2694" w:type="dxa"/>
            <w:tcBorders>
              <w:right w:val="single" w:sz="4" w:space="0" w:color="auto"/>
            </w:tcBorders>
          </w:tcPr>
          <w:p w:rsidR="0062661B" w:rsidRPr="00D731C3" w:rsidRDefault="0062661B" w:rsidP="001B4534">
            <w:pPr>
              <w:widowControl w:val="0"/>
              <w:adjustRightInd w:val="0"/>
            </w:pPr>
            <w:r w:rsidRPr="00D731C3">
              <w:t xml:space="preserve">Низкий уровень адаптации участников Государственной программы </w:t>
            </w:r>
            <w:r w:rsidRPr="00D731C3">
              <w:br/>
              <w:t>на территории вселения</w:t>
            </w:r>
          </w:p>
        </w:tc>
      </w:tr>
      <w:tr w:rsidR="00282B42" w:rsidRPr="00D731C3" w:rsidTr="0062661B">
        <w:trPr>
          <w:trHeight w:val="144"/>
        </w:trPr>
        <w:tc>
          <w:tcPr>
            <w:tcW w:w="534" w:type="dxa"/>
          </w:tcPr>
          <w:p w:rsidR="00282B42" w:rsidRPr="00D731C3" w:rsidRDefault="00282B42" w:rsidP="001B4534">
            <w:pPr>
              <w:pStyle w:val="afff"/>
              <w:numPr>
                <w:ilvl w:val="0"/>
                <w:numId w:val="41"/>
              </w:numPr>
              <w:spacing w:line="240" w:lineRule="atLeast"/>
              <w:ind w:left="0" w:firstLine="0"/>
            </w:pPr>
          </w:p>
        </w:tc>
        <w:tc>
          <w:tcPr>
            <w:tcW w:w="4394" w:type="dxa"/>
          </w:tcPr>
          <w:p w:rsidR="00282B42" w:rsidRPr="00D731C3" w:rsidRDefault="00282B42" w:rsidP="001B4534">
            <w:pPr>
              <w:jc w:val="both"/>
            </w:pPr>
            <w:r w:rsidRPr="00D731C3">
              <w:t xml:space="preserve">Содействие в обеспечении детей участников Государственной программы местами в дошкольных образовательных и </w:t>
            </w:r>
            <w:proofErr w:type="spellStart"/>
            <w:r w:rsidRPr="00D731C3">
              <w:t>общеобразова</w:t>
            </w:r>
            <w:proofErr w:type="spellEnd"/>
            <w:r w:rsidRPr="00D731C3">
              <w:t>-тельных организациях</w:t>
            </w:r>
          </w:p>
          <w:p w:rsidR="00A45B6B" w:rsidRPr="00D731C3" w:rsidRDefault="00A45B6B" w:rsidP="001B4534">
            <w:pPr>
              <w:jc w:val="both"/>
            </w:pPr>
          </w:p>
        </w:tc>
        <w:tc>
          <w:tcPr>
            <w:tcW w:w="2410" w:type="dxa"/>
          </w:tcPr>
          <w:p w:rsidR="00282B42" w:rsidRPr="00D731C3" w:rsidRDefault="00282B42" w:rsidP="001B4534">
            <w:pPr>
              <w:tabs>
                <w:tab w:val="left" w:pos="0"/>
              </w:tabs>
            </w:pPr>
            <w:r w:rsidRPr="00D731C3">
              <w:t xml:space="preserve"> Комитет по труду и занятости населения Курской области</w:t>
            </w:r>
          </w:p>
        </w:tc>
        <w:tc>
          <w:tcPr>
            <w:tcW w:w="1275" w:type="dxa"/>
          </w:tcPr>
          <w:p w:rsidR="00282B42" w:rsidRPr="00D731C3" w:rsidRDefault="00282B42" w:rsidP="001B4534">
            <w:pPr>
              <w:tabs>
                <w:tab w:val="left" w:pos="0"/>
              </w:tabs>
              <w:jc w:val="center"/>
              <w:rPr>
                <w:sz w:val="22"/>
              </w:rPr>
            </w:pPr>
            <w:r w:rsidRPr="00D731C3">
              <w:rPr>
                <w:sz w:val="22"/>
              </w:rPr>
              <w:t>01.01.2022</w:t>
            </w:r>
          </w:p>
        </w:tc>
        <w:tc>
          <w:tcPr>
            <w:tcW w:w="1276" w:type="dxa"/>
          </w:tcPr>
          <w:p w:rsidR="00282B42" w:rsidRPr="00D731C3" w:rsidRDefault="00282B42" w:rsidP="001B4534">
            <w:pPr>
              <w:tabs>
                <w:tab w:val="left" w:pos="0"/>
              </w:tabs>
              <w:jc w:val="center"/>
              <w:rPr>
                <w:sz w:val="22"/>
              </w:rPr>
            </w:pPr>
            <w:r w:rsidRPr="00D731C3">
              <w:rPr>
                <w:sz w:val="22"/>
              </w:rPr>
              <w:t>31.12.2030</w:t>
            </w:r>
          </w:p>
        </w:tc>
        <w:tc>
          <w:tcPr>
            <w:tcW w:w="2693" w:type="dxa"/>
          </w:tcPr>
          <w:p w:rsidR="00282B42" w:rsidRPr="00D731C3" w:rsidRDefault="00282B42" w:rsidP="001B4534">
            <w:pPr>
              <w:widowControl w:val="0"/>
              <w:adjustRightInd w:val="0"/>
              <w:jc w:val="both"/>
            </w:pPr>
            <w:r w:rsidRPr="00D731C3">
              <w:t>Обеспечение права соотечественников на получение дошкольного и общего образования</w:t>
            </w:r>
          </w:p>
        </w:tc>
        <w:tc>
          <w:tcPr>
            <w:tcW w:w="2694" w:type="dxa"/>
            <w:tcBorders>
              <w:right w:val="single" w:sz="4" w:space="0" w:color="auto"/>
            </w:tcBorders>
          </w:tcPr>
          <w:p w:rsidR="00282B42" w:rsidRPr="00D731C3" w:rsidRDefault="00282B42" w:rsidP="001B4534">
            <w:pPr>
              <w:widowControl w:val="0"/>
              <w:adjustRightInd w:val="0"/>
            </w:pPr>
            <w:r w:rsidRPr="00D731C3">
              <w:rPr>
                <w:szCs w:val="28"/>
              </w:rPr>
              <w:t>Снижение миграционной привлекательности Курской области</w:t>
            </w:r>
          </w:p>
        </w:tc>
      </w:tr>
      <w:tr w:rsidR="00282B42" w:rsidRPr="00D731C3" w:rsidTr="0062661B">
        <w:trPr>
          <w:trHeight w:val="144"/>
        </w:trPr>
        <w:tc>
          <w:tcPr>
            <w:tcW w:w="534" w:type="dxa"/>
          </w:tcPr>
          <w:p w:rsidR="00282B42" w:rsidRPr="00D731C3" w:rsidRDefault="00282B42" w:rsidP="001B4534">
            <w:pPr>
              <w:pStyle w:val="afff"/>
              <w:numPr>
                <w:ilvl w:val="0"/>
                <w:numId w:val="41"/>
              </w:numPr>
              <w:spacing w:line="240" w:lineRule="atLeast"/>
              <w:ind w:left="0" w:firstLine="0"/>
            </w:pPr>
          </w:p>
        </w:tc>
        <w:tc>
          <w:tcPr>
            <w:tcW w:w="4394" w:type="dxa"/>
          </w:tcPr>
          <w:p w:rsidR="00282B42" w:rsidRPr="00D731C3" w:rsidRDefault="00282B42" w:rsidP="001B4534">
            <w:pPr>
              <w:jc w:val="both"/>
            </w:pPr>
            <w:r w:rsidRPr="00D731C3">
              <w:t>Содействие в жилищном обустройстве участников Государственной программы и членов их семей</w:t>
            </w:r>
          </w:p>
        </w:tc>
        <w:tc>
          <w:tcPr>
            <w:tcW w:w="2410" w:type="dxa"/>
          </w:tcPr>
          <w:p w:rsidR="00282B42" w:rsidRPr="00D731C3" w:rsidRDefault="00282B42" w:rsidP="001B4534">
            <w:pPr>
              <w:tabs>
                <w:tab w:val="left" w:pos="0"/>
              </w:tabs>
            </w:pPr>
            <w:r w:rsidRPr="00D731C3">
              <w:t xml:space="preserve"> Комитет по труду и занятости населения Курской области</w:t>
            </w:r>
          </w:p>
        </w:tc>
        <w:tc>
          <w:tcPr>
            <w:tcW w:w="1275" w:type="dxa"/>
          </w:tcPr>
          <w:p w:rsidR="00282B42" w:rsidRPr="00D731C3" w:rsidRDefault="00282B42" w:rsidP="001B4534">
            <w:pPr>
              <w:tabs>
                <w:tab w:val="left" w:pos="0"/>
              </w:tabs>
              <w:jc w:val="center"/>
              <w:rPr>
                <w:sz w:val="22"/>
              </w:rPr>
            </w:pPr>
            <w:r w:rsidRPr="00D731C3">
              <w:rPr>
                <w:sz w:val="22"/>
              </w:rPr>
              <w:t>01.01.2022</w:t>
            </w:r>
          </w:p>
        </w:tc>
        <w:tc>
          <w:tcPr>
            <w:tcW w:w="1276" w:type="dxa"/>
          </w:tcPr>
          <w:p w:rsidR="00282B42" w:rsidRPr="00D731C3" w:rsidRDefault="00282B42" w:rsidP="001B4534">
            <w:pPr>
              <w:tabs>
                <w:tab w:val="left" w:pos="0"/>
              </w:tabs>
              <w:jc w:val="center"/>
              <w:rPr>
                <w:sz w:val="22"/>
              </w:rPr>
            </w:pPr>
            <w:r w:rsidRPr="00D731C3">
              <w:rPr>
                <w:sz w:val="22"/>
              </w:rPr>
              <w:t>31.12.2030</w:t>
            </w:r>
          </w:p>
        </w:tc>
        <w:tc>
          <w:tcPr>
            <w:tcW w:w="2693" w:type="dxa"/>
          </w:tcPr>
          <w:p w:rsidR="00282B42" w:rsidRPr="00D731C3" w:rsidRDefault="00282B42" w:rsidP="001B4534">
            <w:pPr>
              <w:pStyle w:val="ConsPlusNormal"/>
              <w:ind w:firstLine="0"/>
              <w:rPr>
                <w:rFonts w:ascii="Times New Roman" w:hAnsi="Times New Roman" w:cs="Times New Roman"/>
                <w:sz w:val="24"/>
                <w:szCs w:val="28"/>
              </w:rPr>
            </w:pPr>
            <w:r w:rsidRPr="00D731C3">
              <w:rPr>
                <w:rFonts w:ascii="Times New Roman" w:hAnsi="Times New Roman" w:cs="Times New Roman"/>
                <w:sz w:val="24"/>
                <w:szCs w:val="28"/>
              </w:rPr>
              <w:t>Закрепление соотечественников на территории Курской области</w:t>
            </w:r>
          </w:p>
        </w:tc>
        <w:tc>
          <w:tcPr>
            <w:tcW w:w="2694" w:type="dxa"/>
            <w:tcBorders>
              <w:right w:val="single" w:sz="4" w:space="0" w:color="auto"/>
            </w:tcBorders>
          </w:tcPr>
          <w:p w:rsidR="00282B42" w:rsidRPr="00D731C3" w:rsidRDefault="00282B42" w:rsidP="001B4534">
            <w:pPr>
              <w:widowControl w:val="0"/>
              <w:adjustRightInd w:val="0"/>
            </w:pPr>
            <w:r w:rsidRPr="00D731C3">
              <w:rPr>
                <w:szCs w:val="28"/>
              </w:rPr>
              <w:t>Снижение миграционной привлекательности Курской области</w:t>
            </w:r>
          </w:p>
        </w:tc>
      </w:tr>
    </w:tbl>
    <w:p w:rsidR="004234D4" w:rsidRPr="00D731C3" w:rsidRDefault="004234D4" w:rsidP="001B4534">
      <w:pPr>
        <w:pStyle w:val="3b"/>
        <w:shd w:val="clear" w:color="auto" w:fill="auto"/>
        <w:ind w:left="20" w:right="20" w:firstLine="700"/>
        <w:jc w:val="center"/>
        <w:rPr>
          <w:color w:val="auto"/>
        </w:rPr>
      </w:pPr>
    </w:p>
    <w:p w:rsidR="001B7010" w:rsidRPr="00D731C3" w:rsidRDefault="00D82629" w:rsidP="001B4534">
      <w:r w:rsidRPr="00D731C3">
        <w:rPr>
          <w:rStyle w:val="0pt"/>
          <w:spacing w:val="0"/>
          <w:sz w:val="28"/>
          <w:szCs w:val="28"/>
        </w:rPr>
        <w:br w:type="page"/>
      </w:r>
    </w:p>
    <w:p w:rsidR="001B7010" w:rsidRPr="00D731C3" w:rsidRDefault="001B7010" w:rsidP="001B4534">
      <w:pPr>
        <w:pStyle w:val="3b"/>
        <w:shd w:val="clear" w:color="auto" w:fill="auto"/>
        <w:ind w:left="20" w:right="20" w:firstLine="700"/>
        <w:jc w:val="center"/>
        <w:rPr>
          <w:color w:val="auto"/>
        </w:rPr>
        <w:sectPr w:rsidR="001B7010" w:rsidRPr="00D731C3" w:rsidSect="00AB4395">
          <w:pgSz w:w="16837" w:h="11905" w:orient="landscape"/>
          <w:pgMar w:top="1134" w:right="851" w:bottom="1134" w:left="1134" w:header="567" w:footer="6" w:gutter="0"/>
          <w:cols w:space="720"/>
          <w:noEndnote/>
          <w:titlePg/>
          <w:docGrid w:linePitch="360"/>
        </w:sectPr>
      </w:pPr>
    </w:p>
    <w:p w:rsidR="00AB4395" w:rsidRPr="00D731C3" w:rsidRDefault="005A23FC" w:rsidP="006C3075">
      <w:pPr>
        <w:ind w:left="4536" w:right="-31"/>
        <w:jc w:val="right"/>
      </w:pPr>
      <w:r w:rsidRPr="00D731C3">
        <w:lastRenderedPageBreak/>
        <w:t>П</w:t>
      </w:r>
      <w:r w:rsidR="00612286" w:rsidRPr="00D731C3">
        <w:t>риложение</w:t>
      </w:r>
      <w:r w:rsidRPr="00D731C3">
        <w:t xml:space="preserve"> № 3</w:t>
      </w:r>
    </w:p>
    <w:p w:rsidR="005A23FC" w:rsidRPr="00D731C3" w:rsidRDefault="00570968" w:rsidP="006C3075">
      <w:pPr>
        <w:ind w:left="4536" w:right="-31"/>
        <w:jc w:val="right"/>
        <w:rPr>
          <w:szCs w:val="28"/>
        </w:rPr>
      </w:pPr>
      <w:r w:rsidRPr="00D731C3">
        <w:rPr>
          <w:szCs w:val="28"/>
        </w:rPr>
        <w:t xml:space="preserve">к </w:t>
      </w:r>
      <w:r w:rsidR="002079E5">
        <w:rPr>
          <w:szCs w:val="28"/>
        </w:rPr>
        <w:t>г</w:t>
      </w:r>
      <w:r w:rsidR="00AB4395" w:rsidRPr="00D731C3">
        <w:rPr>
          <w:szCs w:val="28"/>
        </w:rPr>
        <w:t>осударственной программе Курской области «Оказание содействия добровольному переселению в Российскую Федерацию соотечественников, проживающих за рубежом»</w:t>
      </w:r>
    </w:p>
    <w:p w:rsidR="00AB4395" w:rsidRPr="00D731C3" w:rsidRDefault="00AB4395" w:rsidP="00AB4395">
      <w:pPr>
        <w:ind w:left="4820" w:right="-31"/>
        <w:jc w:val="center"/>
        <w:rPr>
          <w:b/>
          <w:sz w:val="28"/>
          <w:szCs w:val="28"/>
        </w:rPr>
      </w:pPr>
    </w:p>
    <w:p w:rsidR="00AB4395" w:rsidRPr="00D731C3" w:rsidRDefault="00AB4395" w:rsidP="001B4534">
      <w:pPr>
        <w:ind w:firstLine="709"/>
        <w:jc w:val="center"/>
        <w:rPr>
          <w:b/>
          <w:sz w:val="28"/>
          <w:szCs w:val="28"/>
        </w:rPr>
      </w:pPr>
      <w:r w:rsidRPr="00D731C3">
        <w:rPr>
          <w:b/>
          <w:sz w:val="28"/>
          <w:szCs w:val="28"/>
        </w:rPr>
        <w:t xml:space="preserve">Перечень </w:t>
      </w:r>
    </w:p>
    <w:p w:rsidR="005A23FC" w:rsidRPr="00D731C3" w:rsidRDefault="005A23FC" w:rsidP="001B4534">
      <w:pPr>
        <w:ind w:firstLine="709"/>
        <w:jc w:val="center"/>
        <w:rPr>
          <w:b/>
          <w:sz w:val="28"/>
          <w:szCs w:val="28"/>
        </w:rPr>
      </w:pPr>
      <w:r w:rsidRPr="00D731C3">
        <w:rPr>
          <w:b/>
          <w:sz w:val="28"/>
          <w:szCs w:val="28"/>
        </w:rPr>
        <w:t xml:space="preserve">нормативных правовых актов, принимаемых Курской областью в целях реализации </w:t>
      </w:r>
      <w:r w:rsidR="002079E5">
        <w:rPr>
          <w:b/>
          <w:sz w:val="28"/>
          <w:szCs w:val="28"/>
        </w:rPr>
        <w:t>г</w:t>
      </w:r>
      <w:r w:rsidR="00570968" w:rsidRPr="00D731C3">
        <w:rPr>
          <w:b/>
          <w:sz w:val="28"/>
          <w:szCs w:val="28"/>
        </w:rPr>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p>
    <w:p w:rsidR="005A23FC" w:rsidRPr="00D731C3" w:rsidRDefault="005A23FC" w:rsidP="001B4534">
      <w:pPr>
        <w:spacing w:line="360" w:lineRule="atLeast"/>
        <w:ind w:firstLine="709"/>
        <w:jc w:val="center"/>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126"/>
        <w:gridCol w:w="3686"/>
        <w:gridCol w:w="2126"/>
        <w:gridCol w:w="1559"/>
      </w:tblGrid>
      <w:tr w:rsidR="001B7010" w:rsidRPr="00D731C3" w:rsidTr="00BC1691">
        <w:trPr>
          <w:tblHeader/>
        </w:trPr>
        <w:tc>
          <w:tcPr>
            <w:tcW w:w="710" w:type="dxa"/>
            <w:tcBorders>
              <w:top w:val="single" w:sz="4" w:space="0" w:color="auto"/>
              <w:left w:val="single" w:sz="4" w:space="0" w:color="auto"/>
              <w:bottom w:val="single" w:sz="4" w:space="0" w:color="auto"/>
              <w:right w:val="single" w:sz="4" w:space="0" w:color="auto"/>
            </w:tcBorders>
            <w:hideMark/>
          </w:tcPr>
          <w:p w:rsidR="001B7010" w:rsidRPr="00D731C3" w:rsidRDefault="001B7010" w:rsidP="001B4534">
            <w:pPr>
              <w:ind w:left="33"/>
              <w:jc w:val="both"/>
            </w:pPr>
            <w:r w:rsidRPr="00D731C3">
              <w:t>№ п/п</w:t>
            </w:r>
          </w:p>
        </w:tc>
        <w:tc>
          <w:tcPr>
            <w:tcW w:w="2126" w:type="dxa"/>
            <w:tcBorders>
              <w:top w:val="single" w:sz="4" w:space="0" w:color="auto"/>
              <w:left w:val="single" w:sz="4" w:space="0" w:color="auto"/>
              <w:bottom w:val="single" w:sz="4" w:space="0" w:color="auto"/>
              <w:right w:val="single" w:sz="4" w:space="0" w:color="auto"/>
            </w:tcBorders>
            <w:hideMark/>
          </w:tcPr>
          <w:p w:rsidR="00733DA7" w:rsidRPr="00D731C3" w:rsidRDefault="001B7010" w:rsidP="001B4534">
            <w:pPr>
              <w:ind w:firstLine="28"/>
              <w:jc w:val="center"/>
            </w:pPr>
            <w:r w:rsidRPr="00D731C3">
              <w:t xml:space="preserve">Вид нормативного </w:t>
            </w:r>
          </w:p>
          <w:p w:rsidR="001B7010" w:rsidRPr="00D731C3" w:rsidRDefault="001B7010" w:rsidP="001B4534">
            <w:pPr>
              <w:ind w:firstLine="28"/>
              <w:jc w:val="center"/>
            </w:pPr>
            <w:r w:rsidRPr="00D731C3">
              <w:t>правового акта</w:t>
            </w:r>
          </w:p>
        </w:tc>
        <w:tc>
          <w:tcPr>
            <w:tcW w:w="3686" w:type="dxa"/>
            <w:tcBorders>
              <w:top w:val="single" w:sz="4" w:space="0" w:color="auto"/>
              <w:left w:val="single" w:sz="4" w:space="0" w:color="auto"/>
              <w:bottom w:val="single" w:sz="4" w:space="0" w:color="auto"/>
              <w:right w:val="single" w:sz="4" w:space="0" w:color="auto"/>
            </w:tcBorders>
            <w:hideMark/>
          </w:tcPr>
          <w:p w:rsidR="001B7010" w:rsidRPr="00D731C3" w:rsidRDefault="001B7010" w:rsidP="001B4534">
            <w:pPr>
              <w:ind w:firstLine="28"/>
              <w:jc w:val="center"/>
            </w:pPr>
            <w:r w:rsidRPr="00D731C3">
              <w:t>Основные положения нормативного правового акта</w:t>
            </w:r>
          </w:p>
        </w:tc>
        <w:tc>
          <w:tcPr>
            <w:tcW w:w="2126" w:type="dxa"/>
            <w:tcBorders>
              <w:top w:val="single" w:sz="4" w:space="0" w:color="auto"/>
              <w:left w:val="single" w:sz="4" w:space="0" w:color="auto"/>
              <w:bottom w:val="single" w:sz="4" w:space="0" w:color="auto"/>
              <w:right w:val="single" w:sz="4" w:space="0" w:color="auto"/>
            </w:tcBorders>
            <w:hideMark/>
          </w:tcPr>
          <w:p w:rsidR="001B7010" w:rsidRPr="00D731C3" w:rsidRDefault="001B7010" w:rsidP="001B4534">
            <w:pPr>
              <w:jc w:val="center"/>
            </w:pPr>
            <w:r w:rsidRPr="00D731C3">
              <w:t>Ответственный исполнитель и соисполнители</w:t>
            </w:r>
          </w:p>
          <w:p w:rsidR="001B7010" w:rsidRPr="00D731C3" w:rsidRDefault="001B7010" w:rsidP="001B4534">
            <w:pPr>
              <w:jc w:val="center"/>
            </w:pPr>
          </w:p>
        </w:tc>
        <w:tc>
          <w:tcPr>
            <w:tcW w:w="1559" w:type="dxa"/>
            <w:tcBorders>
              <w:top w:val="single" w:sz="4" w:space="0" w:color="auto"/>
              <w:left w:val="single" w:sz="4" w:space="0" w:color="auto"/>
              <w:bottom w:val="single" w:sz="4" w:space="0" w:color="auto"/>
              <w:right w:val="single" w:sz="4" w:space="0" w:color="auto"/>
            </w:tcBorders>
            <w:hideMark/>
          </w:tcPr>
          <w:p w:rsidR="001B7010" w:rsidRPr="00D731C3" w:rsidRDefault="001B7010" w:rsidP="001B4534">
            <w:pPr>
              <w:jc w:val="center"/>
            </w:pPr>
            <w:r w:rsidRPr="00D731C3">
              <w:t>Ожидаемые сроки принятия</w:t>
            </w:r>
          </w:p>
        </w:tc>
      </w:tr>
      <w:tr w:rsidR="001B7010" w:rsidRPr="00D731C3" w:rsidTr="00BC1691">
        <w:tc>
          <w:tcPr>
            <w:tcW w:w="710" w:type="dxa"/>
            <w:tcBorders>
              <w:top w:val="single" w:sz="4" w:space="0" w:color="auto"/>
              <w:left w:val="single" w:sz="4" w:space="0" w:color="auto"/>
              <w:bottom w:val="single" w:sz="4" w:space="0" w:color="auto"/>
              <w:right w:val="single" w:sz="4" w:space="0" w:color="auto"/>
            </w:tcBorders>
          </w:tcPr>
          <w:p w:rsidR="001B7010" w:rsidRPr="00D731C3" w:rsidRDefault="001B7010" w:rsidP="001B4534">
            <w:pPr>
              <w:pStyle w:val="afff"/>
              <w:numPr>
                <w:ilvl w:val="0"/>
                <w:numId w:val="42"/>
              </w:numPr>
              <w:ind w:left="33" w:firstLine="0"/>
            </w:pPr>
          </w:p>
        </w:tc>
        <w:tc>
          <w:tcPr>
            <w:tcW w:w="2126" w:type="dxa"/>
            <w:tcBorders>
              <w:top w:val="single" w:sz="4" w:space="0" w:color="auto"/>
              <w:left w:val="single" w:sz="4" w:space="0" w:color="auto"/>
              <w:bottom w:val="single" w:sz="4" w:space="0" w:color="auto"/>
              <w:right w:val="single" w:sz="4" w:space="0" w:color="auto"/>
            </w:tcBorders>
            <w:hideMark/>
          </w:tcPr>
          <w:p w:rsidR="001B7010" w:rsidRPr="00D731C3" w:rsidRDefault="001B7010" w:rsidP="001B4534">
            <w:pPr>
              <w:ind w:firstLine="28"/>
            </w:pPr>
            <w:r w:rsidRPr="00D731C3">
              <w:t>Постановление Администрации Курской области</w:t>
            </w:r>
            <w:r w:rsidR="00E57E96" w:rsidRPr="00D731C3">
              <w:t xml:space="preserve"> </w:t>
            </w:r>
          </w:p>
        </w:tc>
        <w:tc>
          <w:tcPr>
            <w:tcW w:w="3686" w:type="dxa"/>
            <w:tcBorders>
              <w:top w:val="single" w:sz="4" w:space="0" w:color="auto"/>
              <w:left w:val="single" w:sz="4" w:space="0" w:color="auto"/>
              <w:bottom w:val="single" w:sz="4" w:space="0" w:color="auto"/>
              <w:right w:val="single" w:sz="4" w:space="0" w:color="auto"/>
            </w:tcBorders>
          </w:tcPr>
          <w:p w:rsidR="001B7010" w:rsidRPr="00D731C3" w:rsidRDefault="00E57E96" w:rsidP="001B4534">
            <w:pPr>
              <w:ind w:firstLine="28"/>
            </w:pPr>
            <w:r w:rsidRPr="00D731C3">
              <w:t xml:space="preserve">Утверждение </w:t>
            </w:r>
            <w:r w:rsidR="002079E5">
              <w:t>г</w:t>
            </w:r>
            <w:r w:rsidR="00570968" w:rsidRPr="00D731C3">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p>
          <w:p w:rsidR="00B307B4" w:rsidRPr="00D731C3" w:rsidRDefault="00B307B4" w:rsidP="001B4534">
            <w:pPr>
              <w:ind w:firstLine="28"/>
            </w:pPr>
          </w:p>
        </w:tc>
        <w:tc>
          <w:tcPr>
            <w:tcW w:w="2126" w:type="dxa"/>
            <w:tcBorders>
              <w:top w:val="single" w:sz="4" w:space="0" w:color="auto"/>
              <w:left w:val="single" w:sz="4" w:space="0" w:color="auto"/>
              <w:bottom w:val="single" w:sz="4" w:space="0" w:color="auto"/>
              <w:right w:val="single" w:sz="4" w:space="0" w:color="auto"/>
            </w:tcBorders>
            <w:hideMark/>
          </w:tcPr>
          <w:p w:rsidR="001B7010" w:rsidRPr="00D731C3" w:rsidRDefault="001B7010" w:rsidP="001B4534">
            <w:r w:rsidRPr="00D731C3">
              <w:t xml:space="preserve">Комитет по труду и занятости населения Курской области  </w:t>
            </w:r>
          </w:p>
        </w:tc>
        <w:tc>
          <w:tcPr>
            <w:tcW w:w="1559" w:type="dxa"/>
            <w:tcBorders>
              <w:top w:val="single" w:sz="4" w:space="0" w:color="auto"/>
              <w:left w:val="single" w:sz="4" w:space="0" w:color="auto"/>
              <w:bottom w:val="single" w:sz="4" w:space="0" w:color="auto"/>
              <w:right w:val="single" w:sz="4" w:space="0" w:color="auto"/>
            </w:tcBorders>
            <w:hideMark/>
          </w:tcPr>
          <w:p w:rsidR="001B7010" w:rsidRPr="00D731C3" w:rsidRDefault="00E57E96" w:rsidP="001B4534">
            <w:r w:rsidRPr="00D731C3">
              <w:t xml:space="preserve">В течении </w:t>
            </w:r>
            <w:r w:rsidRPr="00D731C3">
              <w:rPr>
                <w:lang w:val="en-US"/>
              </w:rPr>
              <w:t>III</w:t>
            </w:r>
            <w:r w:rsidRPr="00D731C3">
              <w:t xml:space="preserve"> квартала 2021 года</w:t>
            </w:r>
          </w:p>
        </w:tc>
      </w:tr>
      <w:tr w:rsidR="00BC1691" w:rsidRPr="00D731C3" w:rsidTr="00BC1691">
        <w:tc>
          <w:tcPr>
            <w:tcW w:w="710" w:type="dxa"/>
            <w:tcBorders>
              <w:top w:val="single" w:sz="4" w:space="0" w:color="auto"/>
              <w:left w:val="single" w:sz="4" w:space="0" w:color="auto"/>
              <w:bottom w:val="single" w:sz="4" w:space="0" w:color="auto"/>
              <w:right w:val="single" w:sz="4" w:space="0" w:color="auto"/>
            </w:tcBorders>
          </w:tcPr>
          <w:p w:rsidR="00BC1691" w:rsidRPr="00D731C3" w:rsidRDefault="00BC1691" w:rsidP="001B4534">
            <w:pPr>
              <w:pStyle w:val="afff"/>
              <w:numPr>
                <w:ilvl w:val="0"/>
                <w:numId w:val="42"/>
              </w:numPr>
              <w:ind w:left="33" w:firstLine="0"/>
            </w:pPr>
          </w:p>
        </w:tc>
        <w:tc>
          <w:tcPr>
            <w:tcW w:w="2126" w:type="dxa"/>
            <w:tcBorders>
              <w:top w:val="single" w:sz="4" w:space="0" w:color="auto"/>
              <w:left w:val="single" w:sz="4" w:space="0" w:color="auto"/>
              <w:bottom w:val="single" w:sz="4" w:space="0" w:color="auto"/>
              <w:right w:val="single" w:sz="4" w:space="0" w:color="auto"/>
            </w:tcBorders>
            <w:hideMark/>
          </w:tcPr>
          <w:p w:rsidR="00BC1691" w:rsidRPr="00D731C3" w:rsidRDefault="00BC1691" w:rsidP="001B4534">
            <w:pPr>
              <w:ind w:firstLine="28"/>
            </w:pPr>
            <w:r w:rsidRPr="00D731C3">
              <w:t xml:space="preserve">Постановление Администрации Курской области </w:t>
            </w:r>
          </w:p>
        </w:tc>
        <w:tc>
          <w:tcPr>
            <w:tcW w:w="3686" w:type="dxa"/>
            <w:tcBorders>
              <w:top w:val="single" w:sz="4" w:space="0" w:color="auto"/>
              <w:left w:val="single" w:sz="4" w:space="0" w:color="auto"/>
              <w:bottom w:val="single" w:sz="4" w:space="0" w:color="auto"/>
              <w:right w:val="single" w:sz="4" w:space="0" w:color="auto"/>
            </w:tcBorders>
            <w:hideMark/>
          </w:tcPr>
          <w:p w:rsidR="00BC1691" w:rsidRPr="00D731C3" w:rsidRDefault="00BC1691" w:rsidP="001B4534">
            <w:pPr>
              <w:ind w:firstLine="28"/>
            </w:pPr>
            <w:r w:rsidRPr="00D731C3">
              <w:t xml:space="preserve">Внесение изменений в Порядок и состава Межведомственной комиссии по реализации   </w:t>
            </w:r>
            <w:r w:rsidR="002079E5">
              <w:t>г</w:t>
            </w:r>
            <w:r w:rsidR="00570968" w:rsidRPr="00D731C3">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p>
          <w:p w:rsidR="00B307B4" w:rsidRPr="00D731C3" w:rsidRDefault="00B307B4" w:rsidP="001B4534">
            <w:pPr>
              <w:ind w:firstLine="28"/>
            </w:pPr>
          </w:p>
        </w:tc>
        <w:tc>
          <w:tcPr>
            <w:tcW w:w="2126" w:type="dxa"/>
            <w:tcBorders>
              <w:top w:val="single" w:sz="4" w:space="0" w:color="auto"/>
              <w:left w:val="single" w:sz="4" w:space="0" w:color="auto"/>
              <w:bottom w:val="single" w:sz="4" w:space="0" w:color="auto"/>
              <w:right w:val="single" w:sz="4" w:space="0" w:color="auto"/>
            </w:tcBorders>
            <w:hideMark/>
          </w:tcPr>
          <w:p w:rsidR="00BC1691" w:rsidRPr="00D731C3" w:rsidRDefault="00BC1691" w:rsidP="001B4534">
            <w:r w:rsidRPr="00D731C3">
              <w:t xml:space="preserve">Комитет по труду и занятости населения Курской области </w:t>
            </w:r>
          </w:p>
        </w:tc>
        <w:tc>
          <w:tcPr>
            <w:tcW w:w="1559" w:type="dxa"/>
            <w:tcBorders>
              <w:top w:val="single" w:sz="4" w:space="0" w:color="auto"/>
              <w:left w:val="single" w:sz="4" w:space="0" w:color="auto"/>
              <w:bottom w:val="single" w:sz="4" w:space="0" w:color="auto"/>
              <w:right w:val="single" w:sz="4" w:space="0" w:color="auto"/>
            </w:tcBorders>
            <w:hideMark/>
          </w:tcPr>
          <w:p w:rsidR="00BC1691" w:rsidRPr="00D731C3" w:rsidRDefault="00BC1691" w:rsidP="001B4534">
            <w:r w:rsidRPr="00D731C3">
              <w:t>По мере необходимости</w:t>
            </w:r>
          </w:p>
        </w:tc>
      </w:tr>
      <w:tr w:rsidR="00BC1691" w:rsidRPr="00D731C3" w:rsidTr="00BC1691">
        <w:tc>
          <w:tcPr>
            <w:tcW w:w="710" w:type="dxa"/>
            <w:tcBorders>
              <w:top w:val="single" w:sz="4" w:space="0" w:color="auto"/>
              <w:left w:val="single" w:sz="4" w:space="0" w:color="auto"/>
              <w:bottom w:val="single" w:sz="4" w:space="0" w:color="auto"/>
              <w:right w:val="single" w:sz="4" w:space="0" w:color="auto"/>
            </w:tcBorders>
          </w:tcPr>
          <w:p w:rsidR="00BC1691" w:rsidRPr="00D731C3" w:rsidRDefault="00BC1691" w:rsidP="001B4534">
            <w:pPr>
              <w:pStyle w:val="afff"/>
              <w:numPr>
                <w:ilvl w:val="0"/>
                <w:numId w:val="42"/>
              </w:numPr>
              <w:ind w:left="33" w:firstLine="0"/>
              <w:jc w:val="both"/>
            </w:pPr>
          </w:p>
        </w:tc>
        <w:tc>
          <w:tcPr>
            <w:tcW w:w="2126" w:type="dxa"/>
            <w:tcBorders>
              <w:top w:val="single" w:sz="4" w:space="0" w:color="auto"/>
              <w:left w:val="single" w:sz="4" w:space="0" w:color="auto"/>
              <w:bottom w:val="single" w:sz="4" w:space="0" w:color="auto"/>
              <w:right w:val="single" w:sz="4" w:space="0" w:color="auto"/>
            </w:tcBorders>
            <w:hideMark/>
          </w:tcPr>
          <w:p w:rsidR="00BC1691" w:rsidRPr="00D731C3" w:rsidRDefault="00BC1691" w:rsidP="001B4534">
            <w:pPr>
              <w:ind w:firstLine="28"/>
            </w:pPr>
            <w:r w:rsidRPr="00D731C3">
              <w:t xml:space="preserve">Постановление Администрации Курской области </w:t>
            </w:r>
          </w:p>
        </w:tc>
        <w:tc>
          <w:tcPr>
            <w:tcW w:w="3686" w:type="dxa"/>
            <w:tcBorders>
              <w:top w:val="single" w:sz="4" w:space="0" w:color="auto"/>
              <w:left w:val="single" w:sz="4" w:space="0" w:color="auto"/>
              <w:bottom w:val="single" w:sz="4" w:space="0" w:color="auto"/>
              <w:right w:val="single" w:sz="4" w:space="0" w:color="auto"/>
            </w:tcBorders>
            <w:hideMark/>
          </w:tcPr>
          <w:p w:rsidR="00BC1691" w:rsidRPr="00D731C3" w:rsidRDefault="00BC1691" w:rsidP="001B4534">
            <w:r w:rsidRPr="00D731C3">
              <w:t xml:space="preserve">Внесение изменений в порядок предоставления дополнительных гарантий участникам </w:t>
            </w:r>
            <w:r w:rsidR="009C058D">
              <w:t>Г</w:t>
            </w:r>
            <w:r w:rsidRPr="00D731C3">
              <w:t>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Курскую область</w:t>
            </w:r>
          </w:p>
          <w:p w:rsidR="00B307B4" w:rsidRPr="00D731C3" w:rsidRDefault="00B307B4" w:rsidP="001B4534"/>
        </w:tc>
        <w:tc>
          <w:tcPr>
            <w:tcW w:w="2126" w:type="dxa"/>
            <w:tcBorders>
              <w:top w:val="single" w:sz="4" w:space="0" w:color="auto"/>
              <w:left w:val="single" w:sz="4" w:space="0" w:color="auto"/>
              <w:bottom w:val="single" w:sz="4" w:space="0" w:color="auto"/>
              <w:right w:val="single" w:sz="4" w:space="0" w:color="auto"/>
            </w:tcBorders>
            <w:hideMark/>
          </w:tcPr>
          <w:p w:rsidR="00BC1691" w:rsidRPr="00D731C3" w:rsidRDefault="00BC1691" w:rsidP="001B4534">
            <w:r w:rsidRPr="00D731C3">
              <w:t>Комитет по труду и занятости населения Курской области</w:t>
            </w:r>
          </w:p>
        </w:tc>
        <w:tc>
          <w:tcPr>
            <w:tcW w:w="1559" w:type="dxa"/>
            <w:tcBorders>
              <w:top w:val="single" w:sz="4" w:space="0" w:color="auto"/>
              <w:left w:val="single" w:sz="4" w:space="0" w:color="auto"/>
              <w:bottom w:val="single" w:sz="4" w:space="0" w:color="auto"/>
              <w:right w:val="single" w:sz="4" w:space="0" w:color="auto"/>
            </w:tcBorders>
            <w:hideMark/>
          </w:tcPr>
          <w:p w:rsidR="00BC1691" w:rsidRPr="00D731C3" w:rsidRDefault="00BC1691" w:rsidP="001B4534">
            <w:r w:rsidRPr="00D731C3">
              <w:t>По мере необходимости</w:t>
            </w:r>
          </w:p>
        </w:tc>
      </w:tr>
      <w:tr w:rsidR="00924E2B" w:rsidRPr="001B4534" w:rsidTr="00BC1691">
        <w:tc>
          <w:tcPr>
            <w:tcW w:w="710" w:type="dxa"/>
            <w:tcBorders>
              <w:top w:val="single" w:sz="4" w:space="0" w:color="auto"/>
              <w:left w:val="single" w:sz="4" w:space="0" w:color="auto"/>
              <w:bottom w:val="single" w:sz="4" w:space="0" w:color="auto"/>
              <w:right w:val="single" w:sz="4" w:space="0" w:color="auto"/>
            </w:tcBorders>
          </w:tcPr>
          <w:p w:rsidR="00924E2B" w:rsidRPr="00D731C3" w:rsidRDefault="00924E2B" w:rsidP="001B4534">
            <w:pPr>
              <w:pStyle w:val="afff"/>
              <w:numPr>
                <w:ilvl w:val="0"/>
                <w:numId w:val="42"/>
              </w:numPr>
              <w:ind w:left="33" w:firstLine="0"/>
              <w:jc w:val="both"/>
            </w:pPr>
          </w:p>
        </w:tc>
        <w:tc>
          <w:tcPr>
            <w:tcW w:w="2126" w:type="dxa"/>
            <w:tcBorders>
              <w:top w:val="single" w:sz="4" w:space="0" w:color="auto"/>
              <w:left w:val="single" w:sz="4" w:space="0" w:color="auto"/>
              <w:bottom w:val="single" w:sz="4" w:space="0" w:color="auto"/>
              <w:right w:val="single" w:sz="4" w:space="0" w:color="auto"/>
            </w:tcBorders>
          </w:tcPr>
          <w:p w:rsidR="00924E2B" w:rsidRPr="00D731C3" w:rsidRDefault="00924E2B" w:rsidP="001B4534">
            <w:pPr>
              <w:ind w:firstLine="28"/>
            </w:pPr>
            <w:r w:rsidRPr="00D731C3">
              <w:t xml:space="preserve">Постановление Администрации Курской области </w:t>
            </w:r>
          </w:p>
        </w:tc>
        <w:tc>
          <w:tcPr>
            <w:tcW w:w="3686" w:type="dxa"/>
            <w:tcBorders>
              <w:top w:val="single" w:sz="4" w:space="0" w:color="auto"/>
              <w:left w:val="single" w:sz="4" w:space="0" w:color="auto"/>
              <w:bottom w:val="single" w:sz="4" w:space="0" w:color="auto"/>
              <w:right w:val="single" w:sz="4" w:space="0" w:color="auto"/>
            </w:tcBorders>
          </w:tcPr>
          <w:p w:rsidR="00924E2B" w:rsidRPr="00D731C3" w:rsidRDefault="00924E2B" w:rsidP="002079E5">
            <w:pPr>
              <w:ind w:firstLine="28"/>
            </w:pPr>
            <w:r w:rsidRPr="00D731C3">
              <w:t xml:space="preserve">Внесение изменений в порядок предоставления участникам </w:t>
            </w:r>
            <w:r w:rsidR="009C058D">
              <w:t>Г</w:t>
            </w:r>
            <w:r w:rsidRPr="00D731C3">
              <w:t xml:space="preserve">осударственной программы по оказанию содействия добровольному переселению в </w:t>
            </w:r>
            <w:r w:rsidRPr="00D731C3">
              <w:lastRenderedPageBreak/>
              <w:t xml:space="preserve">Российскую Федерацию соотечественников, проживающих за рубежом, переселившимся в Курскую область в рамках </w:t>
            </w:r>
            <w:r w:rsidR="002079E5">
              <w:t>г</w:t>
            </w:r>
            <w:r w:rsidR="00570968" w:rsidRPr="00D731C3">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r w:rsidRPr="00D731C3">
              <w:t>компенсации найма (поднайма) жилья на срок не менее шести месяцев»</w:t>
            </w:r>
          </w:p>
        </w:tc>
        <w:tc>
          <w:tcPr>
            <w:tcW w:w="2126" w:type="dxa"/>
            <w:tcBorders>
              <w:top w:val="single" w:sz="4" w:space="0" w:color="auto"/>
              <w:left w:val="single" w:sz="4" w:space="0" w:color="auto"/>
              <w:bottom w:val="single" w:sz="4" w:space="0" w:color="auto"/>
              <w:right w:val="single" w:sz="4" w:space="0" w:color="auto"/>
            </w:tcBorders>
            <w:hideMark/>
          </w:tcPr>
          <w:p w:rsidR="00924E2B" w:rsidRPr="00D731C3" w:rsidRDefault="00924E2B" w:rsidP="001B4534">
            <w:r w:rsidRPr="00D731C3">
              <w:lastRenderedPageBreak/>
              <w:t>Комитет по труду и занятости населения Курской области</w:t>
            </w:r>
          </w:p>
        </w:tc>
        <w:tc>
          <w:tcPr>
            <w:tcW w:w="1559" w:type="dxa"/>
            <w:tcBorders>
              <w:top w:val="single" w:sz="4" w:space="0" w:color="auto"/>
              <w:left w:val="single" w:sz="4" w:space="0" w:color="auto"/>
              <w:bottom w:val="single" w:sz="4" w:space="0" w:color="auto"/>
              <w:right w:val="single" w:sz="4" w:space="0" w:color="auto"/>
            </w:tcBorders>
          </w:tcPr>
          <w:p w:rsidR="00924E2B" w:rsidRPr="001B4534" w:rsidRDefault="00924E2B" w:rsidP="001B4534">
            <w:r w:rsidRPr="00D731C3">
              <w:t>По мере необходимости</w:t>
            </w:r>
          </w:p>
        </w:tc>
      </w:tr>
    </w:tbl>
    <w:p w:rsidR="004234D4" w:rsidRPr="001B4534" w:rsidRDefault="004234D4" w:rsidP="001B4534">
      <w:pPr>
        <w:pStyle w:val="3b"/>
        <w:shd w:val="clear" w:color="auto" w:fill="auto"/>
        <w:ind w:left="20" w:right="20" w:firstLine="700"/>
        <w:jc w:val="center"/>
        <w:rPr>
          <w:color w:val="auto"/>
        </w:rPr>
        <w:sectPr w:rsidR="004234D4" w:rsidRPr="001B4534" w:rsidSect="006C3075">
          <w:pgSz w:w="11905" w:h="16837"/>
          <w:pgMar w:top="1134" w:right="851" w:bottom="1134" w:left="1134" w:header="567" w:footer="6" w:gutter="0"/>
          <w:cols w:space="720"/>
          <w:noEndnote/>
          <w:titlePg/>
          <w:docGrid w:linePitch="360"/>
        </w:sectPr>
      </w:pPr>
    </w:p>
    <w:p w:rsidR="00CC5AF2" w:rsidRPr="00570968" w:rsidRDefault="00CC5AF2" w:rsidP="00570968">
      <w:pPr>
        <w:spacing w:line="240" w:lineRule="atLeast"/>
        <w:ind w:left="9356" w:right="-31"/>
        <w:contextualSpacing/>
        <w:jc w:val="right"/>
      </w:pPr>
      <w:r w:rsidRPr="00570968">
        <w:lastRenderedPageBreak/>
        <w:t>П</w:t>
      </w:r>
      <w:r w:rsidR="00E21AF5" w:rsidRPr="00570968">
        <w:t>риложение</w:t>
      </w:r>
      <w:r w:rsidRPr="00570968">
        <w:t xml:space="preserve"> № 4</w:t>
      </w:r>
    </w:p>
    <w:p w:rsidR="00CC5AF2" w:rsidRPr="00570968" w:rsidRDefault="002079E5" w:rsidP="00570968">
      <w:pPr>
        <w:spacing w:line="240" w:lineRule="atLeast"/>
        <w:ind w:left="9356" w:right="-32"/>
        <w:contextualSpacing/>
        <w:jc w:val="right"/>
      </w:pPr>
      <w:r>
        <w:t>к г</w:t>
      </w:r>
      <w:r w:rsidR="00570968" w:rsidRPr="00570968">
        <w:t>осударственной программ</w:t>
      </w:r>
      <w:r w:rsidR="00570968">
        <w:t>е</w:t>
      </w:r>
      <w:r w:rsidR="00570968" w:rsidRPr="00570968">
        <w:t xml:space="preserve"> Курской области «Оказание содействия добровольному переселению в Российскую Федерацию соотечественников, проживающих за рубежом» </w:t>
      </w:r>
    </w:p>
    <w:p w:rsidR="00A254D0" w:rsidRPr="001B4534" w:rsidRDefault="00A254D0" w:rsidP="001B4534">
      <w:pPr>
        <w:contextualSpacing/>
        <w:jc w:val="center"/>
        <w:rPr>
          <w:b/>
        </w:rPr>
      </w:pPr>
    </w:p>
    <w:p w:rsidR="008458E1" w:rsidRPr="001B4534" w:rsidRDefault="00CC5AF2" w:rsidP="001B4534">
      <w:pPr>
        <w:contextualSpacing/>
        <w:jc w:val="center"/>
        <w:rPr>
          <w:b/>
        </w:rPr>
      </w:pPr>
      <w:r w:rsidRPr="001B4534">
        <w:rPr>
          <w:b/>
        </w:rPr>
        <w:t xml:space="preserve">Объёмы финансовых ресурсов </w:t>
      </w:r>
    </w:p>
    <w:p w:rsidR="003A6642" w:rsidRPr="001B4534" w:rsidRDefault="00CC5AF2" w:rsidP="001B4534">
      <w:pPr>
        <w:contextualSpacing/>
        <w:jc w:val="center"/>
        <w:rPr>
          <w:b/>
        </w:rPr>
      </w:pPr>
      <w:r w:rsidRPr="001B4534">
        <w:rPr>
          <w:b/>
        </w:rPr>
        <w:t xml:space="preserve">на реализацию основных мероприятий </w:t>
      </w:r>
      <w:r w:rsidR="002079E5">
        <w:rPr>
          <w:b/>
        </w:rPr>
        <w:t>г</w:t>
      </w:r>
      <w:r w:rsidR="00570968">
        <w:rPr>
          <w:b/>
        </w:rPr>
        <w:t xml:space="preserve">осударственной программы Курской области «Оказание содействия добровольному переселению в Российскую Федерацию соотечественников, проживающих за рубежом» </w:t>
      </w:r>
    </w:p>
    <w:p w:rsidR="00A254D0" w:rsidRPr="001B4534" w:rsidRDefault="00A254D0" w:rsidP="001B4534">
      <w:pPr>
        <w:contextualSpacing/>
        <w:jc w:val="center"/>
      </w:pPr>
    </w:p>
    <w:tbl>
      <w:tblPr>
        <w:tblStyle w:val="1f"/>
        <w:tblW w:w="14567" w:type="dxa"/>
        <w:tblLayout w:type="fixed"/>
        <w:tblLook w:val="04A0" w:firstRow="1" w:lastRow="0" w:firstColumn="1" w:lastColumn="0" w:noHBand="0" w:noVBand="1"/>
      </w:tblPr>
      <w:tblGrid>
        <w:gridCol w:w="452"/>
        <w:gridCol w:w="3058"/>
        <w:gridCol w:w="1418"/>
        <w:gridCol w:w="1071"/>
        <w:gridCol w:w="1071"/>
        <w:gridCol w:w="1071"/>
        <w:gridCol w:w="1071"/>
        <w:gridCol w:w="1071"/>
        <w:gridCol w:w="1071"/>
        <w:gridCol w:w="1071"/>
        <w:gridCol w:w="1071"/>
        <w:gridCol w:w="1071"/>
      </w:tblGrid>
      <w:tr w:rsidR="003A6642" w:rsidRPr="001B4534" w:rsidTr="00BF0FBA">
        <w:tc>
          <w:tcPr>
            <w:tcW w:w="452" w:type="dxa"/>
            <w:vMerge w:val="restart"/>
          </w:tcPr>
          <w:p w:rsidR="003A6642" w:rsidRPr="001B4534" w:rsidRDefault="003A6642" w:rsidP="001B4534">
            <w:pPr>
              <w:rPr>
                <w:rFonts w:ascii="Times New Roman" w:hAnsi="Times New Roman"/>
                <w:sz w:val="22"/>
                <w:szCs w:val="22"/>
              </w:rPr>
            </w:pPr>
          </w:p>
        </w:tc>
        <w:tc>
          <w:tcPr>
            <w:tcW w:w="3058" w:type="dxa"/>
            <w:vMerge w:val="restart"/>
            <w:vAlign w:val="center"/>
          </w:tcPr>
          <w:p w:rsidR="003A6642" w:rsidRPr="001B4534" w:rsidRDefault="003A6642" w:rsidP="001B4534">
            <w:pPr>
              <w:jc w:val="center"/>
              <w:rPr>
                <w:rFonts w:ascii="Times New Roman" w:hAnsi="Times New Roman"/>
                <w:sz w:val="22"/>
                <w:szCs w:val="22"/>
              </w:rPr>
            </w:pPr>
            <w:r w:rsidRPr="001B4534">
              <w:rPr>
                <w:rFonts w:ascii="Times New Roman" w:hAnsi="Times New Roman"/>
                <w:sz w:val="22"/>
                <w:szCs w:val="22"/>
                <w:lang w:eastAsia="ru-RU"/>
              </w:rPr>
              <w:t>Наименование мероприятия</w:t>
            </w:r>
          </w:p>
        </w:tc>
        <w:tc>
          <w:tcPr>
            <w:tcW w:w="1418" w:type="dxa"/>
            <w:vMerge w:val="restart"/>
            <w:shd w:val="clear" w:color="auto" w:fill="auto"/>
          </w:tcPr>
          <w:p w:rsidR="003A6642" w:rsidRPr="001B4534" w:rsidRDefault="003A6642" w:rsidP="001B4534">
            <w:pPr>
              <w:ind w:left="-108" w:right="-108" w:firstLine="108"/>
              <w:jc w:val="center"/>
              <w:rPr>
                <w:rFonts w:ascii="Times New Roman" w:hAnsi="Times New Roman"/>
                <w:sz w:val="20"/>
                <w:szCs w:val="22"/>
              </w:rPr>
            </w:pPr>
            <w:r w:rsidRPr="001B4534">
              <w:rPr>
                <w:rFonts w:ascii="Times New Roman" w:hAnsi="Times New Roman"/>
                <w:sz w:val="20"/>
                <w:szCs w:val="22"/>
                <w:lang w:eastAsia="ru-RU"/>
              </w:rPr>
              <w:t>Код бюджетной классификации</w:t>
            </w:r>
          </w:p>
        </w:tc>
        <w:tc>
          <w:tcPr>
            <w:tcW w:w="9639" w:type="dxa"/>
            <w:gridSpan w:val="9"/>
            <w:shd w:val="clear" w:color="auto" w:fill="auto"/>
            <w:vAlign w:val="center"/>
          </w:tcPr>
          <w:p w:rsidR="003A6642" w:rsidRPr="001B4534" w:rsidRDefault="003A6642" w:rsidP="001B4534">
            <w:pPr>
              <w:ind w:left="-159"/>
              <w:jc w:val="center"/>
              <w:rPr>
                <w:rFonts w:ascii="Times New Roman" w:hAnsi="Times New Roman"/>
                <w:sz w:val="22"/>
                <w:szCs w:val="22"/>
              </w:rPr>
            </w:pPr>
            <w:r w:rsidRPr="001B4534">
              <w:rPr>
                <w:rFonts w:ascii="Times New Roman" w:hAnsi="Times New Roman"/>
                <w:sz w:val="22"/>
                <w:szCs w:val="22"/>
              </w:rPr>
              <w:t>Ресурсное обеспечение, тыс. руб., годы</w:t>
            </w:r>
          </w:p>
        </w:tc>
      </w:tr>
      <w:tr w:rsidR="003A6642" w:rsidRPr="001B4534" w:rsidTr="00BF0FBA">
        <w:tc>
          <w:tcPr>
            <w:tcW w:w="452" w:type="dxa"/>
            <w:vMerge/>
          </w:tcPr>
          <w:p w:rsidR="003A6642" w:rsidRPr="001B4534" w:rsidRDefault="003A6642" w:rsidP="001B4534">
            <w:pPr>
              <w:rPr>
                <w:rFonts w:ascii="Times New Roman" w:hAnsi="Times New Roman"/>
                <w:sz w:val="22"/>
                <w:szCs w:val="22"/>
              </w:rPr>
            </w:pPr>
          </w:p>
        </w:tc>
        <w:tc>
          <w:tcPr>
            <w:tcW w:w="3058" w:type="dxa"/>
            <w:vMerge/>
            <w:vAlign w:val="center"/>
          </w:tcPr>
          <w:p w:rsidR="003A6642" w:rsidRPr="001B4534" w:rsidRDefault="003A6642" w:rsidP="001B4534">
            <w:pPr>
              <w:rPr>
                <w:rFonts w:ascii="Times New Roman" w:hAnsi="Times New Roman"/>
                <w:sz w:val="22"/>
                <w:szCs w:val="22"/>
              </w:rPr>
            </w:pPr>
          </w:p>
        </w:tc>
        <w:tc>
          <w:tcPr>
            <w:tcW w:w="1418" w:type="dxa"/>
            <w:vMerge/>
            <w:shd w:val="clear" w:color="auto" w:fill="auto"/>
          </w:tcPr>
          <w:p w:rsidR="003A6642" w:rsidRPr="001B4534" w:rsidRDefault="003A6642" w:rsidP="001B4534">
            <w:pPr>
              <w:jc w:val="center"/>
              <w:rPr>
                <w:rFonts w:ascii="Times New Roman" w:hAnsi="Times New Roman"/>
                <w:sz w:val="22"/>
                <w:szCs w:val="22"/>
              </w:rPr>
            </w:pP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2022 год</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2023 год</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2024 год</w:t>
            </w:r>
          </w:p>
        </w:tc>
        <w:tc>
          <w:tcPr>
            <w:tcW w:w="1071" w:type="dxa"/>
            <w:shd w:val="clear" w:color="auto" w:fill="auto"/>
            <w:vAlign w:val="center"/>
          </w:tcPr>
          <w:p w:rsidR="003A6642" w:rsidRPr="001B4534" w:rsidRDefault="003A6642" w:rsidP="001B4534">
            <w:pPr>
              <w:ind w:left="-46"/>
              <w:jc w:val="center"/>
              <w:rPr>
                <w:rFonts w:ascii="Times New Roman" w:hAnsi="Times New Roman"/>
                <w:spacing w:val="-6"/>
                <w:sz w:val="22"/>
                <w:szCs w:val="22"/>
              </w:rPr>
            </w:pPr>
            <w:r w:rsidRPr="001B4534">
              <w:rPr>
                <w:rFonts w:ascii="Times New Roman" w:hAnsi="Times New Roman"/>
                <w:spacing w:val="-6"/>
                <w:sz w:val="22"/>
                <w:szCs w:val="22"/>
              </w:rPr>
              <w:t>2025 год</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2026 год</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2027 год</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2028 год</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2029 год</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2030 год</w:t>
            </w:r>
          </w:p>
        </w:tc>
      </w:tr>
      <w:tr w:rsidR="003A6642" w:rsidRPr="001B4534" w:rsidTr="003A6642">
        <w:tc>
          <w:tcPr>
            <w:tcW w:w="452" w:type="dxa"/>
            <w:vMerge w:val="restart"/>
          </w:tcPr>
          <w:p w:rsidR="003A6642" w:rsidRPr="001B4534" w:rsidRDefault="003A6642" w:rsidP="001B4534">
            <w:pPr>
              <w:rPr>
                <w:rFonts w:ascii="Times New Roman" w:hAnsi="Times New Roman"/>
                <w:sz w:val="22"/>
                <w:szCs w:val="22"/>
              </w:rPr>
            </w:pPr>
            <w:r w:rsidRPr="001B4534">
              <w:rPr>
                <w:rFonts w:ascii="Times New Roman" w:hAnsi="Times New Roman"/>
                <w:sz w:val="22"/>
                <w:szCs w:val="22"/>
              </w:rPr>
              <w:t>1.</w:t>
            </w:r>
          </w:p>
        </w:tc>
        <w:tc>
          <w:tcPr>
            <w:tcW w:w="3058" w:type="dxa"/>
            <w:vAlign w:val="center"/>
          </w:tcPr>
          <w:p w:rsidR="003A6642" w:rsidRPr="001B4534" w:rsidRDefault="003A6642" w:rsidP="001B4534">
            <w:pPr>
              <w:rPr>
                <w:rFonts w:ascii="Times New Roman" w:hAnsi="Times New Roman"/>
                <w:b/>
                <w:spacing w:val="-4"/>
                <w:sz w:val="22"/>
                <w:szCs w:val="22"/>
              </w:rPr>
            </w:pPr>
            <w:r w:rsidRPr="001B4534">
              <w:rPr>
                <w:rFonts w:ascii="Times New Roman" w:hAnsi="Times New Roman"/>
                <w:b/>
                <w:spacing w:val="-4"/>
                <w:sz w:val="22"/>
                <w:szCs w:val="22"/>
              </w:rPr>
              <w:t>Основное мероприятие 1.</w:t>
            </w:r>
          </w:p>
          <w:p w:rsidR="003A6642" w:rsidRPr="001B4534" w:rsidRDefault="003A6642" w:rsidP="001B4534">
            <w:pPr>
              <w:rPr>
                <w:rFonts w:ascii="Times New Roman" w:hAnsi="Times New Roman"/>
                <w:spacing w:val="-4"/>
                <w:sz w:val="22"/>
                <w:szCs w:val="22"/>
              </w:rPr>
            </w:pPr>
            <w:r w:rsidRPr="001B4534">
              <w:rPr>
                <w:rStyle w:val="0pt"/>
                <w:spacing w:val="-4"/>
                <w:sz w:val="22"/>
                <w:szCs w:val="22"/>
              </w:rPr>
              <w:t xml:space="preserve">Принятие нормативных правовых актов, необходимых для обеспечения реализации </w:t>
            </w:r>
            <w:r w:rsidR="00A02769" w:rsidRPr="001B4534">
              <w:rPr>
                <w:rStyle w:val="0pt"/>
                <w:spacing w:val="-4"/>
                <w:sz w:val="22"/>
                <w:szCs w:val="22"/>
              </w:rPr>
              <w:t>п</w:t>
            </w:r>
            <w:r w:rsidRPr="001B4534">
              <w:rPr>
                <w:rStyle w:val="0pt"/>
                <w:spacing w:val="-4"/>
                <w:sz w:val="22"/>
                <w:szCs w:val="22"/>
              </w:rPr>
              <w:t>рограммы</w:t>
            </w:r>
          </w:p>
        </w:tc>
        <w:tc>
          <w:tcPr>
            <w:tcW w:w="1418" w:type="dxa"/>
            <w:shd w:val="clear" w:color="auto" w:fill="auto"/>
          </w:tcPr>
          <w:p w:rsidR="003A6642" w:rsidRPr="001B4534" w:rsidRDefault="003A6642" w:rsidP="001B4534">
            <w:pPr>
              <w:jc w:val="center"/>
              <w:rPr>
                <w:rFonts w:ascii="Times New Roman" w:hAnsi="Times New Roman"/>
                <w:sz w:val="22"/>
                <w:szCs w:val="22"/>
              </w:rPr>
            </w:pPr>
            <w:r w:rsidRPr="001B4534">
              <w:rPr>
                <w:rFonts w:ascii="Times New Roman" w:hAnsi="Times New Roman"/>
                <w:sz w:val="22"/>
                <w:szCs w:val="22"/>
              </w:rPr>
              <w:t>х</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3A6642" w:rsidRPr="001B4534" w:rsidTr="003A6642">
        <w:tc>
          <w:tcPr>
            <w:tcW w:w="452" w:type="dxa"/>
            <w:vMerge/>
          </w:tcPr>
          <w:p w:rsidR="003A6642" w:rsidRPr="001B4534" w:rsidRDefault="003A6642" w:rsidP="001B4534">
            <w:pPr>
              <w:rPr>
                <w:rFonts w:ascii="Times New Roman" w:hAnsi="Times New Roman"/>
                <w:sz w:val="22"/>
                <w:szCs w:val="22"/>
              </w:rPr>
            </w:pPr>
          </w:p>
        </w:tc>
        <w:tc>
          <w:tcPr>
            <w:tcW w:w="3058" w:type="dxa"/>
            <w:vAlign w:val="center"/>
          </w:tcPr>
          <w:p w:rsidR="003A6642" w:rsidRPr="001B4534" w:rsidRDefault="003A6642" w:rsidP="001B4534">
            <w:pPr>
              <w:rPr>
                <w:rFonts w:ascii="Times New Roman" w:hAnsi="Times New Roman"/>
                <w:sz w:val="22"/>
                <w:szCs w:val="22"/>
              </w:rPr>
            </w:pPr>
            <w:r w:rsidRPr="001B4534">
              <w:rPr>
                <w:rFonts w:ascii="Times New Roman" w:hAnsi="Times New Roman"/>
                <w:sz w:val="22"/>
                <w:szCs w:val="22"/>
              </w:rPr>
              <w:t>областной бюджет</w:t>
            </w:r>
          </w:p>
        </w:tc>
        <w:tc>
          <w:tcPr>
            <w:tcW w:w="1418" w:type="dxa"/>
            <w:shd w:val="clear" w:color="auto" w:fill="auto"/>
          </w:tcPr>
          <w:p w:rsidR="003A6642" w:rsidRPr="001B4534" w:rsidRDefault="003A6642" w:rsidP="001B4534">
            <w:pPr>
              <w:jc w:val="center"/>
              <w:rPr>
                <w:rFonts w:ascii="Times New Roman" w:hAnsi="Times New Roman"/>
                <w:sz w:val="22"/>
                <w:szCs w:val="22"/>
              </w:rPr>
            </w:pP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3A6642" w:rsidRPr="001B4534" w:rsidTr="003A6642">
        <w:tc>
          <w:tcPr>
            <w:tcW w:w="452" w:type="dxa"/>
            <w:vMerge/>
          </w:tcPr>
          <w:p w:rsidR="003A6642" w:rsidRPr="001B4534" w:rsidRDefault="003A6642" w:rsidP="001B4534">
            <w:pPr>
              <w:rPr>
                <w:rFonts w:ascii="Times New Roman" w:hAnsi="Times New Roman"/>
                <w:sz w:val="22"/>
                <w:szCs w:val="22"/>
              </w:rPr>
            </w:pPr>
          </w:p>
        </w:tc>
        <w:tc>
          <w:tcPr>
            <w:tcW w:w="3058" w:type="dxa"/>
            <w:vAlign w:val="center"/>
          </w:tcPr>
          <w:p w:rsidR="003A6642" w:rsidRPr="001B4534" w:rsidRDefault="003A6642" w:rsidP="001B4534">
            <w:pPr>
              <w:rPr>
                <w:rFonts w:ascii="Times New Roman" w:hAnsi="Times New Roman"/>
                <w:sz w:val="22"/>
                <w:szCs w:val="22"/>
              </w:rPr>
            </w:pPr>
            <w:r w:rsidRPr="001B4534">
              <w:rPr>
                <w:rFonts w:ascii="Times New Roman" w:hAnsi="Times New Roman"/>
                <w:sz w:val="22"/>
                <w:szCs w:val="22"/>
              </w:rPr>
              <w:t>федеральный бюджет</w:t>
            </w:r>
          </w:p>
        </w:tc>
        <w:tc>
          <w:tcPr>
            <w:tcW w:w="1418" w:type="dxa"/>
            <w:shd w:val="clear" w:color="auto" w:fill="auto"/>
          </w:tcPr>
          <w:p w:rsidR="003A6642" w:rsidRPr="001B4534" w:rsidRDefault="003A6642" w:rsidP="001B4534">
            <w:pPr>
              <w:jc w:val="center"/>
              <w:rPr>
                <w:rFonts w:ascii="Times New Roman" w:hAnsi="Times New Roman"/>
                <w:sz w:val="22"/>
                <w:szCs w:val="22"/>
              </w:rPr>
            </w:pP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3A6642" w:rsidRPr="001B4534" w:rsidTr="003A6642">
        <w:tc>
          <w:tcPr>
            <w:tcW w:w="452" w:type="dxa"/>
            <w:vMerge w:val="restart"/>
          </w:tcPr>
          <w:p w:rsidR="003A6642" w:rsidRPr="001B4534" w:rsidRDefault="003A6642" w:rsidP="001B4534">
            <w:pPr>
              <w:rPr>
                <w:rFonts w:ascii="Times New Roman" w:hAnsi="Times New Roman"/>
                <w:sz w:val="22"/>
                <w:szCs w:val="22"/>
              </w:rPr>
            </w:pPr>
            <w:r w:rsidRPr="001B4534">
              <w:rPr>
                <w:rFonts w:ascii="Times New Roman" w:hAnsi="Times New Roman"/>
                <w:sz w:val="22"/>
                <w:szCs w:val="22"/>
              </w:rPr>
              <w:t>2</w:t>
            </w:r>
          </w:p>
        </w:tc>
        <w:tc>
          <w:tcPr>
            <w:tcW w:w="3058" w:type="dxa"/>
            <w:vAlign w:val="center"/>
          </w:tcPr>
          <w:p w:rsidR="003A6642" w:rsidRPr="001B4534" w:rsidRDefault="003A6642" w:rsidP="001B4534">
            <w:pPr>
              <w:rPr>
                <w:rFonts w:ascii="Times New Roman" w:hAnsi="Times New Roman"/>
                <w:b/>
                <w:spacing w:val="-4"/>
                <w:sz w:val="22"/>
                <w:szCs w:val="22"/>
              </w:rPr>
            </w:pPr>
            <w:r w:rsidRPr="001B4534">
              <w:rPr>
                <w:rFonts w:ascii="Times New Roman" w:hAnsi="Times New Roman"/>
                <w:b/>
                <w:spacing w:val="-4"/>
                <w:sz w:val="22"/>
                <w:szCs w:val="22"/>
              </w:rPr>
              <w:t>Основное мероприятие 2.</w:t>
            </w:r>
          </w:p>
          <w:p w:rsidR="003A6642" w:rsidRPr="001B4534" w:rsidRDefault="003A6642" w:rsidP="001B4534">
            <w:pPr>
              <w:rPr>
                <w:rFonts w:ascii="Times New Roman" w:hAnsi="Times New Roman"/>
                <w:spacing w:val="-4"/>
                <w:sz w:val="22"/>
                <w:szCs w:val="22"/>
              </w:rPr>
            </w:pPr>
            <w:r w:rsidRPr="001B4534">
              <w:rPr>
                <w:rStyle w:val="0pt"/>
                <w:spacing w:val="-4"/>
                <w:sz w:val="22"/>
                <w:szCs w:val="22"/>
              </w:rPr>
              <w:t xml:space="preserve">Информационное обеспечение реализации </w:t>
            </w:r>
            <w:r w:rsidR="00A02769" w:rsidRPr="001B4534">
              <w:rPr>
                <w:rStyle w:val="0pt"/>
                <w:spacing w:val="-4"/>
                <w:sz w:val="22"/>
                <w:szCs w:val="22"/>
              </w:rPr>
              <w:t>п</w:t>
            </w:r>
            <w:r w:rsidRPr="001B4534">
              <w:rPr>
                <w:rStyle w:val="0pt"/>
                <w:spacing w:val="-4"/>
                <w:sz w:val="22"/>
                <w:szCs w:val="22"/>
              </w:rPr>
              <w:t xml:space="preserve">рограммы, предоставление </w:t>
            </w:r>
            <w:proofErr w:type="spellStart"/>
            <w:r w:rsidRPr="001B4534">
              <w:rPr>
                <w:rStyle w:val="0pt"/>
                <w:spacing w:val="-4"/>
                <w:sz w:val="22"/>
                <w:szCs w:val="22"/>
              </w:rPr>
              <w:t>информацион</w:t>
            </w:r>
            <w:r w:rsidR="00A254D0" w:rsidRPr="001B4534">
              <w:rPr>
                <w:rStyle w:val="0pt"/>
                <w:spacing w:val="-4"/>
                <w:sz w:val="22"/>
                <w:szCs w:val="22"/>
              </w:rPr>
              <w:t>-</w:t>
            </w:r>
            <w:r w:rsidRPr="001B4534">
              <w:rPr>
                <w:rStyle w:val="0pt"/>
                <w:spacing w:val="-4"/>
                <w:sz w:val="22"/>
                <w:szCs w:val="22"/>
              </w:rPr>
              <w:t>ных</w:t>
            </w:r>
            <w:proofErr w:type="spellEnd"/>
            <w:r w:rsidRPr="001B4534">
              <w:rPr>
                <w:rStyle w:val="0pt"/>
                <w:spacing w:val="-4"/>
                <w:sz w:val="22"/>
                <w:szCs w:val="22"/>
              </w:rPr>
              <w:t>, консультационных и других услуг участникам Государственной программы и членам их семей</w:t>
            </w:r>
          </w:p>
        </w:tc>
        <w:tc>
          <w:tcPr>
            <w:tcW w:w="1418" w:type="dxa"/>
            <w:shd w:val="clear" w:color="auto" w:fill="auto"/>
          </w:tcPr>
          <w:p w:rsidR="003A6642" w:rsidRPr="001B4534" w:rsidRDefault="003A6642" w:rsidP="001B4534">
            <w:pPr>
              <w:jc w:val="center"/>
              <w:rPr>
                <w:rFonts w:ascii="Times New Roman" w:hAnsi="Times New Roman"/>
                <w:sz w:val="22"/>
                <w:szCs w:val="22"/>
              </w:rPr>
            </w:pPr>
            <w:r w:rsidRPr="001B4534">
              <w:rPr>
                <w:rFonts w:ascii="Times New Roman" w:hAnsi="Times New Roman"/>
                <w:sz w:val="22"/>
                <w:szCs w:val="22"/>
              </w:rPr>
              <w:t>х</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3A6642" w:rsidRPr="001B4534" w:rsidTr="003A6642">
        <w:tc>
          <w:tcPr>
            <w:tcW w:w="452" w:type="dxa"/>
            <w:vMerge/>
          </w:tcPr>
          <w:p w:rsidR="003A6642" w:rsidRPr="001B4534" w:rsidRDefault="003A6642" w:rsidP="001B4534">
            <w:pPr>
              <w:rPr>
                <w:rFonts w:ascii="Times New Roman" w:hAnsi="Times New Roman"/>
                <w:sz w:val="22"/>
                <w:szCs w:val="22"/>
              </w:rPr>
            </w:pPr>
          </w:p>
        </w:tc>
        <w:tc>
          <w:tcPr>
            <w:tcW w:w="3058" w:type="dxa"/>
            <w:vAlign w:val="center"/>
          </w:tcPr>
          <w:p w:rsidR="003A6642" w:rsidRPr="001B4534" w:rsidRDefault="003A6642" w:rsidP="001B4534">
            <w:pPr>
              <w:rPr>
                <w:rFonts w:ascii="Times New Roman" w:hAnsi="Times New Roman"/>
                <w:sz w:val="22"/>
                <w:szCs w:val="22"/>
              </w:rPr>
            </w:pPr>
            <w:r w:rsidRPr="001B4534">
              <w:rPr>
                <w:rFonts w:ascii="Times New Roman" w:hAnsi="Times New Roman"/>
                <w:sz w:val="22"/>
                <w:szCs w:val="22"/>
              </w:rPr>
              <w:t>областной бюджет</w:t>
            </w:r>
          </w:p>
        </w:tc>
        <w:tc>
          <w:tcPr>
            <w:tcW w:w="1418" w:type="dxa"/>
            <w:shd w:val="clear" w:color="auto" w:fill="auto"/>
          </w:tcPr>
          <w:p w:rsidR="003A6642" w:rsidRPr="001B4534" w:rsidRDefault="003A6642" w:rsidP="001B4534">
            <w:pPr>
              <w:jc w:val="center"/>
              <w:rPr>
                <w:rFonts w:ascii="Times New Roman" w:hAnsi="Times New Roman"/>
                <w:sz w:val="22"/>
                <w:szCs w:val="22"/>
              </w:rPr>
            </w:pP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3A6642" w:rsidRPr="001B4534" w:rsidTr="003A6642">
        <w:tc>
          <w:tcPr>
            <w:tcW w:w="452" w:type="dxa"/>
            <w:vMerge/>
          </w:tcPr>
          <w:p w:rsidR="003A6642" w:rsidRPr="001B4534" w:rsidRDefault="003A6642" w:rsidP="001B4534">
            <w:pPr>
              <w:rPr>
                <w:rFonts w:ascii="Times New Roman" w:hAnsi="Times New Roman"/>
                <w:sz w:val="22"/>
                <w:szCs w:val="22"/>
              </w:rPr>
            </w:pPr>
          </w:p>
        </w:tc>
        <w:tc>
          <w:tcPr>
            <w:tcW w:w="3058" w:type="dxa"/>
            <w:vAlign w:val="center"/>
          </w:tcPr>
          <w:p w:rsidR="003A6642" w:rsidRPr="001B4534" w:rsidRDefault="003A6642" w:rsidP="001B4534">
            <w:pPr>
              <w:rPr>
                <w:rFonts w:ascii="Times New Roman" w:hAnsi="Times New Roman"/>
                <w:sz w:val="22"/>
                <w:szCs w:val="22"/>
              </w:rPr>
            </w:pPr>
            <w:r w:rsidRPr="001B4534">
              <w:rPr>
                <w:rFonts w:ascii="Times New Roman" w:hAnsi="Times New Roman"/>
                <w:sz w:val="22"/>
                <w:szCs w:val="22"/>
              </w:rPr>
              <w:t>федеральный бюджет</w:t>
            </w:r>
          </w:p>
        </w:tc>
        <w:tc>
          <w:tcPr>
            <w:tcW w:w="1418" w:type="dxa"/>
            <w:shd w:val="clear" w:color="auto" w:fill="auto"/>
          </w:tcPr>
          <w:p w:rsidR="003A6642" w:rsidRPr="001B4534" w:rsidRDefault="003A6642" w:rsidP="001B4534">
            <w:pPr>
              <w:jc w:val="center"/>
              <w:rPr>
                <w:rFonts w:ascii="Times New Roman" w:hAnsi="Times New Roman"/>
                <w:sz w:val="22"/>
                <w:szCs w:val="22"/>
              </w:rPr>
            </w:pP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3A6642" w:rsidRPr="001B4534" w:rsidRDefault="003A6642"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val="restart"/>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3.</w:t>
            </w:r>
          </w:p>
        </w:tc>
        <w:tc>
          <w:tcPr>
            <w:tcW w:w="3058" w:type="dxa"/>
            <w:vAlign w:val="center"/>
          </w:tcPr>
          <w:p w:rsidR="00A254D0" w:rsidRPr="001B4534" w:rsidRDefault="00A254D0" w:rsidP="001B4534">
            <w:pPr>
              <w:rPr>
                <w:rFonts w:ascii="Times New Roman" w:hAnsi="Times New Roman"/>
                <w:b/>
                <w:spacing w:val="-4"/>
                <w:sz w:val="22"/>
                <w:szCs w:val="22"/>
              </w:rPr>
            </w:pPr>
            <w:r w:rsidRPr="001B4534">
              <w:rPr>
                <w:rFonts w:ascii="Times New Roman" w:hAnsi="Times New Roman"/>
                <w:b/>
                <w:spacing w:val="-4"/>
                <w:sz w:val="22"/>
                <w:szCs w:val="22"/>
              </w:rPr>
              <w:t>Основное мероприятие 3.</w:t>
            </w:r>
          </w:p>
          <w:p w:rsidR="00A254D0" w:rsidRPr="001B4534" w:rsidRDefault="00A254D0" w:rsidP="001B4534">
            <w:pPr>
              <w:rPr>
                <w:rFonts w:ascii="Times New Roman" w:hAnsi="Times New Roman"/>
                <w:spacing w:val="-4"/>
                <w:sz w:val="22"/>
                <w:szCs w:val="22"/>
              </w:rPr>
            </w:pPr>
            <w:r w:rsidRPr="001B4534">
              <w:rPr>
                <w:rStyle w:val="0pt"/>
                <w:spacing w:val="-4"/>
                <w:sz w:val="22"/>
                <w:szCs w:val="22"/>
              </w:rPr>
              <w:t xml:space="preserve">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w:t>
            </w:r>
            <w:r w:rsidRPr="001B4534">
              <w:rPr>
                <w:rStyle w:val="0pt"/>
                <w:spacing w:val="-4"/>
                <w:sz w:val="22"/>
                <w:szCs w:val="22"/>
              </w:rPr>
              <w:lastRenderedPageBreak/>
              <w:t>Администрацией Курской области</w:t>
            </w:r>
          </w:p>
        </w:tc>
        <w:tc>
          <w:tcPr>
            <w:tcW w:w="1418" w:type="dxa"/>
            <w:shd w:val="clear" w:color="auto" w:fill="auto"/>
          </w:tcPr>
          <w:p w:rsidR="00A254D0" w:rsidRPr="001B4534" w:rsidRDefault="00A254D0" w:rsidP="001B4534">
            <w:pPr>
              <w:jc w:val="center"/>
              <w:rPr>
                <w:rFonts w:ascii="Times New Roman" w:hAnsi="Times New Roman"/>
                <w:sz w:val="22"/>
                <w:szCs w:val="22"/>
              </w:rPr>
            </w:pPr>
            <w:r w:rsidRPr="001B4534">
              <w:rPr>
                <w:rFonts w:ascii="Times New Roman" w:hAnsi="Times New Roman"/>
                <w:sz w:val="22"/>
                <w:szCs w:val="22"/>
              </w:rPr>
              <w:lastRenderedPageBreak/>
              <w:t>х</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5870,668</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6175,168</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tcPr>
          <w:p w:rsidR="00A254D0" w:rsidRPr="001B4534" w:rsidRDefault="00A254D0" w:rsidP="001B4534">
            <w:pPr>
              <w:rPr>
                <w:rFonts w:ascii="Times New Roman" w:hAnsi="Times New Roman"/>
                <w:sz w:val="22"/>
                <w:szCs w:val="22"/>
              </w:rPr>
            </w:pPr>
          </w:p>
        </w:tc>
        <w:tc>
          <w:tcPr>
            <w:tcW w:w="3058" w:type="dxa"/>
            <w:vAlign w:val="center"/>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областной бюджет</w:t>
            </w:r>
          </w:p>
        </w:tc>
        <w:tc>
          <w:tcPr>
            <w:tcW w:w="1418" w:type="dxa"/>
            <w:shd w:val="clear" w:color="auto" w:fill="auto"/>
          </w:tcPr>
          <w:p w:rsidR="00A254D0" w:rsidRPr="001B4534" w:rsidRDefault="00A254D0" w:rsidP="001B4534">
            <w:pPr>
              <w:jc w:val="center"/>
              <w:rPr>
                <w:rFonts w:ascii="Times New Roman" w:hAnsi="Times New Roman"/>
                <w:sz w:val="22"/>
                <w:szCs w:val="22"/>
              </w:rPr>
            </w:pP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2060,068</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2060,068</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tcPr>
          <w:p w:rsidR="00A254D0" w:rsidRPr="001B4534" w:rsidRDefault="00A254D0" w:rsidP="001B4534">
            <w:pPr>
              <w:rPr>
                <w:rFonts w:ascii="Times New Roman" w:hAnsi="Times New Roman"/>
                <w:sz w:val="22"/>
                <w:szCs w:val="22"/>
              </w:rPr>
            </w:pPr>
          </w:p>
        </w:tc>
        <w:tc>
          <w:tcPr>
            <w:tcW w:w="3058" w:type="dxa"/>
            <w:vAlign w:val="center"/>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федеральный бюджет</w:t>
            </w:r>
          </w:p>
        </w:tc>
        <w:tc>
          <w:tcPr>
            <w:tcW w:w="1418" w:type="dxa"/>
            <w:shd w:val="clear" w:color="auto" w:fill="auto"/>
          </w:tcPr>
          <w:p w:rsidR="00A254D0" w:rsidRPr="001B4534" w:rsidRDefault="00A254D0" w:rsidP="001B4534">
            <w:pPr>
              <w:jc w:val="center"/>
              <w:rPr>
                <w:rFonts w:ascii="Times New Roman" w:hAnsi="Times New Roman"/>
                <w:sz w:val="22"/>
                <w:szCs w:val="22"/>
              </w:rPr>
            </w:pP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3810,600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4115,100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val="restart"/>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4.</w:t>
            </w:r>
          </w:p>
        </w:tc>
        <w:tc>
          <w:tcPr>
            <w:tcW w:w="3058" w:type="dxa"/>
            <w:vAlign w:val="center"/>
          </w:tcPr>
          <w:p w:rsidR="00A254D0" w:rsidRPr="001B4534" w:rsidRDefault="00A254D0" w:rsidP="001B4534">
            <w:pPr>
              <w:rPr>
                <w:rFonts w:ascii="Times New Roman" w:hAnsi="Times New Roman"/>
                <w:b/>
                <w:spacing w:val="-4"/>
                <w:sz w:val="22"/>
                <w:szCs w:val="22"/>
              </w:rPr>
            </w:pPr>
            <w:r w:rsidRPr="001B4534">
              <w:rPr>
                <w:rFonts w:ascii="Times New Roman" w:hAnsi="Times New Roman"/>
                <w:b/>
                <w:spacing w:val="-4"/>
                <w:sz w:val="22"/>
                <w:szCs w:val="22"/>
              </w:rPr>
              <w:t>Основное мероприятие 4.</w:t>
            </w:r>
          </w:p>
          <w:p w:rsidR="00A254D0" w:rsidRPr="001B4534" w:rsidRDefault="00A254D0" w:rsidP="001B4534">
            <w:pPr>
              <w:rPr>
                <w:rFonts w:ascii="Times New Roman" w:hAnsi="Times New Roman"/>
                <w:spacing w:val="-4"/>
                <w:sz w:val="22"/>
                <w:szCs w:val="22"/>
              </w:rPr>
            </w:pPr>
            <w:r w:rsidRPr="001B4534">
              <w:rPr>
                <w:rStyle w:val="0pt"/>
                <w:spacing w:val="-4"/>
                <w:sz w:val="22"/>
                <w:szCs w:val="22"/>
              </w:rPr>
              <w:t>предоставление участникам Государственной программы и членам их семей государственных услуг в области содействия занятости населения</w:t>
            </w:r>
          </w:p>
        </w:tc>
        <w:tc>
          <w:tcPr>
            <w:tcW w:w="1418" w:type="dxa"/>
            <w:shd w:val="clear" w:color="auto" w:fill="auto"/>
          </w:tcPr>
          <w:p w:rsidR="00A254D0" w:rsidRPr="001B4534" w:rsidRDefault="00A254D0" w:rsidP="001B4534">
            <w:pPr>
              <w:jc w:val="center"/>
              <w:rPr>
                <w:rFonts w:ascii="Times New Roman" w:hAnsi="Times New Roman"/>
                <w:sz w:val="22"/>
                <w:szCs w:val="22"/>
              </w:rPr>
            </w:pPr>
            <w:r w:rsidRPr="001B4534">
              <w:rPr>
                <w:rFonts w:ascii="Times New Roman" w:hAnsi="Times New Roman"/>
                <w:sz w:val="22"/>
                <w:szCs w:val="22"/>
              </w:rPr>
              <w:t>х</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tcPr>
          <w:p w:rsidR="00A254D0" w:rsidRPr="001B4534" w:rsidRDefault="00A254D0" w:rsidP="001B4534">
            <w:pPr>
              <w:rPr>
                <w:rFonts w:ascii="Times New Roman" w:hAnsi="Times New Roman"/>
                <w:sz w:val="22"/>
                <w:szCs w:val="22"/>
              </w:rPr>
            </w:pPr>
          </w:p>
        </w:tc>
        <w:tc>
          <w:tcPr>
            <w:tcW w:w="3058" w:type="dxa"/>
            <w:vAlign w:val="center"/>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областной бюджет</w:t>
            </w:r>
          </w:p>
        </w:tc>
        <w:tc>
          <w:tcPr>
            <w:tcW w:w="1418" w:type="dxa"/>
            <w:shd w:val="clear" w:color="auto" w:fill="auto"/>
          </w:tcPr>
          <w:p w:rsidR="00A254D0" w:rsidRPr="001B4534" w:rsidRDefault="00A254D0" w:rsidP="001B4534">
            <w:pPr>
              <w:jc w:val="center"/>
              <w:rPr>
                <w:rFonts w:ascii="Times New Roman" w:hAnsi="Times New Roman"/>
                <w:sz w:val="22"/>
                <w:szCs w:val="22"/>
              </w:rPr>
            </w:pP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tcPr>
          <w:p w:rsidR="00A254D0" w:rsidRPr="001B4534" w:rsidRDefault="00A254D0" w:rsidP="001B4534">
            <w:pPr>
              <w:rPr>
                <w:rFonts w:ascii="Times New Roman" w:hAnsi="Times New Roman"/>
                <w:sz w:val="22"/>
                <w:szCs w:val="22"/>
              </w:rPr>
            </w:pPr>
          </w:p>
        </w:tc>
        <w:tc>
          <w:tcPr>
            <w:tcW w:w="3058" w:type="dxa"/>
            <w:vAlign w:val="center"/>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федеральный бюджет</w:t>
            </w:r>
          </w:p>
        </w:tc>
        <w:tc>
          <w:tcPr>
            <w:tcW w:w="1418" w:type="dxa"/>
            <w:shd w:val="clear" w:color="auto" w:fill="auto"/>
          </w:tcPr>
          <w:p w:rsidR="00A254D0" w:rsidRPr="001B4534" w:rsidRDefault="00A254D0" w:rsidP="001B4534">
            <w:pPr>
              <w:jc w:val="center"/>
              <w:rPr>
                <w:rFonts w:ascii="Times New Roman" w:hAnsi="Times New Roman"/>
                <w:sz w:val="22"/>
                <w:szCs w:val="22"/>
              </w:rPr>
            </w:pP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val="restart"/>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5.</w:t>
            </w:r>
          </w:p>
        </w:tc>
        <w:tc>
          <w:tcPr>
            <w:tcW w:w="3058" w:type="dxa"/>
            <w:vAlign w:val="center"/>
          </w:tcPr>
          <w:p w:rsidR="00A254D0" w:rsidRPr="001B4534" w:rsidRDefault="00A254D0" w:rsidP="001B4534">
            <w:pPr>
              <w:rPr>
                <w:rFonts w:ascii="Times New Roman" w:hAnsi="Times New Roman"/>
                <w:b/>
                <w:spacing w:val="-4"/>
                <w:sz w:val="22"/>
                <w:szCs w:val="22"/>
              </w:rPr>
            </w:pPr>
            <w:r w:rsidRPr="001B4534">
              <w:rPr>
                <w:rFonts w:ascii="Times New Roman" w:hAnsi="Times New Roman"/>
                <w:b/>
                <w:spacing w:val="-4"/>
                <w:sz w:val="22"/>
                <w:szCs w:val="22"/>
              </w:rPr>
              <w:t>Основное мероприятие 5.</w:t>
            </w:r>
          </w:p>
          <w:p w:rsidR="00A254D0" w:rsidRPr="001B4534" w:rsidRDefault="00A254D0" w:rsidP="001B4534">
            <w:pPr>
              <w:rPr>
                <w:rFonts w:ascii="Times New Roman" w:hAnsi="Times New Roman"/>
                <w:spacing w:val="-4"/>
                <w:sz w:val="22"/>
                <w:szCs w:val="22"/>
              </w:rPr>
            </w:pPr>
            <w:r w:rsidRPr="001B4534">
              <w:rPr>
                <w:rStyle w:val="0pt"/>
                <w:spacing w:val="-4"/>
                <w:sz w:val="22"/>
                <w:szCs w:val="22"/>
              </w:rPr>
              <w:t>Оказание содействия участникам Государственной программы и членам их семей в получении дополнительного профессионального образования</w:t>
            </w:r>
          </w:p>
        </w:tc>
        <w:tc>
          <w:tcPr>
            <w:tcW w:w="1418" w:type="dxa"/>
            <w:shd w:val="clear" w:color="auto" w:fill="auto"/>
          </w:tcPr>
          <w:p w:rsidR="00A254D0" w:rsidRPr="001B4534" w:rsidRDefault="00A254D0" w:rsidP="001B4534">
            <w:pPr>
              <w:jc w:val="center"/>
              <w:rPr>
                <w:rFonts w:ascii="Times New Roman" w:hAnsi="Times New Roman"/>
                <w:sz w:val="22"/>
                <w:szCs w:val="22"/>
              </w:rPr>
            </w:pPr>
            <w:r w:rsidRPr="001B4534">
              <w:rPr>
                <w:rFonts w:ascii="Times New Roman" w:hAnsi="Times New Roman"/>
                <w:sz w:val="22"/>
                <w:szCs w:val="22"/>
              </w:rPr>
              <w:t>х</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tcPr>
          <w:p w:rsidR="00A254D0" w:rsidRPr="001B4534" w:rsidRDefault="00A254D0" w:rsidP="001B4534">
            <w:pPr>
              <w:rPr>
                <w:rFonts w:ascii="Times New Roman" w:hAnsi="Times New Roman"/>
                <w:sz w:val="22"/>
                <w:szCs w:val="22"/>
              </w:rPr>
            </w:pPr>
          </w:p>
        </w:tc>
        <w:tc>
          <w:tcPr>
            <w:tcW w:w="3058" w:type="dxa"/>
            <w:vAlign w:val="center"/>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областной бюджет</w:t>
            </w:r>
          </w:p>
        </w:tc>
        <w:tc>
          <w:tcPr>
            <w:tcW w:w="1418" w:type="dxa"/>
            <w:shd w:val="clear" w:color="auto" w:fill="auto"/>
          </w:tcPr>
          <w:p w:rsidR="00A254D0" w:rsidRPr="001B4534" w:rsidRDefault="00A254D0" w:rsidP="001B4534">
            <w:pPr>
              <w:jc w:val="center"/>
              <w:rPr>
                <w:rFonts w:ascii="Times New Roman" w:hAnsi="Times New Roman"/>
                <w:sz w:val="22"/>
                <w:szCs w:val="22"/>
              </w:rPr>
            </w:pP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tcPr>
          <w:p w:rsidR="00A254D0" w:rsidRPr="001B4534" w:rsidRDefault="00A254D0" w:rsidP="001B4534">
            <w:pPr>
              <w:rPr>
                <w:rFonts w:ascii="Times New Roman" w:hAnsi="Times New Roman"/>
                <w:sz w:val="22"/>
                <w:szCs w:val="22"/>
              </w:rPr>
            </w:pPr>
          </w:p>
        </w:tc>
        <w:tc>
          <w:tcPr>
            <w:tcW w:w="3058" w:type="dxa"/>
            <w:vAlign w:val="center"/>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федеральный бюджет</w:t>
            </w:r>
          </w:p>
        </w:tc>
        <w:tc>
          <w:tcPr>
            <w:tcW w:w="1418" w:type="dxa"/>
            <w:shd w:val="clear" w:color="auto" w:fill="auto"/>
          </w:tcPr>
          <w:p w:rsidR="00A254D0" w:rsidRPr="001B4534" w:rsidRDefault="00A254D0" w:rsidP="001B4534">
            <w:pPr>
              <w:jc w:val="center"/>
              <w:rPr>
                <w:rFonts w:ascii="Times New Roman" w:hAnsi="Times New Roman"/>
                <w:sz w:val="22"/>
                <w:szCs w:val="22"/>
              </w:rPr>
            </w:pP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val="restart"/>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6.</w:t>
            </w:r>
          </w:p>
        </w:tc>
        <w:tc>
          <w:tcPr>
            <w:tcW w:w="3058" w:type="dxa"/>
            <w:vAlign w:val="center"/>
          </w:tcPr>
          <w:p w:rsidR="00A254D0" w:rsidRPr="001B4534" w:rsidRDefault="00A254D0" w:rsidP="001B4534">
            <w:pPr>
              <w:rPr>
                <w:rFonts w:ascii="Times New Roman" w:hAnsi="Times New Roman"/>
                <w:b/>
                <w:sz w:val="22"/>
                <w:szCs w:val="22"/>
              </w:rPr>
            </w:pPr>
            <w:r w:rsidRPr="001B4534">
              <w:rPr>
                <w:rFonts w:ascii="Times New Roman" w:hAnsi="Times New Roman"/>
                <w:b/>
                <w:sz w:val="22"/>
                <w:szCs w:val="22"/>
              </w:rPr>
              <w:t>Основное мероприятие 6.</w:t>
            </w:r>
          </w:p>
          <w:p w:rsidR="00A254D0" w:rsidRPr="001B4534" w:rsidRDefault="00A254D0" w:rsidP="001B4534">
            <w:pPr>
              <w:rPr>
                <w:rFonts w:ascii="Times New Roman" w:hAnsi="Times New Roman"/>
                <w:sz w:val="22"/>
                <w:szCs w:val="22"/>
              </w:rPr>
            </w:pPr>
            <w:r w:rsidRPr="001B4534">
              <w:rPr>
                <w:rStyle w:val="0pt"/>
                <w:spacing w:val="0"/>
                <w:sz w:val="22"/>
                <w:szCs w:val="22"/>
              </w:rPr>
              <w:t>Содействие в обеспечении детей участников Государственной программы местами в дошкольных образовательных и общеобразовательных организациях</w:t>
            </w:r>
          </w:p>
        </w:tc>
        <w:tc>
          <w:tcPr>
            <w:tcW w:w="1418" w:type="dxa"/>
            <w:shd w:val="clear" w:color="auto" w:fill="auto"/>
          </w:tcPr>
          <w:p w:rsidR="00A254D0" w:rsidRPr="001B4534" w:rsidRDefault="00A254D0" w:rsidP="001B4534">
            <w:pPr>
              <w:jc w:val="center"/>
              <w:rPr>
                <w:rFonts w:ascii="Times New Roman" w:hAnsi="Times New Roman"/>
                <w:sz w:val="22"/>
                <w:szCs w:val="22"/>
              </w:rPr>
            </w:pPr>
            <w:r w:rsidRPr="001B4534">
              <w:rPr>
                <w:rFonts w:ascii="Times New Roman" w:hAnsi="Times New Roman"/>
                <w:sz w:val="22"/>
                <w:szCs w:val="22"/>
              </w:rPr>
              <w:t>х</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tcPr>
          <w:p w:rsidR="00A254D0" w:rsidRPr="001B4534" w:rsidRDefault="00A254D0" w:rsidP="001B4534">
            <w:pPr>
              <w:rPr>
                <w:rFonts w:ascii="Times New Roman" w:hAnsi="Times New Roman"/>
                <w:sz w:val="22"/>
                <w:szCs w:val="22"/>
              </w:rPr>
            </w:pPr>
          </w:p>
        </w:tc>
        <w:tc>
          <w:tcPr>
            <w:tcW w:w="3058" w:type="dxa"/>
            <w:vAlign w:val="center"/>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областной бюджет</w:t>
            </w:r>
          </w:p>
        </w:tc>
        <w:tc>
          <w:tcPr>
            <w:tcW w:w="1418" w:type="dxa"/>
            <w:shd w:val="clear" w:color="auto" w:fill="auto"/>
          </w:tcPr>
          <w:p w:rsidR="00A254D0" w:rsidRPr="001B4534" w:rsidRDefault="00A254D0" w:rsidP="001B4534">
            <w:pPr>
              <w:jc w:val="center"/>
              <w:rPr>
                <w:rFonts w:ascii="Times New Roman" w:hAnsi="Times New Roman"/>
                <w:sz w:val="22"/>
                <w:szCs w:val="22"/>
              </w:rPr>
            </w:pP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vMerge/>
          </w:tcPr>
          <w:p w:rsidR="00A254D0" w:rsidRPr="001B4534" w:rsidRDefault="00A254D0" w:rsidP="001B4534">
            <w:pPr>
              <w:rPr>
                <w:rFonts w:ascii="Times New Roman" w:hAnsi="Times New Roman"/>
                <w:sz w:val="22"/>
                <w:szCs w:val="22"/>
              </w:rPr>
            </w:pPr>
          </w:p>
        </w:tc>
        <w:tc>
          <w:tcPr>
            <w:tcW w:w="3058" w:type="dxa"/>
            <w:vAlign w:val="center"/>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федеральный бюджет</w:t>
            </w:r>
          </w:p>
        </w:tc>
        <w:tc>
          <w:tcPr>
            <w:tcW w:w="1418" w:type="dxa"/>
            <w:shd w:val="clear" w:color="auto" w:fill="auto"/>
          </w:tcPr>
          <w:p w:rsidR="00A254D0" w:rsidRPr="001B4534" w:rsidRDefault="00A254D0" w:rsidP="001B4534">
            <w:pPr>
              <w:jc w:val="center"/>
              <w:rPr>
                <w:rFonts w:ascii="Times New Roman" w:hAnsi="Times New Roman"/>
                <w:sz w:val="22"/>
                <w:szCs w:val="22"/>
              </w:rPr>
            </w:pP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A254D0" w:rsidRPr="001B4534" w:rsidTr="003A6642">
        <w:tc>
          <w:tcPr>
            <w:tcW w:w="452" w:type="dxa"/>
          </w:tcPr>
          <w:p w:rsidR="00A254D0" w:rsidRPr="001B4534" w:rsidRDefault="00A254D0" w:rsidP="001B4534">
            <w:pPr>
              <w:rPr>
                <w:rFonts w:ascii="Times New Roman" w:hAnsi="Times New Roman"/>
                <w:sz w:val="22"/>
                <w:szCs w:val="22"/>
              </w:rPr>
            </w:pPr>
            <w:r w:rsidRPr="001B4534">
              <w:rPr>
                <w:rFonts w:ascii="Times New Roman" w:hAnsi="Times New Roman"/>
                <w:sz w:val="22"/>
                <w:szCs w:val="22"/>
              </w:rPr>
              <w:t>7.</w:t>
            </w:r>
          </w:p>
        </w:tc>
        <w:tc>
          <w:tcPr>
            <w:tcW w:w="3058" w:type="dxa"/>
            <w:vAlign w:val="center"/>
          </w:tcPr>
          <w:p w:rsidR="00A254D0" w:rsidRPr="001B4534" w:rsidRDefault="00A254D0" w:rsidP="001B4534">
            <w:pPr>
              <w:rPr>
                <w:rFonts w:ascii="Times New Roman" w:hAnsi="Times New Roman"/>
                <w:b/>
                <w:sz w:val="22"/>
                <w:szCs w:val="22"/>
              </w:rPr>
            </w:pPr>
            <w:r w:rsidRPr="001B4534">
              <w:rPr>
                <w:rFonts w:ascii="Times New Roman" w:hAnsi="Times New Roman"/>
                <w:b/>
                <w:sz w:val="22"/>
                <w:szCs w:val="22"/>
              </w:rPr>
              <w:t>Основное мероприятие 7.</w:t>
            </w:r>
          </w:p>
          <w:p w:rsidR="00A254D0" w:rsidRPr="001B4534" w:rsidRDefault="00A254D0" w:rsidP="001B4534">
            <w:pPr>
              <w:rPr>
                <w:rFonts w:ascii="Times New Roman" w:hAnsi="Times New Roman"/>
                <w:sz w:val="22"/>
                <w:szCs w:val="22"/>
              </w:rPr>
            </w:pPr>
            <w:r w:rsidRPr="001B4534">
              <w:rPr>
                <w:rStyle w:val="0pt"/>
                <w:spacing w:val="0"/>
                <w:sz w:val="22"/>
                <w:szCs w:val="22"/>
              </w:rPr>
              <w:t>Содействие в жилищном обустройстве участников Государственной программы и членов их семей</w:t>
            </w:r>
          </w:p>
        </w:tc>
        <w:tc>
          <w:tcPr>
            <w:tcW w:w="1418" w:type="dxa"/>
            <w:shd w:val="clear" w:color="auto" w:fill="auto"/>
          </w:tcPr>
          <w:p w:rsidR="00A254D0" w:rsidRPr="001B4534" w:rsidRDefault="00A254D0" w:rsidP="001B4534">
            <w:pPr>
              <w:jc w:val="center"/>
              <w:rPr>
                <w:rFonts w:ascii="Times New Roman" w:hAnsi="Times New Roman"/>
                <w:sz w:val="22"/>
                <w:szCs w:val="22"/>
              </w:rPr>
            </w:pPr>
            <w:r w:rsidRPr="001B4534">
              <w:rPr>
                <w:rFonts w:ascii="Times New Roman" w:hAnsi="Times New Roman"/>
                <w:sz w:val="22"/>
                <w:szCs w:val="22"/>
              </w:rPr>
              <w:t>х</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A254D0" w:rsidRPr="001B4534" w:rsidRDefault="00A254D0"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8F38D9" w:rsidRPr="001B4534" w:rsidTr="003A6642">
        <w:tc>
          <w:tcPr>
            <w:tcW w:w="452" w:type="dxa"/>
            <w:vMerge w:val="restart"/>
          </w:tcPr>
          <w:p w:rsidR="008F38D9" w:rsidRPr="001B4534" w:rsidRDefault="008F38D9" w:rsidP="001B4534">
            <w:pPr>
              <w:rPr>
                <w:rFonts w:ascii="Times New Roman" w:hAnsi="Times New Roman"/>
                <w:sz w:val="22"/>
                <w:szCs w:val="22"/>
              </w:rPr>
            </w:pPr>
          </w:p>
        </w:tc>
        <w:tc>
          <w:tcPr>
            <w:tcW w:w="3058" w:type="dxa"/>
            <w:vAlign w:val="center"/>
          </w:tcPr>
          <w:p w:rsidR="008F38D9" w:rsidRPr="001B4534" w:rsidRDefault="008F38D9" w:rsidP="001B4534">
            <w:pPr>
              <w:rPr>
                <w:rFonts w:ascii="Times New Roman" w:hAnsi="Times New Roman"/>
                <w:sz w:val="22"/>
                <w:szCs w:val="22"/>
              </w:rPr>
            </w:pPr>
            <w:r w:rsidRPr="001B4534">
              <w:rPr>
                <w:rFonts w:ascii="Times New Roman" w:hAnsi="Times New Roman"/>
                <w:sz w:val="22"/>
                <w:szCs w:val="22"/>
              </w:rPr>
              <w:t>областной бюджет</w:t>
            </w:r>
          </w:p>
        </w:tc>
        <w:tc>
          <w:tcPr>
            <w:tcW w:w="1418" w:type="dxa"/>
            <w:shd w:val="clear" w:color="auto" w:fill="auto"/>
          </w:tcPr>
          <w:p w:rsidR="008F38D9" w:rsidRPr="001B4534" w:rsidRDefault="008F38D9" w:rsidP="001B4534">
            <w:pPr>
              <w:jc w:val="center"/>
              <w:rPr>
                <w:rFonts w:ascii="Times New Roman" w:hAnsi="Times New Roman"/>
                <w:sz w:val="22"/>
                <w:szCs w:val="22"/>
              </w:rPr>
            </w:pPr>
          </w:p>
        </w:tc>
        <w:tc>
          <w:tcPr>
            <w:tcW w:w="1071" w:type="dxa"/>
            <w:shd w:val="clear" w:color="auto" w:fill="auto"/>
            <w:vAlign w:val="center"/>
          </w:tcPr>
          <w:p w:rsidR="008F38D9" w:rsidRPr="001B4534" w:rsidRDefault="008F38D9"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8F38D9" w:rsidRPr="001B4534" w:rsidTr="003A6642">
        <w:tc>
          <w:tcPr>
            <w:tcW w:w="452" w:type="dxa"/>
            <w:vMerge/>
          </w:tcPr>
          <w:p w:rsidR="008F38D9" w:rsidRPr="001B4534" w:rsidRDefault="008F38D9" w:rsidP="001B4534">
            <w:pPr>
              <w:rPr>
                <w:rFonts w:ascii="Times New Roman" w:hAnsi="Times New Roman"/>
                <w:sz w:val="22"/>
                <w:szCs w:val="22"/>
              </w:rPr>
            </w:pPr>
          </w:p>
        </w:tc>
        <w:tc>
          <w:tcPr>
            <w:tcW w:w="3058" w:type="dxa"/>
            <w:vAlign w:val="center"/>
          </w:tcPr>
          <w:p w:rsidR="008F38D9" w:rsidRPr="001B4534" w:rsidRDefault="008F38D9" w:rsidP="001B4534">
            <w:pPr>
              <w:rPr>
                <w:rFonts w:ascii="Times New Roman" w:hAnsi="Times New Roman"/>
                <w:sz w:val="22"/>
                <w:szCs w:val="22"/>
              </w:rPr>
            </w:pPr>
            <w:r w:rsidRPr="001B4534">
              <w:rPr>
                <w:rFonts w:ascii="Times New Roman" w:hAnsi="Times New Roman"/>
                <w:sz w:val="22"/>
                <w:szCs w:val="22"/>
              </w:rPr>
              <w:t>федеральный бюджет</w:t>
            </w:r>
          </w:p>
        </w:tc>
        <w:tc>
          <w:tcPr>
            <w:tcW w:w="1418" w:type="dxa"/>
            <w:shd w:val="clear" w:color="auto" w:fill="auto"/>
          </w:tcPr>
          <w:p w:rsidR="008F38D9" w:rsidRPr="001B4534" w:rsidRDefault="008F38D9" w:rsidP="001B4534">
            <w:pPr>
              <w:jc w:val="center"/>
              <w:rPr>
                <w:rFonts w:ascii="Times New Roman" w:hAnsi="Times New Roman"/>
                <w:sz w:val="22"/>
                <w:szCs w:val="22"/>
              </w:rPr>
            </w:pPr>
          </w:p>
        </w:tc>
        <w:tc>
          <w:tcPr>
            <w:tcW w:w="1071" w:type="dxa"/>
            <w:shd w:val="clear" w:color="auto" w:fill="auto"/>
            <w:vAlign w:val="center"/>
          </w:tcPr>
          <w:p w:rsidR="008F38D9" w:rsidRPr="001B4534" w:rsidRDefault="008F38D9"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8F38D9" w:rsidRPr="001B4534" w:rsidRDefault="008F38D9"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BF0FBA" w:rsidRPr="001B4534" w:rsidTr="00BF0FBA">
        <w:tc>
          <w:tcPr>
            <w:tcW w:w="452" w:type="dxa"/>
          </w:tcPr>
          <w:p w:rsidR="00BF0FBA" w:rsidRPr="001B4534" w:rsidRDefault="00BF0FBA" w:rsidP="001B4534">
            <w:pPr>
              <w:rPr>
                <w:rFonts w:ascii="Times New Roman" w:hAnsi="Times New Roman"/>
                <w:b/>
                <w:sz w:val="22"/>
                <w:szCs w:val="22"/>
              </w:rPr>
            </w:pPr>
          </w:p>
        </w:tc>
        <w:tc>
          <w:tcPr>
            <w:tcW w:w="3058" w:type="dxa"/>
          </w:tcPr>
          <w:p w:rsidR="00BF0FBA" w:rsidRPr="001B4534" w:rsidRDefault="00BF0FBA" w:rsidP="001B4534">
            <w:pPr>
              <w:rPr>
                <w:rFonts w:ascii="Times New Roman" w:hAnsi="Times New Roman"/>
                <w:b/>
                <w:sz w:val="22"/>
                <w:szCs w:val="22"/>
              </w:rPr>
            </w:pPr>
            <w:r w:rsidRPr="001B4534">
              <w:rPr>
                <w:rFonts w:ascii="Times New Roman" w:hAnsi="Times New Roman"/>
                <w:b/>
                <w:sz w:val="22"/>
                <w:szCs w:val="22"/>
                <w:lang w:eastAsia="ru-RU"/>
              </w:rPr>
              <w:t>Всего по Программе:</w:t>
            </w:r>
          </w:p>
        </w:tc>
        <w:tc>
          <w:tcPr>
            <w:tcW w:w="1418" w:type="dxa"/>
            <w:shd w:val="clear" w:color="auto" w:fill="auto"/>
            <w:vAlign w:val="center"/>
          </w:tcPr>
          <w:p w:rsidR="00BF0FBA" w:rsidRPr="001B4534" w:rsidRDefault="00BF0FBA" w:rsidP="001B4534">
            <w:pPr>
              <w:ind w:right="-32"/>
              <w:contextualSpacing/>
              <w:jc w:val="center"/>
              <w:rPr>
                <w:rFonts w:ascii="Times New Roman" w:hAnsi="Times New Roman"/>
                <w:b/>
                <w:sz w:val="22"/>
                <w:szCs w:val="22"/>
                <w:lang w:eastAsia="ru-RU"/>
              </w:rPr>
            </w:pPr>
            <w:r w:rsidRPr="001B4534">
              <w:rPr>
                <w:rFonts w:ascii="Times New Roman" w:hAnsi="Times New Roman"/>
                <w:b/>
                <w:sz w:val="22"/>
                <w:szCs w:val="22"/>
                <w:lang w:eastAsia="ru-RU"/>
              </w:rPr>
              <w:t>х</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5870,668</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6175,168</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BF0FBA" w:rsidRPr="001B4534" w:rsidTr="00BF0FBA">
        <w:tc>
          <w:tcPr>
            <w:tcW w:w="452" w:type="dxa"/>
          </w:tcPr>
          <w:p w:rsidR="00BF0FBA" w:rsidRPr="001B4534" w:rsidRDefault="00BF0FBA" w:rsidP="001B4534">
            <w:pPr>
              <w:rPr>
                <w:rFonts w:ascii="Times New Roman" w:hAnsi="Times New Roman"/>
                <w:b/>
                <w:sz w:val="22"/>
                <w:szCs w:val="22"/>
              </w:rPr>
            </w:pPr>
          </w:p>
        </w:tc>
        <w:tc>
          <w:tcPr>
            <w:tcW w:w="3058" w:type="dxa"/>
          </w:tcPr>
          <w:p w:rsidR="00BF0FBA" w:rsidRPr="001B4534" w:rsidRDefault="00BF0FBA" w:rsidP="001B4534">
            <w:pPr>
              <w:rPr>
                <w:rFonts w:ascii="Times New Roman" w:hAnsi="Times New Roman"/>
                <w:b/>
                <w:sz w:val="22"/>
                <w:szCs w:val="22"/>
              </w:rPr>
            </w:pPr>
            <w:r w:rsidRPr="001B4534">
              <w:rPr>
                <w:rFonts w:ascii="Times New Roman" w:hAnsi="Times New Roman"/>
                <w:b/>
                <w:sz w:val="22"/>
                <w:szCs w:val="22"/>
              </w:rPr>
              <w:t>областной бюджет</w:t>
            </w:r>
          </w:p>
        </w:tc>
        <w:tc>
          <w:tcPr>
            <w:tcW w:w="1418" w:type="dxa"/>
            <w:shd w:val="clear" w:color="auto" w:fill="auto"/>
            <w:vAlign w:val="center"/>
          </w:tcPr>
          <w:p w:rsidR="00BF0FBA" w:rsidRPr="001B4534" w:rsidRDefault="00BF0FBA" w:rsidP="001B4534">
            <w:pPr>
              <w:ind w:right="-32"/>
              <w:contextualSpacing/>
              <w:jc w:val="center"/>
              <w:rPr>
                <w:rFonts w:ascii="Times New Roman" w:hAnsi="Times New Roman"/>
                <w:b/>
                <w:sz w:val="22"/>
                <w:szCs w:val="22"/>
                <w:lang w:eastAsia="ru-RU"/>
              </w:rPr>
            </w:pPr>
            <w:r w:rsidRPr="001B4534">
              <w:rPr>
                <w:rFonts w:ascii="Times New Roman" w:hAnsi="Times New Roman"/>
                <w:b/>
                <w:sz w:val="22"/>
                <w:szCs w:val="22"/>
                <w:lang w:eastAsia="ru-RU"/>
              </w:rPr>
              <w:t>х</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2060,068</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2060,068</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59"/>
              <w:jc w:val="center"/>
              <w:rPr>
                <w:rFonts w:ascii="Times New Roman" w:hAnsi="Times New Roman"/>
                <w:sz w:val="22"/>
                <w:szCs w:val="22"/>
              </w:rPr>
            </w:pPr>
            <w:r w:rsidRPr="001B4534">
              <w:rPr>
                <w:rFonts w:ascii="Times New Roman" w:hAnsi="Times New Roman"/>
                <w:sz w:val="22"/>
                <w:szCs w:val="22"/>
              </w:rPr>
              <w:t>0,000</w:t>
            </w:r>
          </w:p>
        </w:tc>
      </w:tr>
      <w:tr w:rsidR="00BF0FBA" w:rsidRPr="001B4534" w:rsidTr="00BF0FBA">
        <w:tc>
          <w:tcPr>
            <w:tcW w:w="452" w:type="dxa"/>
          </w:tcPr>
          <w:p w:rsidR="00BF0FBA" w:rsidRPr="001B4534" w:rsidRDefault="00BF0FBA" w:rsidP="001B4534">
            <w:pPr>
              <w:rPr>
                <w:rFonts w:ascii="Times New Roman" w:hAnsi="Times New Roman"/>
                <w:b/>
                <w:sz w:val="22"/>
                <w:szCs w:val="22"/>
              </w:rPr>
            </w:pPr>
          </w:p>
        </w:tc>
        <w:tc>
          <w:tcPr>
            <w:tcW w:w="3058" w:type="dxa"/>
          </w:tcPr>
          <w:p w:rsidR="00BF0FBA" w:rsidRPr="001B4534" w:rsidRDefault="00BF0FBA" w:rsidP="001B4534">
            <w:pPr>
              <w:rPr>
                <w:rFonts w:ascii="Times New Roman" w:hAnsi="Times New Roman"/>
                <w:b/>
                <w:sz w:val="22"/>
                <w:szCs w:val="22"/>
              </w:rPr>
            </w:pPr>
            <w:r w:rsidRPr="001B4534">
              <w:rPr>
                <w:rFonts w:ascii="Times New Roman" w:hAnsi="Times New Roman"/>
                <w:b/>
                <w:sz w:val="22"/>
                <w:szCs w:val="22"/>
              </w:rPr>
              <w:t>федеральный бюджет</w:t>
            </w:r>
          </w:p>
        </w:tc>
        <w:tc>
          <w:tcPr>
            <w:tcW w:w="1418" w:type="dxa"/>
            <w:shd w:val="clear" w:color="auto" w:fill="auto"/>
            <w:vAlign w:val="center"/>
          </w:tcPr>
          <w:p w:rsidR="00BF0FBA" w:rsidRPr="001B4534" w:rsidRDefault="00BF0FBA" w:rsidP="001B4534">
            <w:pPr>
              <w:ind w:right="-32"/>
              <w:contextualSpacing/>
              <w:jc w:val="center"/>
              <w:rPr>
                <w:rFonts w:ascii="Times New Roman" w:hAnsi="Times New Roman"/>
                <w:b/>
                <w:sz w:val="22"/>
                <w:szCs w:val="22"/>
                <w:lang w:eastAsia="ru-RU"/>
              </w:rPr>
            </w:pPr>
            <w:r w:rsidRPr="001B4534">
              <w:rPr>
                <w:rFonts w:ascii="Times New Roman" w:hAnsi="Times New Roman"/>
                <w:b/>
                <w:sz w:val="22"/>
                <w:szCs w:val="22"/>
                <w:lang w:eastAsia="ru-RU"/>
              </w:rPr>
              <w:t>х</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3810,600</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4115,100</w:t>
            </w:r>
          </w:p>
        </w:tc>
        <w:tc>
          <w:tcPr>
            <w:tcW w:w="1071" w:type="dxa"/>
            <w:shd w:val="clear" w:color="auto" w:fill="auto"/>
            <w:vAlign w:val="center"/>
          </w:tcPr>
          <w:p w:rsidR="00BF0FBA" w:rsidRPr="001B4534" w:rsidRDefault="00BF0FBA" w:rsidP="001B4534">
            <w:pPr>
              <w:ind w:left="-46"/>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jc w:val="center"/>
              <w:rPr>
                <w:rFonts w:ascii="Times New Roman" w:hAnsi="Times New Roman"/>
                <w:spacing w:val="-6"/>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15"/>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77"/>
              <w:jc w:val="center"/>
              <w:rPr>
                <w:rFonts w:ascii="Times New Roman" w:hAnsi="Times New Roman"/>
                <w:sz w:val="22"/>
                <w:szCs w:val="22"/>
              </w:rPr>
            </w:pPr>
            <w:r w:rsidRPr="001B4534">
              <w:rPr>
                <w:rFonts w:ascii="Times New Roman" w:hAnsi="Times New Roman"/>
                <w:sz w:val="22"/>
                <w:szCs w:val="22"/>
              </w:rPr>
              <w:t>0,000</w:t>
            </w:r>
          </w:p>
        </w:tc>
        <w:tc>
          <w:tcPr>
            <w:tcW w:w="1071" w:type="dxa"/>
            <w:shd w:val="clear" w:color="auto" w:fill="auto"/>
            <w:vAlign w:val="center"/>
          </w:tcPr>
          <w:p w:rsidR="00BF0FBA" w:rsidRPr="001B4534" w:rsidRDefault="00BF0FBA" w:rsidP="001B4534">
            <w:pPr>
              <w:ind w:left="-159"/>
              <w:jc w:val="center"/>
              <w:rPr>
                <w:rFonts w:ascii="Times New Roman" w:hAnsi="Times New Roman"/>
                <w:sz w:val="22"/>
                <w:szCs w:val="22"/>
              </w:rPr>
            </w:pPr>
            <w:r w:rsidRPr="001B4534">
              <w:rPr>
                <w:rFonts w:ascii="Times New Roman" w:hAnsi="Times New Roman"/>
                <w:sz w:val="22"/>
                <w:szCs w:val="22"/>
              </w:rPr>
              <w:t>0,000</w:t>
            </w:r>
          </w:p>
        </w:tc>
      </w:tr>
    </w:tbl>
    <w:p w:rsidR="004234D4" w:rsidRPr="001B4534" w:rsidRDefault="004234D4" w:rsidP="001B4534">
      <w:pPr>
        <w:tabs>
          <w:tab w:val="left" w:pos="1260"/>
        </w:tabs>
        <w:contextualSpacing/>
        <w:sectPr w:rsidR="004234D4" w:rsidRPr="001B4534" w:rsidSect="00570968">
          <w:headerReference w:type="first" r:id="rId18"/>
          <w:pgSz w:w="16837" w:h="11905" w:orient="landscape"/>
          <w:pgMar w:top="1134" w:right="851" w:bottom="1134" w:left="1134" w:header="567" w:footer="6" w:gutter="0"/>
          <w:cols w:space="720"/>
          <w:noEndnote/>
          <w:titlePg/>
          <w:docGrid w:linePitch="360"/>
        </w:sectPr>
      </w:pPr>
    </w:p>
    <w:p w:rsidR="007F01CF" w:rsidRPr="00D731C3" w:rsidRDefault="007F01CF" w:rsidP="00CD5EE8">
      <w:pPr>
        <w:spacing w:line="240" w:lineRule="atLeast"/>
        <w:ind w:left="4536" w:right="-31"/>
        <w:contextualSpacing/>
        <w:jc w:val="right"/>
      </w:pPr>
      <w:r w:rsidRPr="00D731C3">
        <w:lastRenderedPageBreak/>
        <w:t>П</w:t>
      </w:r>
      <w:r w:rsidR="00451ADC" w:rsidRPr="00D731C3">
        <w:t xml:space="preserve">риложение </w:t>
      </w:r>
      <w:r w:rsidR="00FF271A" w:rsidRPr="00D731C3">
        <w:t xml:space="preserve">№ </w:t>
      </w:r>
      <w:r w:rsidR="00D15969" w:rsidRPr="00D731C3">
        <w:t>5</w:t>
      </w:r>
    </w:p>
    <w:p w:rsidR="007F01CF" w:rsidRPr="00D731C3" w:rsidRDefault="008F38D9" w:rsidP="00CD5EE8">
      <w:pPr>
        <w:ind w:left="4536" w:right="-34"/>
        <w:contextualSpacing/>
        <w:jc w:val="right"/>
        <w:rPr>
          <w:sz w:val="22"/>
        </w:rPr>
      </w:pPr>
      <w:r w:rsidRPr="00D731C3">
        <w:rPr>
          <w:szCs w:val="28"/>
        </w:rPr>
        <w:t xml:space="preserve">к </w:t>
      </w:r>
      <w:r w:rsidR="002079E5">
        <w:rPr>
          <w:szCs w:val="28"/>
        </w:rPr>
        <w:t>г</w:t>
      </w:r>
      <w:r w:rsidR="00984E5C" w:rsidRPr="00D731C3">
        <w:rPr>
          <w:szCs w:val="28"/>
        </w:rPr>
        <w:t>осударственной программе Курской области «Оказание содействия добровольному переселению в Российскую Федерацию соотечественников, проживающих за рубежом»</w:t>
      </w:r>
    </w:p>
    <w:p w:rsidR="00AF1FBA" w:rsidRPr="00D731C3" w:rsidRDefault="00AF1FBA" w:rsidP="001B4534">
      <w:pPr>
        <w:contextualSpacing/>
        <w:jc w:val="center"/>
        <w:rPr>
          <w:b/>
          <w:szCs w:val="28"/>
        </w:rPr>
      </w:pPr>
    </w:p>
    <w:p w:rsidR="00AF1FBA" w:rsidRPr="00D731C3" w:rsidRDefault="00AF1FBA" w:rsidP="00D13789">
      <w:pPr>
        <w:contextualSpacing/>
        <w:jc w:val="center"/>
        <w:rPr>
          <w:b/>
          <w:sz w:val="28"/>
          <w:szCs w:val="28"/>
        </w:rPr>
      </w:pPr>
      <w:r w:rsidRPr="00D731C3">
        <w:rPr>
          <w:b/>
          <w:sz w:val="28"/>
          <w:szCs w:val="28"/>
        </w:rPr>
        <w:t xml:space="preserve">Описание </w:t>
      </w:r>
    </w:p>
    <w:p w:rsidR="00492725" w:rsidRPr="00D731C3" w:rsidRDefault="00AF1FBA" w:rsidP="00D13789">
      <w:pPr>
        <w:contextualSpacing/>
        <w:jc w:val="center"/>
        <w:rPr>
          <w:b/>
          <w:sz w:val="28"/>
          <w:szCs w:val="28"/>
        </w:rPr>
      </w:pPr>
      <w:r w:rsidRPr="00D731C3">
        <w:rPr>
          <w:b/>
          <w:sz w:val="28"/>
          <w:szCs w:val="28"/>
        </w:rPr>
        <w:t xml:space="preserve"> территории вселения «Курская область»</w:t>
      </w:r>
    </w:p>
    <w:p w:rsidR="00CF6E40" w:rsidRPr="00D731C3" w:rsidRDefault="00CF6E40" w:rsidP="00D13789">
      <w:pPr>
        <w:contextualSpacing/>
        <w:jc w:val="center"/>
        <w:rPr>
          <w:b/>
          <w:sz w:val="28"/>
          <w:szCs w:val="28"/>
        </w:rPr>
      </w:pPr>
    </w:p>
    <w:p w:rsidR="00492725" w:rsidRPr="00D731C3" w:rsidRDefault="004234D4" w:rsidP="00D13789">
      <w:pPr>
        <w:pStyle w:val="afff"/>
        <w:numPr>
          <w:ilvl w:val="0"/>
          <w:numId w:val="43"/>
        </w:numPr>
        <w:ind w:left="0" w:firstLine="709"/>
        <w:jc w:val="center"/>
        <w:rPr>
          <w:b/>
          <w:sz w:val="28"/>
          <w:szCs w:val="28"/>
        </w:rPr>
      </w:pPr>
      <w:r w:rsidRPr="00D731C3">
        <w:rPr>
          <w:b/>
          <w:sz w:val="28"/>
          <w:szCs w:val="28"/>
        </w:rPr>
        <w:t>Общая характеристика территории вселения «Курская область»</w:t>
      </w:r>
    </w:p>
    <w:p w:rsidR="00D64ACD" w:rsidRPr="00D731C3" w:rsidRDefault="00D64ACD" w:rsidP="00D13789">
      <w:pPr>
        <w:ind w:firstLine="709"/>
        <w:contextualSpacing/>
        <w:jc w:val="both"/>
        <w:rPr>
          <w:sz w:val="28"/>
          <w:szCs w:val="28"/>
        </w:rPr>
      </w:pPr>
    </w:p>
    <w:p w:rsidR="00905F78" w:rsidRPr="00D731C3" w:rsidRDefault="004234D4" w:rsidP="00D13789">
      <w:pPr>
        <w:ind w:firstLine="709"/>
        <w:contextualSpacing/>
        <w:jc w:val="both"/>
        <w:rPr>
          <w:sz w:val="28"/>
          <w:szCs w:val="28"/>
        </w:rPr>
      </w:pPr>
      <w:r w:rsidRPr="00D731C3">
        <w:rPr>
          <w:sz w:val="28"/>
          <w:szCs w:val="28"/>
        </w:rPr>
        <w:t xml:space="preserve">Территорией вселения для соотечественников, </w:t>
      </w:r>
      <w:r w:rsidR="00BD0493" w:rsidRPr="00D731C3">
        <w:rPr>
          <w:sz w:val="28"/>
          <w:szCs w:val="28"/>
        </w:rPr>
        <w:t>осознанно сделавших выбор переселения в Курскую область на постоянное место жительства</w:t>
      </w:r>
      <w:r w:rsidRPr="00D731C3">
        <w:rPr>
          <w:sz w:val="28"/>
          <w:szCs w:val="28"/>
        </w:rPr>
        <w:t>,</w:t>
      </w:r>
      <w:r w:rsidR="00492725" w:rsidRPr="00D731C3">
        <w:rPr>
          <w:sz w:val="28"/>
          <w:szCs w:val="28"/>
        </w:rPr>
        <w:t xml:space="preserve"> </w:t>
      </w:r>
      <w:r w:rsidRPr="00D731C3">
        <w:rPr>
          <w:sz w:val="28"/>
          <w:szCs w:val="28"/>
        </w:rPr>
        <w:t xml:space="preserve"> является территория всей Курской области,  куда входят </w:t>
      </w:r>
      <w:r w:rsidR="00BD0493" w:rsidRPr="00D731C3">
        <w:rPr>
          <w:sz w:val="28"/>
          <w:szCs w:val="28"/>
        </w:rPr>
        <w:t xml:space="preserve">28 </w:t>
      </w:r>
      <w:r w:rsidRPr="00D731C3">
        <w:rPr>
          <w:sz w:val="28"/>
          <w:szCs w:val="28"/>
        </w:rPr>
        <w:t xml:space="preserve">муниципальных района и </w:t>
      </w:r>
      <w:r w:rsidR="00BD0493" w:rsidRPr="00D731C3">
        <w:rPr>
          <w:sz w:val="28"/>
          <w:szCs w:val="28"/>
        </w:rPr>
        <w:t xml:space="preserve">5 </w:t>
      </w:r>
      <w:r w:rsidRPr="00D731C3">
        <w:rPr>
          <w:sz w:val="28"/>
          <w:szCs w:val="28"/>
        </w:rPr>
        <w:t>городских округ</w:t>
      </w:r>
      <w:r w:rsidR="00BD0493" w:rsidRPr="00D731C3">
        <w:rPr>
          <w:sz w:val="28"/>
          <w:szCs w:val="28"/>
        </w:rPr>
        <w:t>ов</w:t>
      </w:r>
      <w:r w:rsidR="00905F78" w:rsidRPr="00D731C3">
        <w:rPr>
          <w:sz w:val="28"/>
          <w:szCs w:val="28"/>
        </w:rPr>
        <w:t>.</w:t>
      </w:r>
    </w:p>
    <w:p w:rsidR="004234D4" w:rsidRPr="00D731C3" w:rsidRDefault="004234D4" w:rsidP="00D13789">
      <w:pPr>
        <w:ind w:firstLine="709"/>
        <w:jc w:val="both"/>
        <w:rPr>
          <w:sz w:val="28"/>
          <w:szCs w:val="28"/>
        </w:rPr>
      </w:pPr>
      <w:r w:rsidRPr="00D731C3">
        <w:rPr>
          <w:sz w:val="28"/>
          <w:szCs w:val="28"/>
        </w:rPr>
        <w:t>Курская область – стратегически важный регион России, обладающий богатыми природными, экономическими и социальными ресурсами, достаточно удобным экономико-географическим, геополитическим и геостратегическим положением.</w:t>
      </w:r>
    </w:p>
    <w:p w:rsidR="00DA175B" w:rsidRPr="00D731C3" w:rsidRDefault="00DA175B" w:rsidP="001B4534">
      <w:pPr>
        <w:pStyle w:val="a3"/>
        <w:ind w:firstLine="709"/>
        <w:contextualSpacing/>
        <w:jc w:val="both"/>
        <w:rPr>
          <w:sz w:val="28"/>
          <w:szCs w:val="28"/>
        </w:rPr>
      </w:pPr>
      <w:r w:rsidRPr="00D731C3">
        <w:rPr>
          <w:sz w:val="28"/>
          <w:szCs w:val="28"/>
        </w:rPr>
        <w:t>Курская область расположена в центре Европейской части России, на юго-западных склонах Среднерусской возвышенности. Площадь области составляет 29,9 тыс. кв. км. Общая протяженность границ – 1250 км, из них 245 км имеют статус государственной границы России с Украиной (Сумская область). На северо-западе область граничит с Брянской областью - на протяжении 120 км, на севере с Орловской - 325 км, на северо-востоке с Липецкой - 65 км, на востоке с Воронежской - 145 км, на юге с Белгородской - 335 км. В настоящее время в Курской области проживает около 1100,0 тыс. человек.</w:t>
      </w:r>
    </w:p>
    <w:p w:rsidR="00DA175B" w:rsidRPr="00D731C3" w:rsidRDefault="00DA175B" w:rsidP="001B4534">
      <w:pPr>
        <w:pStyle w:val="a3"/>
        <w:ind w:firstLine="709"/>
        <w:contextualSpacing/>
        <w:jc w:val="both"/>
        <w:rPr>
          <w:sz w:val="28"/>
          <w:szCs w:val="28"/>
        </w:rPr>
      </w:pPr>
      <w:r w:rsidRPr="00D731C3">
        <w:rPr>
          <w:sz w:val="28"/>
          <w:szCs w:val="28"/>
        </w:rPr>
        <w:t>Регион находится в 536 километрах от крупнейшего регионального рынка России - Московской агломерации и в 700 километрах от Черного моря. Транспортно-географическое положение региона можно считать выгодным, территорию Курской области пересекают транспортные коридоры международного значения, связывающие Россию с Украиной.</w:t>
      </w:r>
    </w:p>
    <w:p w:rsidR="00DA175B" w:rsidRPr="00D731C3" w:rsidRDefault="00DA175B" w:rsidP="001B4534">
      <w:pPr>
        <w:pStyle w:val="a3"/>
        <w:ind w:firstLine="709"/>
        <w:contextualSpacing/>
        <w:jc w:val="both"/>
        <w:rPr>
          <w:sz w:val="28"/>
          <w:szCs w:val="28"/>
        </w:rPr>
      </w:pPr>
      <w:r w:rsidRPr="00D731C3">
        <w:rPr>
          <w:sz w:val="28"/>
          <w:szCs w:val="28"/>
        </w:rPr>
        <w:t>Курская область имеет развитую транспортную инфраструктуру. По территории региона проходят железнодорожные, трубопроводные и автомобильные магистрали. В регионе расположен международный аэропорт. Через территорию области проходят 6 магистральных газопроводов</w:t>
      </w:r>
      <w:r w:rsidR="00F80D75" w:rsidRPr="00D731C3">
        <w:rPr>
          <w:sz w:val="28"/>
          <w:szCs w:val="28"/>
        </w:rPr>
        <w:t>.</w:t>
      </w:r>
    </w:p>
    <w:p w:rsidR="00DA175B" w:rsidRPr="00D731C3" w:rsidRDefault="00DA175B" w:rsidP="001B4534">
      <w:pPr>
        <w:pStyle w:val="a3"/>
        <w:ind w:firstLine="709"/>
        <w:contextualSpacing/>
        <w:jc w:val="both"/>
        <w:rPr>
          <w:sz w:val="28"/>
          <w:szCs w:val="28"/>
        </w:rPr>
      </w:pPr>
      <w:r w:rsidRPr="00D731C3">
        <w:rPr>
          <w:sz w:val="28"/>
          <w:szCs w:val="28"/>
        </w:rPr>
        <w:t>Климат Курской области является умеренно-континентальным (умеренно холодная зима и теплое лето).</w:t>
      </w:r>
    </w:p>
    <w:p w:rsidR="00DA175B" w:rsidRPr="00D731C3" w:rsidRDefault="00DA175B" w:rsidP="001B4534">
      <w:pPr>
        <w:pStyle w:val="a3"/>
        <w:ind w:firstLine="709"/>
        <w:contextualSpacing/>
        <w:jc w:val="both"/>
        <w:rPr>
          <w:sz w:val="28"/>
          <w:szCs w:val="28"/>
        </w:rPr>
      </w:pPr>
      <w:r w:rsidRPr="00D731C3">
        <w:rPr>
          <w:sz w:val="28"/>
          <w:szCs w:val="28"/>
        </w:rPr>
        <w:t>Земельный фонд региона преимущественно сельскохозяйственного назначения (76,7%). Благоприятные агроклиматические условия обуславливают разнообразие выращиваемых сельскохозяйственных культур.</w:t>
      </w:r>
    </w:p>
    <w:p w:rsidR="00DA175B" w:rsidRPr="00D731C3" w:rsidRDefault="00DA175B" w:rsidP="001B4534">
      <w:pPr>
        <w:pStyle w:val="a3"/>
        <w:ind w:firstLine="709"/>
        <w:contextualSpacing/>
        <w:jc w:val="both"/>
        <w:rPr>
          <w:sz w:val="28"/>
          <w:szCs w:val="28"/>
        </w:rPr>
      </w:pPr>
      <w:r w:rsidRPr="00D731C3">
        <w:rPr>
          <w:sz w:val="28"/>
          <w:szCs w:val="28"/>
        </w:rPr>
        <w:t>Имеется ряд крупных месторождений. Железные руды сконцентрированы более чем в 30 месторождениях (Курская магнитная аномалия, крупнейший в мире район по запасам железа), основное месторождение — Михайловское. На территории области также установлены рудопроявления и геохимические аномалии благородных, редких и цветных металлов.</w:t>
      </w:r>
    </w:p>
    <w:p w:rsidR="00DA175B" w:rsidRPr="00D731C3" w:rsidRDefault="00DA175B" w:rsidP="001B4534">
      <w:pPr>
        <w:pStyle w:val="a3"/>
        <w:ind w:firstLine="709"/>
        <w:contextualSpacing/>
        <w:jc w:val="both"/>
        <w:rPr>
          <w:sz w:val="28"/>
          <w:szCs w:val="28"/>
        </w:rPr>
      </w:pPr>
      <w:r w:rsidRPr="00D731C3">
        <w:rPr>
          <w:sz w:val="28"/>
          <w:szCs w:val="28"/>
        </w:rPr>
        <w:lastRenderedPageBreak/>
        <w:t>Ландшафты области имеют высокую рекреационную привлекательность. На территории области функционирует Центрально-Черноземный государственный природный биосферный заповедник имени профессора В.В. Алехина, Дворцово-парковый ансамбль «Марьино», Курская коренная пустынь.</w:t>
      </w:r>
    </w:p>
    <w:p w:rsidR="001F765B" w:rsidRPr="00D731C3" w:rsidRDefault="00DA175B" w:rsidP="001B4534">
      <w:pPr>
        <w:pStyle w:val="a3"/>
        <w:ind w:firstLine="709"/>
        <w:contextualSpacing/>
        <w:jc w:val="both"/>
        <w:rPr>
          <w:sz w:val="28"/>
          <w:szCs w:val="28"/>
        </w:rPr>
      </w:pPr>
      <w:r w:rsidRPr="00D731C3">
        <w:rPr>
          <w:sz w:val="28"/>
          <w:szCs w:val="28"/>
        </w:rPr>
        <w:t>В целом регион характеризуется комфортными условиями для проживания населения.</w:t>
      </w:r>
    </w:p>
    <w:p w:rsidR="001F765B" w:rsidRPr="00D731C3" w:rsidRDefault="001F765B" w:rsidP="001B4534">
      <w:pPr>
        <w:pStyle w:val="a3"/>
        <w:ind w:firstLine="709"/>
        <w:contextualSpacing/>
        <w:jc w:val="both"/>
        <w:rPr>
          <w:sz w:val="28"/>
          <w:szCs w:val="28"/>
        </w:rPr>
      </w:pPr>
    </w:p>
    <w:p w:rsidR="0031163C" w:rsidRPr="00D731C3" w:rsidRDefault="00B13AAE" w:rsidP="001B4534">
      <w:pPr>
        <w:pStyle w:val="a3"/>
        <w:ind w:firstLine="709"/>
        <w:contextualSpacing/>
        <w:jc w:val="both"/>
        <w:rPr>
          <w:b/>
          <w:sz w:val="28"/>
          <w:szCs w:val="28"/>
        </w:rPr>
      </w:pPr>
      <w:r w:rsidRPr="00D731C3">
        <w:rPr>
          <w:b/>
          <w:sz w:val="28"/>
          <w:szCs w:val="28"/>
        </w:rPr>
        <w:t>2</w:t>
      </w:r>
      <w:r w:rsidR="0031163C" w:rsidRPr="00D731C3">
        <w:rPr>
          <w:b/>
          <w:sz w:val="28"/>
          <w:szCs w:val="28"/>
        </w:rPr>
        <w:t>. Переселение соотечественников, являющихся работниками сельскохозяйственной отрасли</w:t>
      </w:r>
    </w:p>
    <w:p w:rsidR="00D37572" w:rsidRPr="00D731C3" w:rsidRDefault="00D9063D" w:rsidP="00D9063D">
      <w:pPr>
        <w:widowControl w:val="0"/>
        <w:ind w:firstLine="708"/>
        <w:jc w:val="both"/>
        <w:rPr>
          <w:sz w:val="28"/>
          <w:szCs w:val="28"/>
        </w:rPr>
      </w:pPr>
      <w:r w:rsidRPr="00D731C3">
        <w:rPr>
          <w:sz w:val="28"/>
          <w:szCs w:val="28"/>
          <w:lang w:eastAsia="en-US"/>
        </w:rPr>
        <w:t xml:space="preserve">Обеспечение значительного и стабильного роста агропромышленного комплекса, решение социальных и демографических проблем невозможно без устойчивого развития сельских территорий. </w:t>
      </w:r>
      <w:r w:rsidR="003266E2" w:rsidRPr="00D731C3">
        <w:rPr>
          <w:sz w:val="28"/>
          <w:szCs w:val="28"/>
        </w:rPr>
        <w:t>В качестве мер, принимаемых для развития сельского хозяйства, реализуются мероприятия государственных программ Курской области «Развитие сельского хозяйства и регулирование рынков сельскохозяйственной продукции, сырья и продовольствия в Курской области» и «Комплексное развитие сельских территорий Курской области», соглашени</w:t>
      </w:r>
      <w:r w:rsidR="00D37572" w:rsidRPr="00D731C3">
        <w:rPr>
          <w:sz w:val="28"/>
          <w:szCs w:val="28"/>
        </w:rPr>
        <w:t>я</w:t>
      </w:r>
      <w:r w:rsidR="003266E2" w:rsidRPr="00D731C3">
        <w:rPr>
          <w:sz w:val="28"/>
          <w:szCs w:val="28"/>
        </w:rPr>
        <w:t xml:space="preserve"> о сотрудничестве с агропромышленными компаниями</w:t>
      </w:r>
      <w:r w:rsidR="00D37572" w:rsidRPr="00D731C3">
        <w:rPr>
          <w:sz w:val="28"/>
          <w:szCs w:val="28"/>
        </w:rPr>
        <w:t>.</w:t>
      </w:r>
    </w:p>
    <w:p w:rsidR="00D9063D" w:rsidRPr="00D731C3" w:rsidRDefault="00D9063D" w:rsidP="00D9063D">
      <w:pPr>
        <w:widowControl w:val="0"/>
        <w:ind w:firstLine="708"/>
        <w:jc w:val="both"/>
        <w:rPr>
          <w:sz w:val="28"/>
          <w:szCs w:val="28"/>
          <w:lang w:eastAsia="en-US"/>
        </w:rPr>
      </w:pPr>
      <w:r w:rsidRPr="00D731C3">
        <w:rPr>
          <w:sz w:val="28"/>
          <w:szCs w:val="28"/>
          <w:lang w:eastAsia="en-US"/>
        </w:rPr>
        <w:t xml:space="preserve">В рамках государственной программы Курской области «Комплексное развитие сельских территорий Курской области» в 2020 году на реализацию мероприятий устойчивого развития сельских территорий направлено 729 млн. рублей, в том числе из областного бюджета – 247 млн. рублей. </w:t>
      </w:r>
    </w:p>
    <w:p w:rsidR="00D9063D" w:rsidRPr="00D731C3" w:rsidRDefault="00D9063D" w:rsidP="00D9063D">
      <w:pPr>
        <w:widowControl w:val="0"/>
        <w:ind w:firstLine="708"/>
        <w:jc w:val="both"/>
        <w:rPr>
          <w:sz w:val="28"/>
          <w:szCs w:val="28"/>
          <w:lang w:eastAsia="en-US"/>
        </w:rPr>
      </w:pPr>
      <w:r w:rsidRPr="00D731C3">
        <w:rPr>
          <w:sz w:val="28"/>
          <w:szCs w:val="28"/>
          <w:lang w:eastAsia="en-US"/>
        </w:rPr>
        <w:t xml:space="preserve">Введено в эксплуатацию 1,8 тыс. кв. метров жилья в сельской местности, проложено 26 км газораспределительных и 38 км водопроводных сетей, 20 км автомобильных дорог, реализованы 2 проекта по созданию современного облика сельских территорий, реализовано 239 проектов по благоустройству сельских территорий в 122 сельских поселениях. </w:t>
      </w:r>
    </w:p>
    <w:p w:rsidR="00927E0E" w:rsidRPr="00D731C3" w:rsidRDefault="00D9063D" w:rsidP="00F650AD">
      <w:pPr>
        <w:widowControl w:val="0"/>
        <w:ind w:firstLine="709"/>
        <w:jc w:val="both"/>
        <w:rPr>
          <w:sz w:val="28"/>
          <w:szCs w:val="28"/>
        </w:rPr>
      </w:pPr>
      <w:r w:rsidRPr="00D731C3">
        <w:rPr>
          <w:sz w:val="28"/>
          <w:szCs w:val="28"/>
          <w:lang w:eastAsia="en-US"/>
        </w:rPr>
        <w:t>Аграрная политика области в предстоящие годы направлена на увеличение объемов производства и реализации сельскохозяйственной продукции, расширение сырьевой базы перерабатывающих предприятий, продовольственное обеспечение населения области, повышение уровня жизни и занятости сельских граждан, устойчивое развитие сельских территорий.</w:t>
      </w:r>
      <w:r w:rsidR="00927E0E" w:rsidRPr="00D731C3">
        <w:rPr>
          <w:sz w:val="28"/>
          <w:szCs w:val="28"/>
        </w:rPr>
        <w:t xml:space="preserve">  </w:t>
      </w:r>
    </w:p>
    <w:p w:rsidR="00927E0E" w:rsidRPr="00D731C3" w:rsidRDefault="00927E0E" w:rsidP="001B4534">
      <w:pPr>
        <w:pStyle w:val="a3"/>
        <w:ind w:firstLine="709"/>
        <w:contextualSpacing/>
        <w:jc w:val="both"/>
        <w:rPr>
          <w:sz w:val="28"/>
          <w:szCs w:val="28"/>
        </w:rPr>
      </w:pPr>
      <w:r w:rsidRPr="00D731C3">
        <w:rPr>
          <w:sz w:val="28"/>
          <w:szCs w:val="28"/>
        </w:rPr>
        <w:t xml:space="preserve">В 2020 году на развитие сельскохозяйственного производства направлено 3,5 млрд. рублей средств федерального и областного бюджетов.  </w:t>
      </w:r>
    </w:p>
    <w:p w:rsidR="00927E0E" w:rsidRPr="00D731C3" w:rsidRDefault="00734730" w:rsidP="001B4534">
      <w:pPr>
        <w:pStyle w:val="a3"/>
        <w:ind w:firstLine="709"/>
        <w:contextualSpacing/>
        <w:jc w:val="both"/>
        <w:rPr>
          <w:sz w:val="28"/>
          <w:szCs w:val="28"/>
        </w:rPr>
      </w:pPr>
      <w:r w:rsidRPr="00D731C3">
        <w:rPr>
          <w:sz w:val="28"/>
          <w:szCs w:val="28"/>
        </w:rPr>
        <w:t xml:space="preserve">Кроме того, в </w:t>
      </w:r>
      <w:r w:rsidR="00927E0E" w:rsidRPr="00D731C3">
        <w:rPr>
          <w:sz w:val="28"/>
          <w:szCs w:val="28"/>
        </w:rPr>
        <w:t>2020 году предприятиям агропромышленного комплекса предоставлены льготные кредиты со ставкой до 5 % годовых, из них краткосрочные кредиты на сумму 23,0 млрд. рублей, инвестиционные – 28,0 млрд. рублей.</w:t>
      </w:r>
    </w:p>
    <w:p w:rsidR="003577FA" w:rsidRPr="00D731C3" w:rsidRDefault="00927E0E" w:rsidP="001B4534">
      <w:pPr>
        <w:pStyle w:val="a3"/>
        <w:ind w:firstLine="709"/>
        <w:contextualSpacing/>
        <w:jc w:val="both"/>
        <w:rPr>
          <w:sz w:val="28"/>
          <w:szCs w:val="28"/>
        </w:rPr>
      </w:pPr>
      <w:r w:rsidRPr="00D731C3">
        <w:rPr>
          <w:sz w:val="28"/>
          <w:szCs w:val="28"/>
        </w:rPr>
        <w:t>Объем производства продукции сельского хозяйства в 2020 году составил более 160 млрд. рублей</w:t>
      </w:r>
      <w:r w:rsidR="003577FA" w:rsidRPr="00D731C3">
        <w:rPr>
          <w:sz w:val="28"/>
          <w:szCs w:val="28"/>
        </w:rPr>
        <w:t>.</w:t>
      </w:r>
    </w:p>
    <w:p w:rsidR="00927E0E" w:rsidRPr="00D731C3" w:rsidRDefault="00927E0E" w:rsidP="001B4534">
      <w:pPr>
        <w:pStyle w:val="a3"/>
        <w:ind w:firstLine="709"/>
        <w:contextualSpacing/>
        <w:jc w:val="both"/>
        <w:rPr>
          <w:sz w:val="28"/>
          <w:szCs w:val="28"/>
        </w:rPr>
      </w:pPr>
      <w:r w:rsidRPr="00D731C3">
        <w:rPr>
          <w:sz w:val="28"/>
          <w:szCs w:val="28"/>
        </w:rPr>
        <w:t>Значительные результаты достигнуты в растениеводстве. В 2020 году валовой сбор зерновых культур составил более 5,8 млн. тонн в весе после доработки, что на 870 тыс. тонн больше уровня 2019 года. Это рекордный урожай за всю историю Курской области. Регион по урожайности зерновых культур занимает первое место в Центральном федеральном округе и третье в России.</w:t>
      </w:r>
    </w:p>
    <w:p w:rsidR="00734730" w:rsidRPr="00D731C3" w:rsidRDefault="00734730" w:rsidP="001B4534">
      <w:pPr>
        <w:pStyle w:val="a3"/>
        <w:ind w:firstLine="709"/>
        <w:contextualSpacing/>
        <w:jc w:val="both"/>
        <w:rPr>
          <w:sz w:val="28"/>
          <w:szCs w:val="28"/>
        </w:rPr>
      </w:pPr>
      <w:r w:rsidRPr="00D731C3">
        <w:rPr>
          <w:sz w:val="28"/>
          <w:szCs w:val="28"/>
        </w:rPr>
        <w:lastRenderedPageBreak/>
        <w:t>В числе основных задач - производство зерна в объеме не менее 6 млн. тонн.</w:t>
      </w:r>
    </w:p>
    <w:p w:rsidR="00734730" w:rsidRPr="00D731C3" w:rsidRDefault="00734730" w:rsidP="001B4534">
      <w:pPr>
        <w:pStyle w:val="a3"/>
        <w:ind w:firstLine="709"/>
        <w:contextualSpacing/>
        <w:jc w:val="both"/>
        <w:rPr>
          <w:sz w:val="28"/>
          <w:szCs w:val="28"/>
        </w:rPr>
      </w:pPr>
      <w:r w:rsidRPr="00D731C3">
        <w:rPr>
          <w:sz w:val="28"/>
          <w:szCs w:val="28"/>
        </w:rPr>
        <w:t>Валовой сбор сахарной свеклы составил 3,9 млн. тонн при урожайности более 450 центнеров с гектара, по итогам 2019 года – 5,3 млн. тонн при урожайности 539 центнеров с гектара. Данный спад обусловлен сокращением посевов сахарной свеклы (в соответствии с рекомендациями Министерства сельского хозяйства Российской Федерации по оптимизации посевов сахарной свеклы) и снижением ее урожайности (в связи с неблагоприятными погодными условиями). При этом Курская область занимает первое место в Центральном федеральном округе и второе в России по урожайности сахарной свеклы по итогам 2020 года.</w:t>
      </w:r>
    </w:p>
    <w:p w:rsidR="00734730" w:rsidRPr="00D731C3" w:rsidRDefault="00734730" w:rsidP="001B4534">
      <w:pPr>
        <w:pStyle w:val="a3"/>
        <w:ind w:firstLine="709"/>
        <w:contextualSpacing/>
        <w:jc w:val="both"/>
        <w:rPr>
          <w:sz w:val="28"/>
          <w:szCs w:val="28"/>
        </w:rPr>
      </w:pPr>
      <w:r w:rsidRPr="00D731C3">
        <w:rPr>
          <w:sz w:val="28"/>
          <w:szCs w:val="28"/>
        </w:rPr>
        <w:t>Производство сахарной свеклы намечено стабилизировать на уровне более 4,5 млн. тонн для полной загрузки мощностей сахарных заводов с учетом их ежегодной модернизации.</w:t>
      </w:r>
    </w:p>
    <w:p w:rsidR="00734730" w:rsidRPr="00D731C3" w:rsidRDefault="00734730" w:rsidP="001B4534">
      <w:pPr>
        <w:widowControl w:val="0"/>
        <w:ind w:firstLine="709"/>
        <w:jc w:val="both"/>
        <w:rPr>
          <w:sz w:val="28"/>
          <w:szCs w:val="28"/>
        </w:rPr>
      </w:pPr>
      <w:r w:rsidRPr="00D731C3">
        <w:rPr>
          <w:sz w:val="28"/>
          <w:szCs w:val="28"/>
        </w:rPr>
        <w:t>Регион является одним из крупнейших производителей масличных культур. Их валовой сбор - более 1 млн. тонн в год, что практически на уровне 2019 года.</w:t>
      </w:r>
    </w:p>
    <w:p w:rsidR="00734730" w:rsidRPr="00D731C3" w:rsidRDefault="00734730" w:rsidP="001B4534">
      <w:pPr>
        <w:widowControl w:val="0"/>
        <w:tabs>
          <w:tab w:val="left" w:pos="8536"/>
        </w:tabs>
        <w:ind w:firstLine="760"/>
        <w:jc w:val="both"/>
        <w:rPr>
          <w:sz w:val="28"/>
          <w:szCs w:val="28"/>
        </w:rPr>
      </w:pPr>
      <w:r w:rsidRPr="00D731C3">
        <w:rPr>
          <w:sz w:val="28"/>
          <w:szCs w:val="28"/>
        </w:rPr>
        <w:t>Стоит задача продолжить положительную динамику в увеличении производства масличных культур, являющихся в настоящее время наиболее экономически выгодными, и к концу ближайшего пятилетия довести производство масл</w:t>
      </w:r>
      <w:r w:rsidR="00AB3F1D" w:rsidRPr="00D731C3">
        <w:rPr>
          <w:sz w:val="28"/>
          <w:szCs w:val="28"/>
        </w:rPr>
        <w:t xml:space="preserve">а </w:t>
      </w:r>
      <w:r w:rsidRPr="00D731C3">
        <w:rPr>
          <w:sz w:val="28"/>
          <w:szCs w:val="28"/>
        </w:rPr>
        <w:t>семян до 1,5 млн. тонн.</w:t>
      </w:r>
    </w:p>
    <w:p w:rsidR="00734730" w:rsidRPr="00D731C3" w:rsidRDefault="00200571" w:rsidP="001B4534">
      <w:pPr>
        <w:pStyle w:val="a3"/>
        <w:ind w:firstLine="709"/>
        <w:contextualSpacing/>
        <w:jc w:val="both"/>
        <w:rPr>
          <w:sz w:val="28"/>
          <w:szCs w:val="28"/>
        </w:rPr>
      </w:pPr>
      <w:r w:rsidRPr="00D731C3">
        <w:rPr>
          <w:sz w:val="28"/>
          <w:szCs w:val="28"/>
        </w:rPr>
        <w:t>Росту производства масличных культур будет способствовать реализация проекта по строительству нового маслоэкстракционного завода компанией «Содружество» на территории Касторенского района.</w:t>
      </w:r>
    </w:p>
    <w:p w:rsidR="00D42904" w:rsidRPr="00D731C3" w:rsidRDefault="00D42904" w:rsidP="001B4534">
      <w:pPr>
        <w:ind w:firstLine="720"/>
        <w:jc w:val="both"/>
      </w:pPr>
      <w:r w:rsidRPr="00D731C3">
        <w:rPr>
          <w:sz w:val="28"/>
          <w:szCs w:val="28"/>
        </w:rPr>
        <w:t>Активно развивается садоводство интенсивного типа. В хозяйствах области в 2020 году заложены новые плодово-ягодные насаждения на площади 448 гектаров, что в 2 раза превысило уровень 2019 года. Развитие садоводства будет продолжено и в ближайшей перспективе.</w:t>
      </w:r>
    </w:p>
    <w:p w:rsidR="00D42904" w:rsidRPr="00D731C3" w:rsidRDefault="00D42904" w:rsidP="001B4534">
      <w:pPr>
        <w:autoSpaceDN w:val="0"/>
        <w:ind w:firstLine="720"/>
        <w:jc w:val="both"/>
        <w:rPr>
          <w:sz w:val="28"/>
          <w:szCs w:val="28"/>
        </w:rPr>
      </w:pPr>
      <w:r w:rsidRPr="00D731C3">
        <w:rPr>
          <w:sz w:val="28"/>
          <w:szCs w:val="28"/>
        </w:rPr>
        <w:t>Развивается новое направление - производство грибов. В 2020 году в ООО «Грибная радуга» запущена в тестовом режиме четвертая очередь комплекса. Производство грибов будет доведено до 28 тыс. тонн.</w:t>
      </w:r>
    </w:p>
    <w:p w:rsidR="00D42904" w:rsidRPr="00D731C3" w:rsidRDefault="00D42904" w:rsidP="001B4534">
      <w:pPr>
        <w:pStyle w:val="a3"/>
        <w:ind w:firstLine="709"/>
        <w:contextualSpacing/>
        <w:jc w:val="both"/>
        <w:rPr>
          <w:sz w:val="28"/>
          <w:szCs w:val="28"/>
        </w:rPr>
      </w:pPr>
      <w:r w:rsidRPr="00D731C3">
        <w:rPr>
          <w:sz w:val="28"/>
          <w:szCs w:val="28"/>
        </w:rPr>
        <w:t xml:space="preserve">Динамично развивается животноводство. В 2020 году в хозяйствах всех категорий произведено 636,7 тыс. тонн скота и птицы на убой в живом весе с ростом на 20,1 % к 2019 году, молока – 334,5 тыс. тонн, с ростом на 10,2 %. </w:t>
      </w:r>
    </w:p>
    <w:p w:rsidR="00D42904" w:rsidRPr="00D731C3" w:rsidRDefault="00D42904" w:rsidP="001B4534">
      <w:pPr>
        <w:pStyle w:val="a3"/>
        <w:ind w:firstLine="709"/>
        <w:contextualSpacing/>
        <w:jc w:val="both"/>
        <w:rPr>
          <w:sz w:val="28"/>
          <w:szCs w:val="28"/>
        </w:rPr>
      </w:pPr>
      <w:r w:rsidRPr="00D731C3">
        <w:rPr>
          <w:sz w:val="28"/>
          <w:szCs w:val="28"/>
        </w:rPr>
        <w:t>По производству мяса область занимает второе место в Центральном федеральном округе и в целом по России.</w:t>
      </w:r>
    </w:p>
    <w:p w:rsidR="00D42904" w:rsidRPr="00D731C3" w:rsidRDefault="00D42904" w:rsidP="001B4534">
      <w:pPr>
        <w:pStyle w:val="a3"/>
        <w:ind w:firstLine="709"/>
        <w:contextualSpacing/>
        <w:jc w:val="both"/>
        <w:rPr>
          <w:sz w:val="28"/>
          <w:szCs w:val="28"/>
        </w:rPr>
      </w:pPr>
      <w:r w:rsidRPr="00D731C3">
        <w:rPr>
          <w:sz w:val="28"/>
          <w:szCs w:val="28"/>
        </w:rPr>
        <w:t xml:space="preserve">Рост производства мяса обеспечен за счет выхода на проектную мощность </w:t>
      </w:r>
      <w:proofErr w:type="spellStart"/>
      <w:r w:rsidRPr="00D731C3">
        <w:rPr>
          <w:sz w:val="28"/>
          <w:szCs w:val="28"/>
        </w:rPr>
        <w:t>свинокомплексов</w:t>
      </w:r>
      <w:proofErr w:type="spellEnd"/>
      <w:r w:rsidRPr="00D731C3">
        <w:rPr>
          <w:sz w:val="28"/>
          <w:szCs w:val="28"/>
        </w:rPr>
        <w:t>, находящихся под управлением ООО «</w:t>
      </w:r>
      <w:proofErr w:type="spellStart"/>
      <w:r w:rsidRPr="00D731C3">
        <w:rPr>
          <w:sz w:val="28"/>
          <w:szCs w:val="28"/>
        </w:rPr>
        <w:t>Агропромкомплектация</w:t>
      </w:r>
      <w:proofErr w:type="spellEnd"/>
      <w:r w:rsidR="00225499" w:rsidRPr="00D731C3">
        <w:rPr>
          <w:sz w:val="28"/>
          <w:szCs w:val="28"/>
        </w:rPr>
        <w:t xml:space="preserve"> </w:t>
      </w:r>
      <w:r w:rsidR="00AB3F1D" w:rsidRPr="00D731C3">
        <w:rPr>
          <w:sz w:val="28"/>
          <w:szCs w:val="28"/>
        </w:rPr>
        <w:t>–</w:t>
      </w:r>
      <w:r w:rsidR="00225499" w:rsidRPr="00D731C3">
        <w:rPr>
          <w:sz w:val="28"/>
          <w:szCs w:val="28"/>
        </w:rPr>
        <w:t xml:space="preserve"> </w:t>
      </w:r>
      <w:r w:rsidRPr="00D731C3">
        <w:rPr>
          <w:sz w:val="28"/>
          <w:szCs w:val="28"/>
        </w:rPr>
        <w:t>Курск», ООО «</w:t>
      </w:r>
      <w:proofErr w:type="spellStart"/>
      <w:r w:rsidRPr="00D731C3">
        <w:rPr>
          <w:sz w:val="28"/>
          <w:szCs w:val="28"/>
        </w:rPr>
        <w:t>Мираторг</w:t>
      </w:r>
      <w:proofErr w:type="spellEnd"/>
      <w:r w:rsidRPr="00D731C3">
        <w:rPr>
          <w:sz w:val="28"/>
          <w:szCs w:val="28"/>
        </w:rPr>
        <w:t xml:space="preserve">–Курск», АО «Надежда». </w:t>
      </w:r>
    </w:p>
    <w:p w:rsidR="00D42904" w:rsidRPr="00D731C3" w:rsidRDefault="00D42904" w:rsidP="001B4534">
      <w:pPr>
        <w:pStyle w:val="a3"/>
        <w:ind w:firstLine="709"/>
        <w:contextualSpacing/>
        <w:jc w:val="both"/>
        <w:rPr>
          <w:sz w:val="28"/>
          <w:szCs w:val="28"/>
        </w:rPr>
      </w:pPr>
      <w:r w:rsidRPr="00D731C3">
        <w:rPr>
          <w:sz w:val="28"/>
          <w:szCs w:val="28"/>
        </w:rPr>
        <w:t xml:space="preserve">На сегодняшний день в регионе работает 125 животноводческих комплексов, из них 113 площадок по производству мяса свиней, птицы, розовой телятины, ягнятины и 12 площадок по производству молока. </w:t>
      </w:r>
    </w:p>
    <w:p w:rsidR="00D42904" w:rsidRPr="00D731C3" w:rsidRDefault="00D42904" w:rsidP="001B4534">
      <w:pPr>
        <w:pStyle w:val="a3"/>
        <w:ind w:firstLine="709"/>
        <w:contextualSpacing/>
        <w:jc w:val="both"/>
        <w:rPr>
          <w:sz w:val="28"/>
          <w:szCs w:val="28"/>
        </w:rPr>
      </w:pPr>
      <w:r w:rsidRPr="00D731C3">
        <w:rPr>
          <w:sz w:val="28"/>
          <w:szCs w:val="28"/>
        </w:rPr>
        <w:t>Основной прирост молока в регионе обеспечен за счет производственной деятельности новых молочных комплек</w:t>
      </w:r>
      <w:r w:rsidR="00AB3F1D" w:rsidRPr="00D731C3">
        <w:rPr>
          <w:sz w:val="28"/>
          <w:szCs w:val="28"/>
        </w:rPr>
        <w:t>сов ООО «</w:t>
      </w:r>
      <w:proofErr w:type="spellStart"/>
      <w:r w:rsidR="00AB3F1D" w:rsidRPr="00D731C3">
        <w:rPr>
          <w:sz w:val="28"/>
          <w:szCs w:val="28"/>
        </w:rPr>
        <w:t>Агропромкомплектация</w:t>
      </w:r>
      <w:proofErr w:type="spellEnd"/>
      <w:r w:rsidR="00AB3F1D" w:rsidRPr="00D731C3">
        <w:rPr>
          <w:sz w:val="28"/>
          <w:szCs w:val="28"/>
        </w:rPr>
        <w:t xml:space="preserve"> </w:t>
      </w:r>
      <w:r w:rsidRPr="00D731C3">
        <w:rPr>
          <w:sz w:val="28"/>
          <w:szCs w:val="28"/>
        </w:rPr>
        <w:t xml:space="preserve">– </w:t>
      </w:r>
      <w:r w:rsidRPr="00D731C3">
        <w:rPr>
          <w:sz w:val="28"/>
          <w:szCs w:val="28"/>
        </w:rPr>
        <w:lastRenderedPageBreak/>
        <w:t xml:space="preserve">Курск», ООО «Луч» </w:t>
      </w:r>
      <w:proofErr w:type="spellStart"/>
      <w:r w:rsidRPr="00D731C3">
        <w:rPr>
          <w:sz w:val="28"/>
          <w:szCs w:val="28"/>
        </w:rPr>
        <w:t>Мантуровского</w:t>
      </w:r>
      <w:proofErr w:type="spellEnd"/>
      <w:r w:rsidRPr="00D731C3">
        <w:rPr>
          <w:sz w:val="28"/>
          <w:szCs w:val="28"/>
        </w:rPr>
        <w:t xml:space="preserve"> района, ООО «</w:t>
      </w:r>
      <w:proofErr w:type="spellStart"/>
      <w:r w:rsidRPr="00D731C3">
        <w:rPr>
          <w:sz w:val="28"/>
          <w:szCs w:val="28"/>
        </w:rPr>
        <w:t>Псельское</w:t>
      </w:r>
      <w:proofErr w:type="spellEnd"/>
      <w:r w:rsidRPr="00D731C3">
        <w:rPr>
          <w:sz w:val="28"/>
          <w:szCs w:val="28"/>
        </w:rPr>
        <w:t>» Беловского района.</w:t>
      </w:r>
    </w:p>
    <w:p w:rsidR="00D42904" w:rsidRPr="00D731C3" w:rsidRDefault="00D42904" w:rsidP="001B4534">
      <w:pPr>
        <w:pStyle w:val="a3"/>
        <w:ind w:firstLine="709"/>
        <w:contextualSpacing/>
        <w:jc w:val="both"/>
        <w:rPr>
          <w:sz w:val="28"/>
          <w:szCs w:val="28"/>
        </w:rPr>
      </w:pPr>
      <w:r w:rsidRPr="00D731C3">
        <w:rPr>
          <w:sz w:val="28"/>
          <w:szCs w:val="28"/>
        </w:rPr>
        <w:t xml:space="preserve">Реализуются инвестиционные проекты по увеличению </w:t>
      </w:r>
      <w:proofErr w:type="spellStart"/>
      <w:r w:rsidRPr="00D731C3">
        <w:rPr>
          <w:sz w:val="28"/>
          <w:szCs w:val="28"/>
        </w:rPr>
        <w:t>экспорто</w:t>
      </w:r>
      <w:proofErr w:type="spellEnd"/>
      <w:r w:rsidRPr="00D731C3">
        <w:rPr>
          <w:sz w:val="28"/>
          <w:szCs w:val="28"/>
        </w:rPr>
        <w:t xml:space="preserve"> ориентированной продукции.</w:t>
      </w:r>
    </w:p>
    <w:p w:rsidR="00D42904" w:rsidRPr="00D731C3" w:rsidRDefault="00D42904" w:rsidP="001B4534">
      <w:pPr>
        <w:pStyle w:val="a3"/>
        <w:ind w:firstLine="709"/>
        <w:contextualSpacing/>
        <w:jc w:val="both"/>
        <w:rPr>
          <w:sz w:val="28"/>
          <w:szCs w:val="28"/>
        </w:rPr>
      </w:pPr>
      <w:r w:rsidRPr="00D731C3">
        <w:rPr>
          <w:sz w:val="28"/>
          <w:szCs w:val="28"/>
        </w:rPr>
        <w:t>ООО «</w:t>
      </w:r>
      <w:proofErr w:type="spellStart"/>
      <w:r w:rsidRPr="00D731C3">
        <w:rPr>
          <w:sz w:val="28"/>
          <w:szCs w:val="28"/>
        </w:rPr>
        <w:t>Агропромкомплектация</w:t>
      </w:r>
      <w:proofErr w:type="spellEnd"/>
      <w:r w:rsidRPr="00D731C3">
        <w:rPr>
          <w:sz w:val="28"/>
          <w:szCs w:val="28"/>
        </w:rPr>
        <w:t xml:space="preserve"> – Курск» проводит реализацию трех проектов, в том числе двух молочного направления, с общей численностью поголовья коров 10 тыс.; ООО «Луч» - строительство комплекса на 2500 голов коров; ООО «</w:t>
      </w:r>
      <w:proofErr w:type="spellStart"/>
      <w:r w:rsidRPr="00D731C3">
        <w:rPr>
          <w:sz w:val="28"/>
          <w:szCs w:val="28"/>
        </w:rPr>
        <w:t>Псельское</w:t>
      </w:r>
      <w:proofErr w:type="spellEnd"/>
      <w:r w:rsidRPr="00D731C3">
        <w:rPr>
          <w:sz w:val="28"/>
          <w:szCs w:val="28"/>
        </w:rPr>
        <w:t>» - реконструкцию комплекса и увеличение числа скотомест до 2500.</w:t>
      </w:r>
    </w:p>
    <w:p w:rsidR="00D42904" w:rsidRPr="00D731C3" w:rsidRDefault="00D42904" w:rsidP="001B4534">
      <w:pPr>
        <w:pStyle w:val="a3"/>
        <w:ind w:firstLine="709"/>
        <w:contextualSpacing/>
        <w:jc w:val="both"/>
        <w:rPr>
          <w:sz w:val="28"/>
          <w:szCs w:val="28"/>
        </w:rPr>
      </w:pPr>
      <w:r w:rsidRPr="00D731C3">
        <w:rPr>
          <w:sz w:val="28"/>
          <w:szCs w:val="28"/>
        </w:rPr>
        <w:t>Данные проекты планируется ввести в эксплуатацию в 2021 году.</w:t>
      </w:r>
    </w:p>
    <w:p w:rsidR="00D42904" w:rsidRPr="00D731C3" w:rsidRDefault="00D42904" w:rsidP="001B4534">
      <w:pPr>
        <w:pStyle w:val="a3"/>
        <w:ind w:firstLine="709"/>
        <w:contextualSpacing/>
        <w:jc w:val="both"/>
        <w:rPr>
          <w:sz w:val="28"/>
          <w:szCs w:val="28"/>
        </w:rPr>
      </w:pPr>
      <w:r w:rsidRPr="00D731C3">
        <w:rPr>
          <w:sz w:val="28"/>
          <w:szCs w:val="28"/>
        </w:rPr>
        <w:t>Для успешного развития фермерских хозяйств в области реализуются мероприятия грантовой поддержки начинающих фермеров и семейных животноводческих ферм.</w:t>
      </w:r>
    </w:p>
    <w:p w:rsidR="00D42904" w:rsidRPr="00D731C3" w:rsidRDefault="00D42904" w:rsidP="001B4534">
      <w:pPr>
        <w:pStyle w:val="a3"/>
        <w:ind w:firstLine="709"/>
        <w:contextualSpacing/>
        <w:jc w:val="both"/>
        <w:rPr>
          <w:sz w:val="28"/>
          <w:szCs w:val="28"/>
        </w:rPr>
      </w:pPr>
      <w:r w:rsidRPr="00D731C3">
        <w:rPr>
          <w:sz w:val="28"/>
          <w:szCs w:val="28"/>
        </w:rPr>
        <w:t xml:space="preserve">В 2020 году </w:t>
      </w:r>
      <w:proofErr w:type="spellStart"/>
      <w:r w:rsidRPr="00D731C3">
        <w:rPr>
          <w:sz w:val="28"/>
          <w:szCs w:val="28"/>
        </w:rPr>
        <w:t>грантовую</w:t>
      </w:r>
      <w:proofErr w:type="spellEnd"/>
      <w:r w:rsidRPr="00D731C3">
        <w:rPr>
          <w:sz w:val="28"/>
          <w:szCs w:val="28"/>
        </w:rPr>
        <w:t xml:space="preserve"> поддержку получили 22 начинающих фермера, 3 семейные животноводческие фермы, 1 сельскохозяйственный потребительский кооператив. Также в рамках национального проекта «Малое и среднее предпринимательство» 2 фермерам предоставлены гранты «</w:t>
      </w:r>
      <w:proofErr w:type="spellStart"/>
      <w:r w:rsidRPr="00D731C3">
        <w:rPr>
          <w:sz w:val="28"/>
          <w:szCs w:val="28"/>
        </w:rPr>
        <w:t>Агростартап</w:t>
      </w:r>
      <w:proofErr w:type="spellEnd"/>
      <w:r w:rsidRPr="00D731C3">
        <w:rPr>
          <w:sz w:val="28"/>
          <w:szCs w:val="28"/>
        </w:rPr>
        <w:t>».</w:t>
      </w:r>
    </w:p>
    <w:p w:rsidR="00D42904" w:rsidRPr="00D731C3" w:rsidRDefault="00D42904" w:rsidP="001B4534">
      <w:pPr>
        <w:pStyle w:val="a3"/>
        <w:ind w:firstLine="709"/>
        <w:contextualSpacing/>
        <w:jc w:val="both"/>
        <w:rPr>
          <w:sz w:val="28"/>
          <w:szCs w:val="28"/>
        </w:rPr>
      </w:pPr>
      <w:r w:rsidRPr="00D731C3">
        <w:rPr>
          <w:sz w:val="28"/>
          <w:szCs w:val="28"/>
        </w:rPr>
        <w:t xml:space="preserve">Общая сумма грантовой поддержки малых форм хозяйствования в текущем году составила более 135 млн. рублей. </w:t>
      </w:r>
    </w:p>
    <w:p w:rsidR="00C57387" w:rsidRPr="00D731C3" w:rsidRDefault="00C57387" w:rsidP="001B4534">
      <w:pPr>
        <w:pStyle w:val="a3"/>
        <w:ind w:firstLine="709"/>
        <w:contextualSpacing/>
        <w:jc w:val="both"/>
        <w:rPr>
          <w:sz w:val="28"/>
          <w:szCs w:val="28"/>
        </w:rPr>
      </w:pPr>
      <w:r w:rsidRPr="00D731C3">
        <w:rPr>
          <w:sz w:val="28"/>
          <w:szCs w:val="28"/>
        </w:rPr>
        <w:t xml:space="preserve">Увеличение объемов производства пищевой продукции, расширение её ассортимента способствует активному продвижению курской продукции на внутренний и внешние рынки, в том числе в страны СНГ и Дальнего зарубежья. Сегодня в регионе насчитывается более 30 предприятий экспортеров. </w:t>
      </w:r>
    </w:p>
    <w:p w:rsidR="00C57387" w:rsidRPr="00D731C3" w:rsidRDefault="00C57387" w:rsidP="001B4534">
      <w:pPr>
        <w:pStyle w:val="a3"/>
        <w:ind w:firstLine="709"/>
        <w:contextualSpacing/>
        <w:jc w:val="both"/>
        <w:rPr>
          <w:sz w:val="28"/>
          <w:szCs w:val="28"/>
        </w:rPr>
      </w:pPr>
      <w:r w:rsidRPr="00D731C3">
        <w:rPr>
          <w:sz w:val="28"/>
          <w:szCs w:val="28"/>
        </w:rPr>
        <w:t>В рамках национального проекта «Международная кооперация и экспорт» в регионе реализуется региональный проект «Развитие экспорта продукции АПК Курской области».</w:t>
      </w:r>
    </w:p>
    <w:p w:rsidR="00C57387" w:rsidRPr="00D731C3" w:rsidRDefault="00C57387" w:rsidP="001B4534">
      <w:pPr>
        <w:pStyle w:val="a3"/>
        <w:ind w:firstLine="709"/>
        <w:contextualSpacing/>
        <w:jc w:val="both"/>
        <w:rPr>
          <w:sz w:val="28"/>
          <w:szCs w:val="28"/>
        </w:rPr>
      </w:pPr>
      <w:r w:rsidRPr="00D731C3">
        <w:rPr>
          <w:sz w:val="28"/>
          <w:szCs w:val="28"/>
        </w:rPr>
        <w:t>В текущем году экспорт продовольственных товаров и сельскохозяйственного сырья должен составить 182 млн. долл</w:t>
      </w:r>
      <w:r w:rsidR="00763BBF" w:rsidRPr="00D731C3">
        <w:rPr>
          <w:sz w:val="28"/>
          <w:szCs w:val="28"/>
        </w:rPr>
        <w:t>аров</w:t>
      </w:r>
      <w:r w:rsidRPr="00D731C3">
        <w:rPr>
          <w:sz w:val="28"/>
          <w:szCs w:val="28"/>
        </w:rPr>
        <w:t xml:space="preserve"> США. </w:t>
      </w:r>
    </w:p>
    <w:p w:rsidR="00A01117" w:rsidRPr="00D731C3" w:rsidRDefault="00A01117" w:rsidP="001B4534">
      <w:pPr>
        <w:pStyle w:val="a3"/>
        <w:ind w:firstLine="709"/>
        <w:contextualSpacing/>
        <w:jc w:val="both"/>
        <w:rPr>
          <w:sz w:val="28"/>
          <w:szCs w:val="28"/>
        </w:rPr>
      </w:pPr>
      <w:r w:rsidRPr="00D731C3">
        <w:rPr>
          <w:sz w:val="28"/>
          <w:szCs w:val="28"/>
        </w:rPr>
        <w:t xml:space="preserve">Для развития агропромышленного комплекса региона, в целях повышения конкурентоспособности производимой продукции, глубины переработки сельскохозяйственного сырья, усиления </w:t>
      </w:r>
      <w:proofErr w:type="spellStart"/>
      <w:r w:rsidRPr="00D731C3">
        <w:rPr>
          <w:sz w:val="28"/>
          <w:szCs w:val="28"/>
        </w:rPr>
        <w:t>импортозамещения</w:t>
      </w:r>
      <w:proofErr w:type="spellEnd"/>
      <w:r w:rsidRPr="00D731C3">
        <w:rPr>
          <w:sz w:val="28"/>
          <w:szCs w:val="28"/>
        </w:rPr>
        <w:t xml:space="preserve"> и выхода на новые товарные рынки необходимо обеспечение отрасли квалифицированными кадрами.</w:t>
      </w:r>
    </w:p>
    <w:p w:rsidR="00A07E79" w:rsidRPr="00275C1A" w:rsidRDefault="00DC26CE" w:rsidP="001B4534">
      <w:pPr>
        <w:pStyle w:val="a3"/>
        <w:ind w:firstLine="709"/>
        <w:contextualSpacing/>
        <w:jc w:val="both"/>
        <w:rPr>
          <w:sz w:val="28"/>
          <w:szCs w:val="28"/>
        </w:rPr>
      </w:pPr>
      <w:r w:rsidRPr="00D731C3">
        <w:rPr>
          <w:sz w:val="28"/>
          <w:szCs w:val="28"/>
        </w:rPr>
        <w:t>Потенциальные участник</w:t>
      </w:r>
      <w:r w:rsidR="0001646D" w:rsidRPr="00D731C3">
        <w:rPr>
          <w:sz w:val="28"/>
          <w:szCs w:val="28"/>
        </w:rPr>
        <w:t>и</w:t>
      </w:r>
      <w:r w:rsidRPr="00D731C3">
        <w:rPr>
          <w:sz w:val="28"/>
          <w:szCs w:val="28"/>
        </w:rPr>
        <w:t xml:space="preserve"> Государственной программы</w:t>
      </w:r>
      <w:r w:rsidR="00A07E79" w:rsidRPr="00D731C3">
        <w:rPr>
          <w:sz w:val="28"/>
          <w:szCs w:val="28"/>
        </w:rPr>
        <w:t>, имеющие высшее или среднее профессиональное образование по специальности, востребованной на рынке труда в сельскохозяйственной отрасли региона</w:t>
      </w:r>
      <w:r w:rsidRPr="00D731C3">
        <w:rPr>
          <w:sz w:val="28"/>
          <w:szCs w:val="28"/>
        </w:rPr>
        <w:t>,</w:t>
      </w:r>
      <w:r w:rsidR="00A07E79" w:rsidRPr="00D731C3">
        <w:rPr>
          <w:sz w:val="28"/>
          <w:szCs w:val="28"/>
        </w:rPr>
        <w:t xml:space="preserve"> </w:t>
      </w:r>
      <w:r w:rsidRPr="00D731C3">
        <w:rPr>
          <w:sz w:val="28"/>
          <w:szCs w:val="28"/>
        </w:rPr>
        <w:t xml:space="preserve">а так же подтвержденный стаж работы в </w:t>
      </w:r>
      <w:r w:rsidR="00633523" w:rsidRPr="00D731C3">
        <w:rPr>
          <w:sz w:val="28"/>
          <w:szCs w:val="28"/>
        </w:rPr>
        <w:t>аграр</w:t>
      </w:r>
      <w:r w:rsidRPr="00D731C3">
        <w:rPr>
          <w:sz w:val="28"/>
          <w:szCs w:val="28"/>
        </w:rPr>
        <w:t>ной сфере</w:t>
      </w:r>
      <w:r w:rsidR="001D4562" w:rsidRPr="00D731C3">
        <w:rPr>
          <w:sz w:val="28"/>
          <w:szCs w:val="28"/>
        </w:rPr>
        <w:t>, в том числе подтвержденн</w:t>
      </w:r>
      <w:r w:rsidR="00C2726F">
        <w:rPr>
          <w:sz w:val="28"/>
          <w:szCs w:val="28"/>
        </w:rPr>
        <w:t>ую</w:t>
      </w:r>
      <w:r w:rsidR="001D4562" w:rsidRPr="00D731C3">
        <w:rPr>
          <w:sz w:val="28"/>
          <w:szCs w:val="28"/>
        </w:rPr>
        <w:t xml:space="preserve"> предпринимательск</w:t>
      </w:r>
      <w:r w:rsidR="00C2726F">
        <w:rPr>
          <w:sz w:val="28"/>
          <w:szCs w:val="28"/>
        </w:rPr>
        <w:t>ую (фермерскую)</w:t>
      </w:r>
      <w:r w:rsidR="001D4562" w:rsidRPr="00D731C3">
        <w:rPr>
          <w:sz w:val="28"/>
          <w:szCs w:val="28"/>
        </w:rPr>
        <w:t xml:space="preserve"> деятельность</w:t>
      </w:r>
      <w:r w:rsidRPr="00D731C3">
        <w:rPr>
          <w:sz w:val="28"/>
          <w:szCs w:val="28"/>
        </w:rPr>
        <w:t xml:space="preserve">, </w:t>
      </w:r>
      <w:r w:rsidR="00C2726F">
        <w:rPr>
          <w:sz w:val="28"/>
          <w:szCs w:val="28"/>
        </w:rPr>
        <w:t>востребованы на рынке труда и будут способствовать развитию аграрного сектора экономики региона</w:t>
      </w:r>
      <w:r w:rsidRPr="00275C1A">
        <w:rPr>
          <w:sz w:val="28"/>
          <w:szCs w:val="28"/>
        </w:rPr>
        <w:t xml:space="preserve">. </w:t>
      </w:r>
    </w:p>
    <w:p w:rsidR="00CD5EE8" w:rsidRDefault="00CD5EE8">
      <w:pPr>
        <w:rPr>
          <w:sz w:val="28"/>
          <w:szCs w:val="28"/>
        </w:rPr>
      </w:pPr>
      <w:r>
        <w:rPr>
          <w:sz w:val="28"/>
          <w:szCs w:val="28"/>
        </w:rPr>
        <w:br w:type="page"/>
      </w:r>
    </w:p>
    <w:p w:rsidR="00B13AAE" w:rsidRPr="00275C1A" w:rsidRDefault="00B13AAE" w:rsidP="001B4534">
      <w:pPr>
        <w:pStyle w:val="a3"/>
        <w:ind w:firstLine="709"/>
        <w:contextualSpacing/>
        <w:jc w:val="both"/>
        <w:rPr>
          <w:b/>
          <w:sz w:val="28"/>
          <w:szCs w:val="28"/>
        </w:rPr>
      </w:pPr>
      <w:r w:rsidRPr="00275C1A">
        <w:rPr>
          <w:b/>
          <w:sz w:val="28"/>
          <w:szCs w:val="28"/>
        </w:rPr>
        <w:lastRenderedPageBreak/>
        <w:t>3</w:t>
      </w:r>
      <w:r w:rsidR="0031163C" w:rsidRPr="00275C1A">
        <w:rPr>
          <w:b/>
          <w:sz w:val="28"/>
          <w:szCs w:val="28"/>
        </w:rPr>
        <w:t>. Переселение соотечественников, явля</w:t>
      </w:r>
      <w:r w:rsidR="00CF6E40" w:rsidRPr="00275C1A">
        <w:rPr>
          <w:b/>
          <w:sz w:val="28"/>
          <w:szCs w:val="28"/>
        </w:rPr>
        <w:t>ющихся медицинскими работниками</w:t>
      </w:r>
    </w:p>
    <w:p w:rsidR="004D2782" w:rsidRPr="00275C1A" w:rsidRDefault="004D2782" w:rsidP="001B4534">
      <w:pPr>
        <w:widowControl w:val="0"/>
        <w:ind w:firstLine="709"/>
        <w:jc w:val="both"/>
        <w:rPr>
          <w:sz w:val="28"/>
          <w:szCs w:val="28"/>
        </w:rPr>
      </w:pPr>
      <w:r w:rsidRPr="00275C1A">
        <w:rPr>
          <w:sz w:val="28"/>
          <w:szCs w:val="28"/>
        </w:rPr>
        <w:t xml:space="preserve">Число медицинских организаций, подведомственных комитету здравоохранения Курской области и оказывающих медицинскую помощь в стационарных условиях в 2020 году составило 50. </w:t>
      </w:r>
    </w:p>
    <w:p w:rsidR="00AA5A36" w:rsidRPr="00275C1A" w:rsidRDefault="00AA5A36" w:rsidP="001B4534">
      <w:pPr>
        <w:widowControl w:val="0"/>
        <w:ind w:firstLine="709"/>
        <w:jc w:val="both"/>
        <w:rPr>
          <w:sz w:val="28"/>
          <w:szCs w:val="28"/>
        </w:rPr>
      </w:pPr>
      <w:r w:rsidRPr="00275C1A">
        <w:rPr>
          <w:sz w:val="28"/>
          <w:szCs w:val="28"/>
        </w:rPr>
        <w:t>В регионе активно ведется работа по реализации региональных проектов, входящих в национальный проект «Здравоохранение».</w:t>
      </w:r>
    </w:p>
    <w:p w:rsidR="00487F2E" w:rsidRPr="00275C1A" w:rsidRDefault="00487F2E" w:rsidP="001B4534">
      <w:pPr>
        <w:widowControl w:val="0"/>
        <w:ind w:firstLine="709"/>
        <w:jc w:val="both"/>
        <w:rPr>
          <w:sz w:val="28"/>
          <w:szCs w:val="28"/>
        </w:rPr>
      </w:pPr>
      <w:r w:rsidRPr="00275C1A">
        <w:rPr>
          <w:sz w:val="28"/>
          <w:szCs w:val="28"/>
        </w:rPr>
        <w:t xml:space="preserve">В рамках реализации регионального проекта «Развитие системы оказания первичной медико-санитарной помощи в Курской области» в 2020 году введены в эксплуатацию 11 фельдшерско-акушерских пунктов. Кроме того, 4 фельдшерско-акушерских пункта построено в рамках реализации государственной программы «Развитие здравоохранения Курской области». </w:t>
      </w:r>
    </w:p>
    <w:p w:rsidR="00487F2E" w:rsidRPr="00275C1A" w:rsidRDefault="00487F2E" w:rsidP="001B4534">
      <w:pPr>
        <w:widowControl w:val="0"/>
        <w:ind w:firstLine="709"/>
        <w:jc w:val="both"/>
        <w:rPr>
          <w:sz w:val="28"/>
          <w:szCs w:val="28"/>
        </w:rPr>
      </w:pPr>
      <w:r w:rsidRPr="00275C1A">
        <w:rPr>
          <w:sz w:val="28"/>
          <w:szCs w:val="28"/>
        </w:rPr>
        <w:t xml:space="preserve">36 медицинских организаций участвуют в создании и тиражировании новой модели медицинской организации, оказывающей первичную медико-санитарную помощь, предполагающей использование методов бережливого производства. </w:t>
      </w:r>
    </w:p>
    <w:p w:rsidR="00487F2E" w:rsidRPr="00275C1A" w:rsidRDefault="00487F2E" w:rsidP="001B4534">
      <w:pPr>
        <w:widowControl w:val="0"/>
        <w:ind w:firstLine="709"/>
        <w:jc w:val="both"/>
        <w:rPr>
          <w:sz w:val="28"/>
          <w:szCs w:val="28"/>
        </w:rPr>
      </w:pPr>
      <w:r w:rsidRPr="00275C1A">
        <w:rPr>
          <w:sz w:val="28"/>
          <w:szCs w:val="28"/>
        </w:rPr>
        <w:t xml:space="preserve">В 2020 году в рамках реализации регионального проекта «Развитие детского здравоохранения Курской области, включая создание современной инфраструктуры оказания медицинской помощи детям» завершены мероприятия по укреплению материально-технической базы детских поликлиник и детских поликлинических отделений медицинских организаций. </w:t>
      </w:r>
    </w:p>
    <w:p w:rsidR="007D24E6" w:rsidRPr="00275C1A" w:rsidRDefault="007D24E6" w:rsidP="001B4534">
      <w:pPr>
        <w:widowControl w:val="0"/>
        <w:ind w:firstLine="709"/>
        <w:jc w:val="both"/>
        <w:rPr>
          <w:sz w:val="28"/>
          <w:szCs w:val="28"/>
        </w:rPr>
      </w:pPr>
      <w:r w:rsidRPr="00275C1A">
        <w:rPr>
          <w:sz w:val="28"/>
          <w:szCs w:val="28"/>
        </w:rPr>
        <w:t>100 % выездных бригад скорой медицинской помощи обеспечены комплексами по автоматической передаче и интерпретации электрокардиограмм, все отделения и выездные бригады скорой медицинской помощи включены в централизованную систему «Управления скорой и неотложной медицинской помощью» (в том числе санитарной авиации).</w:t>
      </w:r>
    </w:p>
    <w:p w:rsidR="00B24DB2" w:rsidRPr="00275C1A" w:rsidRDefault="00B24DB2" w:rsidP="001B4534">
      <w:pPr>
        <w:pStyle w:val="a3"/>
        <w:ind w:firstLine="709"/>
        <w:contextualSpacing/>
        <w:jc w:val="both"/>
        <w:rPr>
          <w:sz w:val="28"/>
          <w:szCs w:val="28"/>
        </w:rPr>
      </w:pPr>
      <w:r w:rsidRPr="00275C1A">
        <w:rPr>
          <w:sz w:val="28"/>
          <w:szCs w:val="28"/>
        </w:rPr>
        <w:t xml:space="preserve">Одной из задач, в сфере здравоохранения, является задача по обеспечению системы здравоохранения медицинскими кадрами. </w:t>
      </w:r>
    </w:p>
    <w:p w:rsidR="00B24DB2" w:rsidRPr="00275C1A" w:rsidRDefault="00B24DB2" w:rsidP="001B4534">
      <w:pPr>
        <w:pStyle w:val="a3"/>
        <w:ind w:firstLine="709"/>
        <w:contextualSpacing/>
        <w:jc w:val="both"/>
        <w:rPr>
          <w:sz w:val="28"/>
          <w:szCs w:val="28"/>
        </w:rPr>
      </w:pPr>
      <w:r w:rsidRPr="00275C1A">
        <w:rPr>
          <w:sz w:val="28"/>
          <w:szCs w:val="28"/>
        </w:rPr>
        <w:t>В рамках национального проекта «Здравоохранение» решить ее призван региональный проект «Обеспечение медицинских организаций системы здравоохранения квалифицированными кадрами».</w:t>
      </w:r>
    </w:p>
    <w:p w:rsidR="00B24DB2" w:rsidRPr="00275C1A" w:rsidRDefault="00B24DB2" w:rsidP="001B4534">
      <w:pPr>
        <w:pStyle w:val="a3"/>
        <w:ind w:firstLine="709"/>
        <w:contextualSpacing/>
        <w:jc w:val="both"/>
        <w:rPr>
          <w:sz w:val="28"/>
          <w:szCs w:val="28"/>
        </w:rPr>
      </w:pPr>
      <w:r w:rsidRPr="00275C1A">
        <w:rPr>
          <w:sz w:val="28"/>
          <w:szCs w:val="28"/>
        </w:rPr>
        <w:t>По итогам 2020 года медицинскую помощь населению оказывают более 4,6 тыс. врачей и 10,0 тыс. средних медицинских работников. Обеспеченность врачами составила 43,7 на 10 тыс. населения, обеспеченность средним медицинским персоналом - 93,6 на 10 тыс. населения, что выше показателей 2019 года. Однако дефицит специалистов отдельных специальностей, в том числе в сельской местности, существует.</w:t>
      </w:r>
    </w:p>
    <w:p w:rsidR="00487F2E" w:rsidRPr="00275C1A" w:rsidRDefault="00B24DB2" w:rsidP="001B4534">
      <w:pPr>
        <w:pStyle w:val="a3"/>
        <w:ind w:firstLine="709"/>
        <w:contextualSpacing/>
        <w:jc w:val="both"/>
        <w:rPr>
          <w:sz w:val="28"/>
          <w:szCs w:val="28"/>
        </w:rPr>
      </w:pPr>
      <w:r w:rsidRPr="00275C1A">
        <w:rPr>
          <w:sz w:val="28"/>
          <w:szCs w:val="28"/>
        </w:rPr>
        <w:t>Положительное влияние на кадровую ситуацию, привлечение и закрепление медицинских работников в центральных районных больницах, оказывает реализация программы «Земский доктор».</w:t>
      </w:r>
    </w:p>
    <w:p w:rsidR="00B24DB2" w:rsidRPr="00275C1A" w:rsidRDefault="00B24DB2" w:rsidP="001B4534">
      <w:pPr>
        <w:pStyle w:val="a3"/>
        <w:ind w:firstLine="709"/>
        <w:contextualSpacing/>
        <w:jc w:val="both"/>
        <w:rPr>
          <w:sz w:val="28"/>
          <w:szCs w:val="28"/>
        </w:rPr>
      </w:pPr>
      <w:r w:rsidRPr="00275C1A">
        <w:rPr>
          <w:sz w:val="28"/>
          <w:szCs w:val="28"/>
        </w:rPr>
        <w:t xml:space="preserve">Наиболее эффективным мероприятием, оказывающим положительное влияние на кадровую ситуацию, является реализация программы "Земский доктор". За весь период реализации программы (с 2012 года) на работу в медицинские организации, расположенные в сельских населенных пунктах, </w:t>
      </w:r>
      <w:r w:rsidRPr="00275C1A">
        <w:rPr>
          <w:sz w:val="28"/>
          <w:szCs w:val="28"/>
        </w:rPr>
        <w:lastRenderedPageBreak/>
        <w:t>рабочих поселках или поселках городского типа, был привлечен 327 молодой специалист, из них в 2020 году - 26 человек.</w:t>
      </w:r>
    </w:p>
    <w:p w:rsidR="00237C6F" w:rsidRPr="00275C1A" w:rsidRDefault="00237C6F" w:rsidP="001B4534">
      <w:pPr>
        <w:pStyle w:val="a3"/>
        <w:ind w:firstLine="709"/>
        <w:contextualSpacing/>
        <w:jc w:val="both"/>
        <w:rPr>
          <w:sz w:val="28"/>
          <w:szCs w:val="28"/>
        </w:rPr>
      </w:pPr>
      <w:r w:rsidRPr="00275C1A">
        <w:rPr>
          <w:sz w:val="28"/>
          <w:szCs w:val="28"/>
        </w:rPr>
        <w:t xml:space="preserve">В целях улучшения кадровой ситуации, снижения дефицита кадров в сельской местности и привлечения медицинских работников, имеющих среднее медицинское образование, на работу в фельдшерско-акушерские пункты Курской области начата реализация региональной программы "Земский фельдшер". Всего за период действия программы (с 2017 года) трудоустроено </w:t>
      </w:r>
      <w:r w:rsidR="00B24DB2" w:rsidRPr="00275C1A">
        <w:rPr>
          <w:sz w:val="28"/>
          <w:szCs w:val="28"/>
        </w:rPr>
        <w:t>72</w:t>
      </w:r>
      <w:r w:rsidRPr="00275C1A">
        <w:rPr>
          <w:sz w:val="28"/>
          <w:szCs w:val="28"/>
        </w:rPr>
        <w:t xml:space="preserve"> медицинских работник</w:t>
      </w:r>
      <w:r w:rsidR="00B24DB2" w:rsidRPr="00275C1A">
        <w:rPr>
          <w:sz w:val="28"/>
          <w:szCs w:val="28"/>
        </w:rPr>
        <w:t>а</w:t>
      </w:r>
      <w:r w:rsidRPr="00275C1A">
        <w:rPr>
          <w:sz w:val="28"/>
          <w:szCs w:val="28"/>
        </w:rPr>
        <w:t xml:space="preserve"> со средним медицинским образованием, из них в 20</w:t>
      </w:r>
      <w:r w:rsidR="004D2782" w:rsidRPr="00275C1A">
        <w:rPr>
          <w:sz w:val="28"/>
          <w:szCs w:val="28"/>
        </w:rPr>
        <w:t>20</w:t>
      </w:r>
      <w:r w:rsidRPr="00275C1A">
        <w:rPr>
          <w:sz w:val="28"/>
          <w:szCs w:val="28"/>
        </w:rPr>
        <w:t xml:space="preserve"> году - 2</w:t>
      </w:r>
      <w:r w:rsidR="004D2782" w:rsidRPr="00275C1A">
        <w:rPr>
          <w:sz w:val="28"/>
          <w:szCs w:val="28"/>
        </w:rPr>
        <w:t>6</w:t>
      </w:r>
      <w:r w:rsidRPr="00275C1A">
        <w:rPr>
          <w:sz w:val="28"/>
          <w:szCs w:val="28"/>
        </w:rPr>
        <w:t xml:space="preserve"> человек. </w:t>
      </w:r>
    </w:p>
    <w:p w:rsidR="004D2782" w:rsidRPr="00275C1A" w:rsidRDefault="004D2782" w:rsidP="001B4534">
      <w:pPr>
        <w:pStyle w:val="a3"/>
        <w:ind w:firstLine="709"/>
        <w:contextualSpacing/>
        <w:jc w:val="both"/>
        <w:rPr>
          <w:sz w:val="28"/>
          <w:szCs w:val="28"/>
        </w:rPr>
      </w:pPr>
      <w:r w:rsidRPr="00275C1A">
        <w:rPr>
          <w:sz w:val="28"/>
          <w:szCs w:val="28"/>
        </w:rPr>
        <w:t>Дефицитными специалистами со средним медицинским персоналом являются фельдшеры фельдшерско-акушерских пунктов, фельдшеры скорой медицинской помощи, участковые медицинские сестры.</w:t>
      </w:r>
    </w:p>
    <w:p w:rsidR="004D2782" w:rsidRPr="00275C1A" w:rsidRDefault="004D2782" w:rsidP="001B4534">
      <w:pPr>
        <w:pStyle w:val="a3"/>
        <w:ind w:firstLine="709"/>
        <w:contextualSpacing/>
        <w:jc w:val="both"/>
        <w:rPr>
          <w:sz w:val="28"/>
          <w:szCs w:val="28"/>
        </w:rPr>
      </w:pPr>
      <w:r w:rsidRPr="00275C1A">
        <w:rPr>
          <w:sz w:val="28"/>
          <w:szCs w:val="28"/>
        </w:rPr>
        <w:t>Существует проблема равномерного распределения медицинских работников по медицинским организациям. Наиболее благополучно обстоят дела в медицинских организациях города Курска. Проблемными остаются вопросы кадрового обеспечения в других городах Курской области.</w:t>
      </w:r>
    </w:p>
    <w:p w:rsidR="004D2782" w:rsidRPr="00275C1A" w:rsidRDefault="004D2782" w:rsidP="001B4534">
      <w:pPr>
        <w:pStyle w:val="a3"/>
        <w:ind w:firstLine="709"/>
        <w:contextualSpacing/>
        <w:jc w:val="both"/>
        <w:rPr>
          <w:sz w:val="28"/>
          <w:szCs w:val="28"/>
        </w:rPr>
      </w:pPr>
      <w:r w:rsidRPr="00275C1A">
        <w:rPr>
          <w:sz w:val="28"/>
          <w:szCs w:val="28"/>
        </w:rPr>
        <w:t>Одним из механизмов привлечения медицинских работников и закрепления их на рабочих местах является обеспечение работников жильем. В рамках социальной поддержки медицинских работников в регионе реализуются мероприятия по возмещению затрат на уплату процентов по кредитам и займам, полученным в российских кредитных и ипотечных агентствах, полученных на приобретение или строительство жилья; по социальной поддержке отдельных категорий граждан по оплате жилого помещения и коммунальных услуг.</w:t>
      </w:r>
    </w:p>
    <w:p w:rsidR="00CD5EE8" w:rsidRDefault="00CD5EE8" w:rsidP="001B4534">
      <w:pPr>
        <w:pStyle w:val="a3"/>
        <w:ind w:firstLine="709"/>
        <w:contextualSpacing/>
        <w:jc w:val="both"/>
        <w:rPr>
          <w:sz w:val="28"/>
          <w:szCs w:val="28"/>
        </w:rPr>
      </w:pPr>
      <w:r>
        <w:rPr>
          <w:sz w:val="28"/>
          <w:szCs w:val="28"/>
        </w:rPr>
        <w:t>Привлечение в регион</w:t>
      </w:r>
      <w:r w:rsidR="004D2782" w:rsidRPr="00275C1A">
        <w:rPr>
          <w:sz w:val="28"/>
          <w:szCs w:val="28"/>
        </w:rPr>
        <w:t xml:space="preserve"> </w:t>
      </w:r>
      <w:r>
        <w:rPr>
          <w:sz w:val="28"/>
          <w:szCs w:val="28"/>
        </w:rPr>
        <w:t>соотечественников</w:t>
      </w:r>
      <w:r w:rsidR="00C2726F">
        <w:rPr>
          <w:sz w:val="28"/>
          <w:szCs w:val="28"/>
        </w:rPr>
        <w:t>,</w:t>
      </w:r>
      <w:r w:rsidR="004D2782" w:rsidRPr="00275C1A">
        <w:rPr>
          <w:sz w:val="28"/>
          <w:szCs w:val="28"/>
        </w:rPr>
        <w:t xml:space="preserve"> </w:t>
      </w:r>
      <w:r w:rsidR="007D4E4D">
        <w:rPr>
          <w:sz w:val="28"/>
          <w:szCs w:val="28"/>
        </w:rPr>
        <w:t xml:space="preserve">из числа </w:t>
      </w:r>
      <w:r w:rsidR="004D2782" w:rsidRPr="00275C1A">
        <w:rPr>
          <w:sz w:val="28"/>
          <w:szCs w:val="28"/>
        </w:rPr>
        <w:t>медицинск</w:t>
      </w:r>
      <w:r w:rsidR="007D4E4D">
        <w:rPr>
          <w:sz w:val="28"/>
          <w:szCs w:val="28"/>
        </w:rPr>
        <w:t>их</w:t>
      </w:r>
      <w:r w:rsidR="004D2782" w:rsidRPr="00275C1A">
        <w:rPr>
          <w:sz w:val="28"/>
          <w:szCs w:val="28"/>
        </w:rPr>
        <w:t xml:space="preserve"> </w:t>
      </w:r>
      <w:r w:rsidR="007D4E4D">
        <w:rPr>
          <w:sz w:val="28"/>
          <w:szCs w:val="28"/>
        </w:rPr>
        <w:t xml:space="preserve">работников, имеющих </w:t>
      </w:r>
      <w:r w:rsidR="004D2782" w:rsidRPr="00275C1A">
        <w:rPr>
          <w:sz w:val="28"/>
          <w:szCs w:val="28"/>
        </w:rPr>
        <w:t>как высше</w:t>
      </w:r>
      <w:r>
        <w:rPr>
          <w:sz w:val="28"/>
          <w:szCs w:val="28"/>
        </w:rPr>
        <w:t>е</w:t>
      </w:r>
      <w:r w:rsidR="004D2782" w:rsidRPr="00275C1A">
        <w:rPr>
          <w:sz w:val="28"/>
          <w:szCs w:val="28"/>
        </w:rPr>
        <w:t>, так и средне</w:t>
      </w:r>
      <w:r>
        <w:rPr>
          <w:sz w:val="28"/>
          <w:szCs w:val="28"/>
        </w:rPr>
        <w:t>е</w:t>
      </w:r>
      <w:r w:rsidR="004D2782" w:rsidRPr="00275C1A">
        <w:rPr>
          <w:sz w:val="28"/>
          <w:szCs w:val="28"/>
        </w:rPr>
        <w:t xml:space="preserve"> медицинск</w:t>
      </w:r>
      <w:r w:rsidR="00C2726F">
        <w:rPr>
          <w:sz w:val="28"/>
          <w:szCs w:val="28"/>
        </w:rPr>
        <w:t>ое</w:t>
      </w:r>
      <w:r w:rsidR="004D2782" w:rsidRPr="00275C1A">
        <w:rPr>
          <w:sz w:val="28"/>
          <w:szCs w:val="28"/>
        </w:rPr>
        <w:t xml:space="preserve"> образовани</w:t>
      </w:r>
      <w:r w:rsidR="007D4E4D">
        <w:rPr>
          <w:sz w:val="28"/>
          <w:szCs w:val="28"/>
        </w:rPr>
        <w:t>е</w:t>
      </w:r>
      <w:r w:rsidR="004D2782" w:rsidRPr="00275C1A">
        <w:rPr>
          <w:sz w:val="28"/>
          <w:szCs w:val="28"/>
        </w:rPr>
        <w:t>,</w:t>
      </w:r>
      <w:r>
        <w:rPr>
          <w:sz w:val="28"/>
          <w:szCs w:val="28"/>
        </w:rPr>
        <w:t xml:space="preserve"> будет способствовать развитию отрасли здравоохранения региона.</w:t>
      </w:r>
    </w:p>
    <w:p w:rsidR="0031163C" w:rsidRPr="00275C1A" w:rsidRDefault="0031163C" w:rsidP="001B4534">
      <w:pPr>
        <w:rPr>
          <w:b/>
          <w:sz w:val="28"/>
          <w:szCs w:val="28"/>
        </w:rPr>
      </w:pPr>
    </w:p>
    <w:p w:rsidR="00865F89" w:rsidRPr="00275C1A" w:rsidRDefault="00C42B58" w:rsidP="001B4534">
      <w:pPr>
        <w:pStyle w:val="a3"/>
        <w:ind w:firstLine="709"/>
        <w:contextualSpacing/>
        <w:jc w:val="both"/>
        <w:rPr>
          <w:b/>
          <w:sz w:val="28"/>
          <w:szCs w:val="28"/>
        </w:rPr>
      </w:pPr>
      <w:r w:rsidRPr="00275C1A">
        <w:rPr>
          <w:b/>
          <w:sz w:val="28"/>
          <w:szCs w:val="28"/>
        </w:rPr>
        <w:t>4</w:t>
      </w:r>
      <w:r w:rsidR="0031163C" w:rsidRPr="00275C1A">
        <w:rPr>
          <w:b/>
          <w:sz w:val="28"/>
          <w:szCs w:val="28"/>
        </w:rPr>
        <w:t xml:space="preserve">. Переселение </w:t>
      </w:r>
      <w:r w:rsidR="00B439C8" w:rsidRPr="00275C1A">
        <w:rPr>
          <w:b/>
          <w:sz w:val="28"/>
          <w:szCs w:val="28"/>
        </w:rPr>
        <w:t>соотечественников из числа педагогических работников, а также обучающихся по образовательным программам среднего профессионального и высшего образования в образовательных организациях Курской области</w:t>
      </w:r>
    </w:p>
    <w:p w:rsidR="00F734E7" w:rsidRPr="00275C1A" w:rsidRDefault="00F734E7" w:rsidP="001B4534">
      <w:pPr>
        <w:ind w:firstLine="709"/>
        <w:contextualSpacing/>
        <w:jc w:val="both"/>
        <w:rPr>
          <w:sz w:val="28"/>
          <w:szCs w:val="28"/>
        </w:rPr>
      </w:pPr>
      <w:r w:rsidRPr="00275C1A">
        <w:rPr>
          <w:sz w:val="28"/>
          <w:szCs w:val="28"/>
        </w:rPr>
        <w:t>Система высшего образования Курской области  представлена 13 образовательными организациями высшего образования (далее - ООВО) и филиалами, в которых в 2020 году</w:t>
      </w:r>
      <w:r w:rsidR="006E0B1C" w:rsidRPr="00275C1A">
        <w:rPr>
          <w:sz w:val="28"/>
          <w:szCs w:val="28"/>
        </w:rPr>
        <w:t xml:space="preserve"> </w:t>
      </w:r>
      <w:r w:rsidRPr="00275C1A">
        <w:rPr>
          <w:sz w:val="28"/>
          <w:szCs w:val="28"/>
        </w:rPr>
        <w:t>по программам высшего образования (</w:t>
      </w:r>
      <w:proofErr w:type="spellStart"/>
      <w:r w:rsidRPr="00275C1A">
        <w:rPr>
          <w:sz w:val="28"/>
          <w:szCs w:val="28"/>
        </w:rPr>
        <w:t>бакалавриат</w:t>
      </w:r>
      <w:proofErr w:type="spellEnd"/>
      <w:r w:rsidRPr="00275C1A">
        <w:rPr>
          <w:sz w:val="28"/>
          <w:szCs w:val="28"/>
        </w:rPr>
        <w:t xml:space="preserve">, </w:t>
      </w:r>
      <w:proofErr w:type="spellStart"/>
      <w:r w:rsidRPr="00275C1A">
        <w:rPr>
          <w:sz w:val="28"/>
          <w:szCs w:val="28"/>
        </w:rPr>
        <w:t>специалитет</w:t>
      </w:r>
      <w:proofErr w:type="spellEnd"/>
      <w:r w:rsidRPr="00275C1A">
        <w:rPr>
          <w:sz w:val="28"/>
          <w:szCs w:val="28"/>
        </w:rPr>
        <w:t xml:space="preserve">, магистратура) обучалось чуть более 37 тыс. человек. </w:t>
      </w:r>
    </w:p>
    <w:p w:rsidR="00F734E7" w:rsidRPr="00275C1A" w:rsidRDefault="00F734E7" w:rsidP="001B4534">
      <w:pPr>
        <w:ind w:firstLine="709"/>
        <w:contextualSpacing/>
        <w:jc w:val="both"/>
        <w:rPr>
          <w:sz w:val="28"/>
          <w:szCs w:val="28"/>
        </w:rPr>
      </w:pPr>
      <w:r w:rsidRPr="00275C1A">
        <w:rPr>
          <w:sz w:val="28"/>
          <w:szCs w:val="28"/>
        </w:rPr>
        <w:t>Большее 87% обучающихся традиционно сосредоточено в 4 системообразующих ООВО (Юго-Западный государственный университет, Курский государственный университет, Курский государственный медицинский университет, Курская государственная сельскохозяйственная академия им. И.И. Иванова)</w:t>
      </w:r>
      <w:r w:rsidRPr="00275C1A">
        <w:t xml:space="preserve"> </w:t>
      </w:r>
    </w:p>
    <w:p w:rsidR="00F734E7" w:rsidRPr="00275C1A" w:rsidRDefault="00F734E7" w:rsidP="001B4534">
      <w:pPr>
        <w:ind w:firstLine="709"/>
        <w:contextualSpacing/>
        <w:jc w:val="both"/>
        <w:rPr>
          <w:sz w:val="28"/>
          <w:szCs w:val="28"/>
        </w:rPr>
      </w:pPr>
      <w:r w:rsidRPr="00275C1A">
        <w:rPr>
          <w:sz w:val="28"/>
          <w:szCs w:val="28"/>
        </w:rPr>
        <w:t xml:space="preserve">Ежегодно контрольные цифры приема по программам высшего образования устанавливаются в соответствии с потребностями регионального рынка труда. В 2020 году по программам высшего образования в вузах Курской области </w:t>
      </w:r>
      <w:r w:rsidRPr="00275C1A">
        <w:rPr>
          <w:sz w:val="28"/>
          <w:szCs w:val="28"/>
        </w:rPr>
        <w:lastRenderedPageBreak/>
        <w:t>выделено около 3,5 тысяч бюджетных мест. Это примерно на 6% больше, чем годом ранее.</w:t>
      </w:r>
    </w:p>
    <w:p w:rsidR="0064293A" w:rsidRPr="00275C1A" w:rsidRDefault="0064293A" w:rsidP="001B4534">
      <w:pPr>
        <w:pStyle w:val="a3"/>
        <w:ind w:firstLine="709"/>
        <w:contextualSpacing/>
        <w:jc w:val="both"/>
        <w:rPr>
          <w:sz w:val="28"/>
          <w:szCs w:val="28"/>
        </w:rPr>
      </w:pPr>
      <w:r w:rsidRPr="00275C1A">
        <w:rPr>
          <w:sz w:val="28"/>
          <w:szCs w:val="28"/>
        </w:rPr>
        <w:t xml:space="preserve">Курские выпускники (около 70 %) отдают предпочтение получению высшего образования именно в курских образовательных организациях высшего образования. </w:t>
      </w:r>
    </w:p>
    <w:p w:rsidR="00196560" w:rsidRPr="00275C1A" w:rsidRDefault="00196560" w:rsidP="001B4534">
      <w:pPr>
        <w:pStyle w:val="a3"/>
        <w:ind w:firstLine="709"/>
        <w:contextualSpacing/>
        <w:jc w:val="both"/>
        <w:rPr>
          <w:sz w:val="28"/>
          <w:szCs w:val="28"/>
        </w:rPr>
      </w:pPr>
      <w:r w:rsidRPr="00275C1A">
        <w:rPr>
          <w:sz w:val="28"/>
          <w:szCs w:val="28"/>
        </w:rPr>
        <w:t xml:space="preserve">Сеть ООВО региона способна обеспечить потребность Курской области в высококвалифицированных кадрах для различных отраслей экономики. Обеспечению баланса на региональном рынке способствует развитие практики приема на целевое обучение. В течение 12 лет отмечается общая тенденция увеличения доли </w:t>
      </w:r>
      <w:proofErr w:type="spellStart"/>
      <w:r w:rsidRPr="00275C1A">
        <w:rPr>
          <w:sz w:val="28"/>
          <w:szCs w:val="28"/>
        </w:rPr>
        <w:t>целевиков</w:t>
      </w:r>
      <w:proofErr w:type="spellEnd"/>
      <w:r w:rsidRPr="00275C1A">
        <w:rPr>
          <w:sz w:val="28"/>
          <w:szCs w:val="28"/>
        </w:rPr>
        <w:t xml:space="preserve"> в общем количестве студентов, обучающихся за счет средств бюджета</w:t>
      </w:r>
      <w:r w:rsidR="00BB1590" w:rsidRPr="00275C1A">
        <w:rPr>
          <w:sz w:val="28"/>
          <w:szCs w:val="28"/>
        </w:rPr>
        <w:t xml:space="preserve"> </w:t>
      </w:r>
      <w:r w:rsidRPr="00275C1A">
        <w:rPr>
          <w:sz w:val="28"/>
          <w:szCs w:val="28"/>
        </w:rPr>
        <w:t xml:space="preserve">с 8% </w:t>
      </w:r>
      <w:r w:rsidR="00BB1590" w:rsidRPr="00275C1A">
        <w:rPr>
          <w:sz w:val="28"/>
          <w:szCs w:val="28"/>
        </w:rPr>
        <w:t xml:space="preserve"> до 16</w:t>
      </w:r>
      <w:r w:rsidRPr="00275C1A">
        <w:rPr>
          <w:sz w:val="28"/>
          <w:szCs w:val="28"/>
        </w:rPr>
        <w:t>%</w:t>
      </w:r>
      <w:r w:rsidR="00BB1590" w:rsidRPr="00275C1A">
        <w:rPr>
          <w:sz w:val="28"/>
          <w:szCs w:val="28"/>
        </w:rPr>
        <w:t>.</w:t>
      </w:r>
    </w:p>
    <w:p w:rsidR="006E0B1C" w:rsidRPr="00275C1A" w:rsidRDefault="006E0B1C" w:rsidP="001B4534">
      <w:pPr>
        <w:ind w:firstLine="709"/>
        <w:contextualSpacing/>
        <w:jc w:val="both"/>
        <w:rPr>
          <w:sz w:val="28"/>
          <w:szCs w:val="28"/>
        </w:rPr>
      </w:pPr>
      <w:r w:rsidRPr="00275C1A">
        <w:rPr>
          <w:sz w:val="28"/>
          <w:szCs w:val="28"/>
        </w:rPr>
        <w:t>Высокий уровень основных видов деятельности образовательных организаций высшего образования, расположенных на территории Курской области, подтверждается результатами авторитетных рейтингов.</w:t>
      </w:r>
    </w:p>
    <w:p w:rsidR="00020D89" w:rsidRPr="00275C1A" w:rsidRDefault="006E0B1C" w:rsidP="00F650AD">
      <w:pPr>
        <w:pStyle w:val="a3"/>
        <w:ind w:firstLine="709"/>
        <w:contextualSpacing/>
        <w:jc w:val="both"/>
        <w:rPr>
          <w:sz w:val="28"/>
          <w:szCs w:val="28"/>
        </w:rPr>
      </w:pPr>
      <w:r w:rsidRPr="00275C1A">
        <w:rPr>
          <w:sz w:val="28"/>
          <w:szCs w:val="28"/>
        </w:rPr>
        <w:t xml:space="preserve">В ежегодный рейтинге высших учебных заведений агентство </w:t>
      </w:r>
      <w:proofErr w:type="spellStart"/>
      <w:r w:rsidRPr="00275C1A">
        <w:rPr>
          <w:sz w:val="28"/>
          <w:szCs w:val="28"/>
        </w:rPr>
        <w:t>Round</w:t>
      </w:r>
      <w:proofErr w:type="spellEnd"/>
      <w:r w:rsidRPr="00275C1A">
        <w:rPr>
          <w:sz w:val="28"/>
          <w:szCs w:val="28"/>
        </w:rPr>
        <w:t xml:space="preserve"> </w:t>
      </w:r>
      <w:proofErr w:type="spellStart"/>
      <w:r w:rsidRPr="00275C1A">
        <w:rPr>
          <w:sz w:val="28"/>
          <w:szCs w:val="28"/>
        </w:rPr>
        <w:t>University</w:t>
      </w:r>
      <w:proofErr w:type="spellEnd"/>
      <w:r w:rsidRPr="00275C1A">
        <w:rPr>
          <w:sz w:val="28"/>
          <w:szCs w:val="28"/>
        </w:rPr>
        <w:t xml:space="preserve"> </w:t>
      </w:r>
      <w:proofErr w:type="spellStart"/>
      <w:r w:rsidRPr="00275C1A">
        <w:rPr>
          <w:sz w:val="28"/>
          <w:szCs w:val="28"/>
        </w:rPr>
        <w:t>Ranking</w:t>
      </w:r>
      <w:proofErr w:type="spellEnd"/>
      <w:r w:rsidRPr="00275C1A">
        <w:rPr>
          <w:sz w:val="28"/>
          <w:szCs w:val="28"/>
        </w:rPr>
        <w:t xml:space="preserve"> (RUR) составило </w:t>
      </w:r>
      <w:proofErr w:type="spellStart"/>
      <w:r w:rsidRPr="00275C1A">
        <w:rPr>
          <w:sz w:val="28"/>
          <w:szCs w:val="28"/>
        </w:rPr>
        <w:t>репутационный</w:t>
      </w:r>
      <w:proofErr w:type="spellEnd"/>
      <w:r w:rsidRPr="00275C1A">
        <w:rPr>
          <w:sz w:val="28"/>
          <w:szCs w:val="28"/>
        </w:rPr>
        <w:t xml:space="preserve"> рейтинг более 1000 высших учебных заведений со всего мира. В</w:t>
      </w:r>
      <w:r w:rsidR="0096350B" w:rsidRPr="00275C1A">
        <w:rPr>
          <w:sz w:val="28"/>
          <w:szCs w:val="28"/>
        </w:rPr>
        <w:t xml:space="preserve"> </w:t>
      </w:r>
      <w:r w:rsidRPr="00275C1A">
        <w:rPr>
          <w:sz w:val="28"/>
          <w:szCs w:val="28"/>
        </w:rPr>
        <w:t xml:space="preserve">2020 году в него вошёл 81 вуз из России – в том числе, два вуза из Курской области - Курский государственный медицинский университет и Юго-Западный государственный университет. </w:t>
      </w:r>
      <w:r w:rsidR="00F650AD" w:rsidRPr="00275C1A">
        <w:rPr>
          <w:sz w:val="28"/>
          <w:szCs w:val="28"/>
        </w:rPr>
        <w:t xml:space="preserve">Курская государственная сельскохозяйственная академия им.       И.И. Иванова в 2020 году заняла третье место Международного рейтинга высших учебных заведений ARES 2020 «Мировые университеты-Европейский Стандарт». </w:t>
      </w:r>
    </w:p>
    <w:p w:rsidR="00020D89" w:rsidRPr="00275C1A" w:rsidRDefault="00020D89" w:rsidP="001B4534">
      <w:pPr>
        <w:pStyle w:val="a3"/>
        <w:ind w:firstLine="709"/>
        <w:contextualSpacing/>
        <w:jc w:val="both"/>
        <w:rPr>
          <w:sz w:val="28"/>
          <w:szCs w:val="28"/>
        </w:rPr>
      </w:pPr>
      <w:r w:rsidRPr="00275C1A">
        <w:rPr>
          <w:sz w:val="28"/>
          <w:szCs w:val="28"/>
        </w:rPr>
        <w:t>В настоящее время взаимодействие образовательных организаций высшего образования и реального сектора экономики осуществляется, прежде всего, при организации производственных практик обучающихся, трудоустройстве выпускников, участии работодателей в подготовке и реализации основных образовательных программ, совместной реализации научных проектов.</w:t>
      </w:r>
    </w:p>
    <w:p w:rsidR="00F650AD" w:rsidRPr="00275C1A" w:rsidRDefault="00F650AD" w:rsidP="001B4534">
      <w:pPr>
        <w:pStyle w:val="a3"/>
        <w:ind w:firstLine="709"/>
        <w:contextualSpacing/>
        <w:jc w:val="both"/>
        <w:rPr>
          <w:sz w:val="28"/>
          <w:szCs w:val="28"/>
        </w:rPr>
      </w:pPr>
      <w:r w:rsidRPr="00275C1A">
        <w:rPr>
          <w:sz w:val="28"/>
          <w:szCs w:val="28"/>
        </w:rPr>
        <w:t xml:space="preserve">Уровень среднего профессионального образования на территории Курской области представляют </w:t>
      </w:r>
      <w:r w:rsidR="00571F07" w:rsidRPr="00275C1A">
        <w:rPr>
          <w:sz w:val="28"/>
          <w:szCs w:val="28"/>
        </w:rPr>
        <w:t>29 профессиональных образовательных организаций, в которых ведется подготовка рабочих по 35 специальностям, а специалистов среднего звена – по 85. Численность обучающихся по образовательным программам подготовки специалистов среднего звена и рабочих ежегодно составляет порядка 27,5 тыс. человек</w:t>
      </w:r>
      <w:r w:rsidRPr="00275C1A">
        <w:rPr>
          <w:sz w:val="28"/>
          <w:szCs w:val="28"/>
        </w:rPr>
        <w:t>.</w:t>
      </w:r>
    </w:p>
    <w:p w:rsidR="00851E57" w:rsidRPr="00F107A3" w:rsidRDefault="00851E57" w:rsidP="00851E57">
      <w:pPr>
        <w:ind w:firstLine="709"/>
        <w:jc w:val="both"/>
        <w:rPr>
          <w:sz w:val="28"/>
          <w:szCs w:val="28"/>
          <w:lang w:eastAsia="en-US"/>
        </w:rPr>
      </w:pPr>
      <w:r w:rsidRPr="00275C1A">
        <w:rPr>
          <w:sz w:val="28"/>
          <w:szCs w:val="28"/>
          <w:lang w:eastAsia="en-US"/>
        </w:rPr>
        <w:t xml:space="preserve">Кроме этого, Курская область является одним из центров Российской Федерации по линии образовательной миграции. В профессиональных образовательных организациях и образовательных организациях региона одновременно обучается почти 4 тысячи иностранных студентов из 89 стран </w:t>
      </w:r>
      <w:r w:rsidRPr="00F107A3">
        <w:rPr>
          <w:sz w:val="28"/>
          <w:szCs w:val="28"/>
          <w:lang w:eastAsia="en-US"/>
        </w:rPr>
        <w:t>мира.</w:t>
      </w:r>
    </w:p>
    <w:p w:rsidR="00571F07" w:rsidRPr="00F107A3" w:rsidRDefault="00F650AD" w:rsidP="001B4534">
      <w:pPr>
        <w:pStyle w:val="a3"/>
        <w:ind w:firstLine="709"/>
        <w:contextualSpacing/>
        <w:jc w:val="both"/>
        <w:rPr>
          <w:sz w:val="28"/>
          <w:szCs w:val="28"/>
        </w:rPr>
      </w:pPr>
      <w:r w:rsidRPr="00F107A3">
        <w:rPr>
          <w:sz w:val="28"/>
          <w:szCs w:val="28"/>
        </w:rPr>
        <w:t>П</w:t>
      </w:r>
      <w:r w:rsidR="00571F07" w:rsidRPr="00F107A3">
        <w:rPr>
          <w:sz w:val="28"/>
          <w:szCs w:val="28"/>
        </w:rPr>
        <w:t>ри этом число преподавателей в организациях, осуществляющих образовательную деятельность по образовательным программам среднего профессионального образования</w:t>
      </w:r>
      <w:r w:rsidRPr="00F107A3">
        <w:rPr>
          <w:sz w:val="28"/>
          <w:szCs w:val="28"/>
        </w:rPr>
        <w:t xml:space="preserve"> и высшего образования</w:t>
      </w:r>
      <w:r w:rsidR="00571F07" w:rsidRPr="00F107A3">
        <w:rPr>
          <w:sz w:val="28"/>
          <w:szCs w:val="28"/>
        </w:rPr>
        <w:t xml:space="preserve">, превышает </w:t>
      </w:r>
      <w:r w:rsidR="00F107A3" w:rsidRPr="00F107A3">
        <w:rPr>
          <w:sz w:val="28"/>
          <w:szCs w:val="28"/>
        </w:rPr>
        <w:t>3,3</w:t>
      </w:r>
      <w:r w:rsidR="00275C1A" w:rsidRPr="00F107A3">
        <w:rPr>
          <w:sz w:val="28"/>
          <w:szCs w:val="28"/>
        </w:rPr>
        <w:t xml:space="preserve"> </w:t>
      </w:r>
      <w:r w:rsidR="00571F07" w:rsidRPr="00F107A3">
        <w:rPr>
          <w:sz w:val="28"/>
          <w:szCs w:val="28"/>
        </w:rPr>
        <w:t xml:space="preserve">тыс. человек. Таким образом, на каждого преподавателя приходится </w:t>
      </w:r>
      <w:r w:rsidR="00F107A3" w:rsidRPr="00F107A3">
        <w:rPr>
          <w:sz w:val="28"/>
          <w:szCs w:val="28"/>
        </w:rPr>
        <w:t xml:space="preserve">более </w:t>
      </w:r>
      <w:r w:rsidR="00571F07" w:rsidRPr="00F107A3">
        <w:rPr>
          <w:sz w:val="28"/>
          <w:szCs w:val="28"/>
        </w:rPr>
        <w:t xml:space="preserve">19 учеников. </w:t>
      </w:r>
    </w:p>
    <w:p w:rsidR="00910F4D" w:rsidRPr="00275C1A" w:rsidRDefault="00851E57" w:rsidP="00910F4D">
      <w:pPr>
        <w:ind w:firstLine="709"/>
        <w:jc w:val="both"/>
        <w:rPr>
          <w:sz w:val="28"/>
          <w:szCs w:val="28"/>
        </w:rPr>
      </w:pPr>
      <w:r w:rsidRPr="00275C1A">
        <w:rPr>
          <w:sz w:val="28"/>
          <w:szCs w:val="28"/>
        </w:rPr>
        <w:lastRenderedPageBreak/>
        <w:t>Согласование с</w:t>
      </w:r>
      <w:r w:rsidR="00A076FC" w:rsidRPr="00275C1A">
        <w:rPr>
          <w:sz w:val="28"/>
          <w:szCs w:val="28"/>
        </w:rPr>
        <w:t>оотечественник</w:t>
      </w:r>
      <w:r w:rsidRPr="00275C1A">
        <w:rPr>
          <w:sz w:val="28"/>
          <w:szCs w:val="28"/>
        </w:rPr>
        <w:t>ов, имеющих</w:t>
      </w:r>
      <w:r w:rsidR="00A076FC" w:rsidRPr="00275C1A">
        <w:rPr>
          <w:sz w:val="28"/>
          <w:szCs w:val="28"/>
        </w:rPr>
        <w:t xml:space="preserve"> педагогическое образование (как высшее </w:t>
      </w:r>
      <w:r w:rsidRPr="00275C1A">
        <w:rPr>
          <w:sz w:val="28"/>
          <w:szCs w:val="28"/>
        </w:rPr>
        <w:t>так и среднее профессиональное)</w:t>
      </w:r>
      <w:r w:rsidR="00910F4D" w:rsidRPr="00275C1A">
        <w:rPr>
          <w:sz w:val="28"/>
          <w:szCs w:val="28"/>
        </w:rPr>
        <w:t xml:space="preserve"> </w:t>
      </w:r>
      <w:r w:rsidRPr="00275C1A">
        <w:rPr>
          <w:sz w:val="28"/>
          <w:szCs w:val="28"/>
        </w:rPr>
        <w:t>и соответствующих требованиям программы</w:t>
      </w:r>
      <w:r w:rsidR="00910F4D" w:rsidRPr="00275C1A">
        <w:rPr>
          <w:sz w:val="28"/>
          <w:szCs w:val="28"/>
        </w:rPr>
        <w:t>,</w:t>
      </w:r>
      <w:r w:rsidRPr="00275C1A">
        <w:rPr>
          <w:sz w:val="28"/>
          <w:szCs w:val="28"/>
        </w:rPr>
        <w:t xml:space="preserve"> будет способствовать </w:t>
      </w:r>
      <w:r w:rsidR="00910F4D" w:rsidRPr="00275C1A">
        <w:rPr>
          <w:sz w:val="28"/>
          <w:szCs w:val="28"/>
        </w:rPr>
        <w:t>усилению педагогического состава образовательных организаций области и развитию сферы образования.</w:t>
      </w:r>
    </w:p>
    <w:p w:rsidR="009364CB" w:rsidRPr="001B4534" w:rsidRDefault="007D4E4D" w:rsidP="00910F4D">
      <w:pPr>
        <w:ind w:firstLine="709"/>
        <w:jc w:val="both"/>
        <w:rPr>
          <w:sz w:val="28"/>
          <w:szCs w:val="28"/>
        </w:rPr>
      </w:pPr>
      <w:r>
        <w:rPr>
          <w:sz w:val="28"/>
          <w:szCs w:val="28"/>
        </w:rPr>
        <w:t>Привлечение</w:t>
      </w:r>
      <w:r w:rsidR="00910F4D" w:rsidRPr="00275C1A">
        <w:rPr>
          <w:sz w:val="28"/>
          <w:szCs w:val="28"/>
        </w:rPr>
        <w:t xml:space="preserve"> соотечественников из числа</w:t>
      </w:r>
      <w:r w:rsidR="009364CB" w:rsidRPr="00275C1A">
        <w:rPr>
          <w:sz w:val="28"/>
          <w:szCs w:val="28"/>
        </w:rPr>
        <w:t xml:space="preserve"> обучающиеся</w:t>
      </w:r>
      <w:r w:rsidR="0069626C" w:rsidRPr="00275C1A">
        <w:rPr>
          <w:sz w:val="28"/>
          <w:szCs w:val="28"/>
        </w:rPr>
        <w:t xml:space="preserve"> по образовательным программам среднего профессионального и высшего образования в образовательных организациях</w:t>
      </w:r>
      <w:r w:rsidR="00DB74CD" w:rsidRPr="00275C1A">
        <w:rPr>
          <w:sz w:val="28"/>
          <w:szCs w:val="28"/>
        </w:rPr>
        <w:t xml:space="preserve"> Курской области</w:t>
      </w:r>
      <w:r w:rsidR="00DC33EF" w:rsidRPr="00275C1A">
        <w:rPr>
          <w:sz w:val="28"/>
          <w:szCs w:val="28"/>
        </w:rPr>
        <w:t xml:space="preserve"> и</w:t>
      </w:r>
      <w:r w:rsidR="00D1417F" w:rsidRPr="00275C1A">
        <w:rPr>
          <w:sz w:val="28"/>
          <w:szCs w:val="28"/>
        </w:rPr>
        <w:t xml:space="preserve"> </w:t>
      </w:r>
      <w:r w:rsidR="009364CB" w:rsidRPr="00275C1A">
        <w:rPr>
          <w:sz w:val="28"/>
          <w:szCs w:val="28"/>
        </w:rPr>
        <w:t>соответствую</w:t>
      </w:r>
      <w:r w:rsidR="00DC33EF" w:rsidRPr="00275C1A">
        <w:rPr>
          <w:sz w:val="28"/>
          <w:szCs w:val="28"/>
        </w:rPr>
        <w:t>щих</w:t>
      </w:r>
      <w:r w:rsidR="009364CB" w:rsidRPr="00275C1A">
        <w:rPr>
          <w:sz w:val="28"/>
          <w:szCs w:val="28"/>
        </w:rPr>
        <w:t xml:space="preserve"> требовани</w:t>
      </w:r>
      <w:r w:rsidR="00910C25" w:rsidRPr="00275C1A">
        <w:rPr>
          <w:sz w:val="28"/>
          <w:szCs w:val="28"/>
        </w:rPr>
        <w:t>ям</w:t>
      </w:r>
      <w:r w:rsidR="009364CB" w:rsidRPr="00275C1A">
        <w:rPr>
          <w:sz w:val="28"/>
          <w:szCs w:val="28"/>
        </w:rPr>
        <w:t xml:space="preserve"> </w:t>
      </w:r>
      <w:r w:rsidR="00183C26" w:rsidRPr="00275C1A">
        <w:rPr>
          <w:sz w:val="28"/>
          <w:szCs w:val="28"/>
        </w:rPr>
        <w:t>п</w:t>
      </w:r>
      <w:r w:rsidR="009364CB" w:rsidRPr="00275C1A">
        <w:rPr>
          <w:sz w:val="28"/>
          <w:szCs w:val="28"/>
        </w:rPr>
        <w:t>рограммы</w:t>
      </w:r>
      <w:r w:rsidR="00DC33EF" w:rsidRPr="00275C1A">
        <w:rPr>
          <w:sz w:val="28"/>
          <w:szCs w:val="28"/>
        </w:rPr>
        <w:t>,</w:t>
      </w:r>
      <w:r w:rsidR="009364CB" w:rsidRPr="00275C1A">
        <w:rPr>
          <w:sz w:val="28"/>
          <w:szCs w:val="28"/>
        </w:rPr>
        <w:t xml:space="preserve"> </w:t>
      </w:r>
      <w:r w:rsidR="00CD5EE8">
        <w:rPr>
          <w:sz w:val="28"/>
          <w:szCs w:val="28"/>
        </w:rPr>
        <w:t>в долгосрочной перспективе положительно повлияет на</w:t>
      </w:r>
      <w:r w:rsidR="00DC33EF" w:rsidRPr="00275C1A">
        <w:rPr>
          <w:sz w:val="28"/>
          <w:szCs w:val="28"/>
        </w:rPr>
        <w:t xml:space="preserve"> рынок труда квалифицированны</w:t>
      </w:r>
      <w:r w:rsidR="00CD5EE8">
        <w:rPr>
          <w:sz w:val="28"/>
          <w:szCs w:val="28"/>
        </w:rPr>
        <w:t>х</w:t>
      </w:r>
      <w:r w:rsidR="00DC33EF" w:rsidRPr="00275C1A">
        <w:rPr>
          <w:sz w:val="28"/>
          <w:szCs w:val="28"/>
        </w:rPr>
        <w:t xml:space="preserve"> кадр</w:t>
      </w:r>
      <w:r w:rsidR="00CD5EE8">
        <w:rPr>
          <w:sz w:val="28"/>
          <w:szCs w:val="28"/>
        </w:rPr>
        <w:t>ов</w:t>
      </w:r>
      <w:r w:rsidR="00DC33EF" w:rsidRPr="00275C1A">
        <w:rPr>
          <w:sz w:val="28"/>
          <w:szCs w:val="28"/>
        </w:rPr>
        <w:t xml:space="preserve"> и </w:t>
      </w:r>
      <w:r w:rsidR="00C2726F">
        <w:rPr>
          <w:sz w:val="28"/>
          <w:szCs w:val="28"/>
        </w:rPr>
        <w:t>будет способствовать развитию</w:t>
      </w:r>
      <w:r w:rsidR="00DC33EF" w:rsidRPr="00275C1A">
        <w:rPr>
          <w:sz w:val="28"/>
          <w:szCs w:val="28"/>
        </w:rPr>
        <w:t xml:space="preserve"> регион</w:t>
      </w:r>
      <w:r w:rsidR="00C2726F">
        <w:rPr>
          <w:sz w:val="28"/>
          <w:szCs w:val="28"/>
        </w:rPr>
        <w:t>а</w:t>
      </w:r>
      <w:r w:rsidR="00DC33EF" w:rsidRPr="00275C1A">
        <w:rPr>
          <w:sz w:val="28"/>
          <w:szCs w:val="28"/>
        </w:rPr>
        <w:t>.</w:t>
      </w:r>
    </w:p>
    <w:p w:rsidR="0031163C" w:rsidRPr="001B4534" w:rsidRDefault="0031163C" w:rsidP="001B4534">
      <w:pPr>
        <w:pStyle w:val="a3"/>
        <w:ind w:firstLine="709"/>
        <w:contextualSpacing/>
        <w:jc w:val="both"/>
        <w:rPr>
          <w:b/>
          <w:sz w:val="28"/>
          <w:szCs w:val="28"/>
        </w:rPr>
      </w:pPr>
    </w:p>
    <w:p w:rsidR="00CF6E40" w:rsidRPr="00275C1A" w:rsidRDefault="0031163C" w:rsidP="001B4534">
      <w:pPr>
        <w:pStyle w:val="a3"/>
        <w:numPr>
          <w:ilvl w:val="0"/>
          <w:numId w:val="42"/>
        </w:numPr>
        <w:ind w:left="0" w:firstLine="709"/>
        <w:contextualSpacing/>
        <w:jc w:val="both"/>
        <w:rPr>
          <w:b/>
          <w:sz w:val="28"/>
          <w:szCs w:val="28"/>
        </w:rPr>
      </w:pPr>
      <w:r w:rsidRPr="00275C1A">
        <w:rPr>
          <w:b/>
          <w:sz w:val="28"/>
          <w:szCs w:val="28"/>
        </w:rPr>
        <w:t xml:space="preserve">Переселение соотечественников </w:t>
      </w:r>
      <w:r w:rsidR="00B36EF8" w:rsidRPr="00275C1A">
        <w:rPr>
          <w:b/>
          <w:sz w:val="28"/>
          <w:szCs w:val="28"/>
        </w:rPr>
        <w:t>являющихся квалифицированными специалистами (инженерами, научными работниками)</w:t>
      </w:r>
      <w:r w:rsidR="00CF6E40" w:rsidRPr="00275C1A">
        <w:rPr>
          <w:b/>
          <w:sz w:val="28"/>
          <w:szCs w:val="28"/>
        </w:rPr>
        <w:t>.</w:t>
      </w:r>
    </w:p>
    <w:p w:rsidR="00885856" w:rsidRPr="00275C1A" w:rsidRDefault="00885856" w:rsidP="001B4534">
      <w:pPr>
        <w:pStyle w:val="a3"/>
        <w:ind w:firstLine="709"/>
        <w:contextualSpacing/>
        <w:jc w:val="both"/>
        <w:rPr>
          <w:sz w:val="28"/>
          <w:szCs w:val="28"/>
        </w:rPr>
      </w:pPr>
      <w:r w:rsidRPr="00275C1A">
        <w:rPr>
          <w:sz w:val="28"/>
          <w:szCs w:val="28"/>
        </w:rPr>
        <w:t>В Курской области имеются уникальные компетенции в научно-исследовательской сфере. По итогам 20</w:t>
      </w:r>
      <w:r w:rsidR="00206C7D" w:rsidRPr="00275C1A">
        <w:rPr>
          <w:sz w:val="28"/>
          <w:szCs w:val="28"/>
        </w:rPr>
        <w:t>20</w:t>
      </w:r>
      <w:r w:rsidRPr="00275C1A">
        <w:rPr>
          <w:sz w:val="28"/>
          <w:szCs w:val="28"/>
        </w:rPr>
        <w:t xml:space="preserve"> года научно-технический потенциал Курской области представлен восемнадцатью учреждениями, в их числе: ФГУП «18 Центральный научно-исследовательский институт» Министерства обороны Российской Федерации, ФГБНУ «Курский федеральный аграрный научный цент</w:t>
      </w:r>
      <w:r w:rsidR="00CF6E40" w:rsidRPr="00275C1A">
        <w:rPr>
          <w:sz w:val="28"/>
          <w:szCs w:val="28"/>
        </w:rPr>
        <w:t>р», АО «</w:t>
      </w:r>
      <w:proofErr w:type="spellStart"/>
      <w:r w:rsidR="00CF6E40" w:rsidRPr="00275C1A">
        <w:rPr>
          <w:sz w:val="28"/>
          <w:szCs w:val="28"/>
        </w:rPr>
        <w:t>Авиаавтоматика</w:t>
      </w:r>
      <w:proofErr w:type="spellEnd"/>
      <w:r w:rsidR="00CF6E40" w:rsidRPr="00275C1A">
        <w:rPr>
          <w:sz w:val="28"/>
          <w:szCs w:val="28"/>
        </w:rPr>
        <w:t xml:space="preserve"> им. В.В. </w:t>
      </w:r>
      <w:r w:rsidRPr="00275C1A">
        <w:rPr>
          <w:sz w:val="28"/>
          <w:szCs w:val="28"/>
        </w:rPr>
        <w:t xml:space="preserve">Тарасова», Льговская опытно-селекционная станция и т.д. Исследования проводятся также на базе ведущих ООВО региона и в </w:t>
      </w:r>
      <w:proofErr w:type="spellStart"/>
      <w:r w:rsidRPr="00275C1A">
        <w:rPr>
          <w:sz w:val="28"/>
          <w:szCs w:val="28"/>
        </w:rPr>
        <w:t>Госкорпорации</w:t>
      </w:r>
      <w:proofErr w:type="spellEnd"/>
      <w:r w:rsidRPr="00275C1A">
        <w:rPr>
          <w:sz w:val="28"/>
          <w:szCs w:val="28"/>
        </w:rPr>
        <w:t xml:space="preserve"> «</w:t>
      </w:r>
      <w:proofErr w:type="spellStart"/>
      <w:r w:rsidRPr="00275C1A">
        <w:rPr>
          <w:sz w:val="28"/>
          <w:szCs w:val="28"/>
        </w:rPr>
        <w:t>Росатом</w:t>
      </w:r>
      <w:proofErr w:type="spellEnd"/>
      <w:r w:rsidRPr="00275C1A">
        <w:rPr>
          <w:sz w:val="28"/>
          <w:szCs w:val="28"/>
        </w:rPr>
        <w:t>».</w:t>
      </w:r>
    </w:p>
    <w:p w:rsidR="00885856" w:rsidRPr="00275C1A" w:rsidRDefault="00885856" w:rsidP="001B4534">
      <w:pPr>
        <w:pStyle w:val="a3"/>
        <w:ind w:firstLine="709"/>
        <w:contextualSpacing/>
        <w:jc w:val="both"/>
        <w:rPr>
          <w:sz w:val="28"/>
          <w:szCs w:val="28"/>
        </w:rPr>
      </w:pPr>
      <w:r w:rsidRPr="00275C1A">
        <w:rPr>
          <w:sz w:val="28"/>
          <w:szCs w:val="28"/>
        </w:rPr>
        <w:t>Численность персонала, занятого исследованиями и разработками в регионе, за период с  2015 по 20</w:t>
      </w:r>
      <w:r w:rsidR="00206C7D" w:rsidRPr="00275C1A">
        <w:rPr>
          <w:sz w:val="28"/>
          <w:szCs w:val="28"/>
        </w:rPr>
        <w:t>20</w:t>
      </w:r>
      <w:r w:rsidRPr="00275C1A">
        <w:rPr>
          <w:sz w:val="28"/>
          <w:szCs w:val="28"/>
        </w:rPr>
        <w:t xml:space="preserve"> годы уменьшилась на </w:t>
      </w:r>
      <w:r w:rsidR="00206C7D" w:rsidRPr="00275C1A">
        <w:rPr>
          <w:sz w:val="28"/>
          <w:szCs w:val="28"/>
        </w:rPr>
        <w:t xml:space="preserve">более чем на </w:t>
      </w:r>
      <w:r w:rsidRPr="00275C1A">
        <w:rPr>
          <w:sz w:val="28"/>
          <w:szCs w:val="28"/>
        </w:rPr>
        <w:t>4</w:t>
      </w:r>
      <w:r w:rsidR="00206C7D" w:rsidRPr="00275C1A">
        <w:rPr>
          <w:sz w:val="28"/>
          <w:szCs w:val="28"/>
        </w:rPr>
        <w:t>0</w:t>
      </w:r>
      <w:r w:rsidRPr="00275C1A">
        <w:rPr>
          <w:sz w:val="28"/>
          <w:szCs w:val="28"/>
        </w:rPr>
        <w:t>0 человек</w:t>
      </w:r>
      <w:r w:rsidR="00A65EFC" w:rsidRPr="00275C1A">
        <w:rPr>
          <w:sz w:val="28"/>
          <w:szCs w:val="28"/>
        </w:rPr>
        <w:t xml:space="preserve"> и в настоящее время составляет около 2500 сотрудников. </w:t>
      </w:r>
      <w:r w:rsidRPr="00275C1A">
        <w:rPr>
          <w:sz w:val="28"/>
          <w:szCs w:val="28"/>
        </w:rPr>
        <w:t>При этом за тот же период объем выполненных работ и услуг</w:t>
      </w:r>
      <w:r w:rsidR="00A65EFC" w:rsidRPr="00275C1A">
        <w:rPr>
          <w:sz w:val="28"/>
          <w:szCs w:val="28"/>
        </w:rPr>
        <w:t xml:space="preserve"> незначительно увеличился (</w:t>
      </w:r>
      <w:r w:rsidRPr="00275C1A">
        <w:rPr>
          <w:sz w:val="28"/>
          <w:szCs w:val="28"/>
        </w:rPr>
        <w:t>с 3088,0 млн. рублей до 3128,7 млн. рублей</w:t>
      </w:r>
      <w:r w:rsidR="00A65EFC" w:rsidRPr="00275C1A">
        <w:rPr>
          <w:sz w:val="28"/>
          <w:szCs w:val="28"/>
        </w:rPr>
        <w:t xml:space="preserve"> в год)</w:t>
      </w:r>
      <w:r w:rsidRPr="00275C1A">
        <w:rPr>
          <w:sz w:val="28"/>
          <w:szCs w:val="28"/>
        </w:rPr>
        <w:t>; внутренние затраты на научные исследования и разработки  также незначительно выросли</w:t>
      </w:r>
      <w:r w:rsidR="00A65EFC" w:rsidRPr="00275C1A">
        <w:rPr>
          <w:sz w:val="28"/>
          <w:szCs w:val="28"/>
        </w:rPr>
        <w:t xml:space="preserve"> и составляют около 3 млн. рублей в год.</w:t>
      </w:r>
    </w:p>
    <w:p w:rsidR="00885856" w:rsidRPr="00275C1A" w:rsidRDefault="00885856" w:rsidP="001B4534">
      <w:pPr>
        <w:pStyle w:val="a3"/>
        <w:ind w:firstLine="709"/>
        <w:contextualSpacing/>
        <w:jc w:val="both"/>
        <w:rPr>
          <w:sz w:val="28"/>
          <w:szCs w:val="28"/>
        </w:rPr>
      </w:pPr>
      <w:r w:rsidRPr="00275C1A">
        <w:rPr>
          <w:sz w:val="28"/>
          <w:szCs w:val="28"/>
        </w:rPr>
        <w:t xml:space="preserve">В настоящее время в регионе действует более 100 научных школ. Абсолютное большинство ведущих преподавателей курских ООВО преподавательскую работу сочетают с научной деятельностью. </w:t>
      </w:r>
    </w:p>
    <w:p w:rsidR="00885856" w:rsidRPr="00275C1A" w:rsidRDefault="00885856" w:rsidP="001B4534">
      <w:pPr>
        <w:pStyle w:val="a3"/>
        <w:ind w:firstLine="709"/>
        <w:contextualSpacing/>
        <w:jc w:val="both"/>
        <w:rPr>
          <w:sz w:val="28"/>
          <w:szCs w:val="28"/>
        </w:rPr>
      </w:pPr>
      <w:r w:rsidRPr="00275C1A">
        <w:rPr>
          <w:sz w:val="28"/>
          <w:szCs w:val="28"/>
        </w:rPr>
        <w:t>Численность профессорско-преподавательского состава образовательных организаций высшего образования составляет около 1800 человек, из них: ученую степень кандидата наук имеют 1110 человек, доктора наук – 315, ученое звание доцента – 712, профессора – 194.</w:t>
      </w:r>
    </w:p>
    <w:p w:rsidR="00885856" w:rsidRPr="00275C1A" w:rsidRDefault="00885856" w:rsidP="001B4534">
      <w:pPr>
        <w:pStyle w:val="a3"/>
        <w:ind w:firstLine="709"/>
        <w:contextualSpacing/>
        <w:jc w:val="both"/>
        <w:rPr>
          <w:sz w:val="28"/>
          <w:szCs w:val="28"/>
        </w:rPr>
      </w:pPr>
      <w:r w:rsidRPr="00275C1A">
        <w:rPr>
          <w:sz w:val="28"/>
          <w:szCs w:val="28"/>
        </w:rPr>
        <w:t>В Курской области научно-исследовательской работой занимаются более 5 тысяч молодых ученых; около 2 тысяч ежегодно принимают участие в межвузовских, общероссийских и международных конференциях; работы более 1 тыс. молодых ученых носят многолетний характер.</w:t>
      </w:r>
    </w:p>
    <w:p w:rsidR="00E47E65" w:rsidRPr="00275C1A" w:rsidRDefault="00885856" w:rsidP="001B4534">
      <w:pPr>
        <w:pStyle w:val="a3"/>
        <w:ind w:firstLine="709"/>
        <w:contextualSpacing/>
        <w:jc w:val="both"/>
        <w:rPr>
          <w:sz w:val="28"/>
          <w:szCs w:val="28"/>
        </w:rPr>
      </w:pPr>
      <w:r w:rsidRPr="00275C1A">
        <w:rPr>
          <w:sz w:val="28"/>
          <w:szCs w:val="28"/>
        </w:rPr>
        <w:t xml:space="preserve">Талантливые молодые ученые успешно участвуют в федеральных проектах. Начиная с 2012 года, молодые ученые региона становятся обладателями грантов Президента Российской Федерации в рамках реализации Указа Президента Российской Федерации от 9 февраля 2009 года №146 «О мерах по усилению </w:t>
      </w:r>
      <w:r w:rsidRPr="00275C1A">
        <w:rPr>
          <w:sz w:val="28"/>
          <w:szCs w:val="28"/>
        </w:rPr>
        <w:lastRenderedPageBreak/>
        <w:t>государственной поддержки молодых российских учёных-кандидатов и докторов наук»</w:t>
      </w:r>
      <w:r w:rsidR="00E47E65" w:rsidRPr="00275C1A">
        <w:rPr>
          <w:sz w:val="28"/>
          <w:szCs w:val="28"/>
        </w:rPr>
        <w:t>.</w:t>
      </w:r>
    </w:p>
    <w:p w:rsidR="00885856" w:rsidRPr="00275C1A" w:rsidRDefault="00E47E65" w:rsidP="001B4534">
      <w:pPr>
        <w:pStyle w:val="a3"/>
        <w:ind w:firstLine="709"/>
        <w:contextualSpacing/>
        <w:jc w:val="both"/>
        <w:rPr>
          <w:sz w:val="28"/>
          <w:szCs w:val="28"/>
        </w:rPr>
      </w:pPr>
      <w:r w:rsidRPr="00275C1A">
        <w:rPr>
          <w:sz w:val="28"/>
          <w:szCs w:val="28"/>
        </w:rPr>
        <w:t>Е</w:t>
      </w:r>
      <w:r w:rsidR="00885856" w:rsidRPr="00275C1A">
        <w:rPr>
          <w:sz w:val="28"/>
          <w:szCs w:val="28"/>
        </w:rPr>
        <w:t xml:space="preserve">жегодно более 30 студентов и аспирантов, обучающихся по приоритетным направлениям подготовки (специальностям), становятся получателями стипендии Президента РФ и Правительства </w:t>
      </w:r>
      <w:r w:rsidR="00183C26" w:rsidRPr="00275C1A">
        <w:rPr>
          <w:sz w:val="28"/>
          <w:szCs w:val="28"/>
        </w:rPr>
        <w:t>Российской Федерации</w:t>
      </w:r>
      <w:r w:rsidR="00885856" w:rsidRPr="00275C1A">
        <w:rPr>
          <w:sz w:val="28"/>
          <w:szCs w:val="28"/>
        </w:rPr>
        <w:t>.</w:t>
      </w:r>
    </w:p>
    <w:p w:rsidR="00885856" w:rsidRPr="00275C1A" w:rsidRDefault="00885856" w:rsidP="001B4534">
      <w:pPr>
        <w:pStyle w:val="a3"/>
        <w:ind w:firstLine="709"/>
        <w:contextualSpacing/>
        <w:jc w:val="both"/>
        <w:rPr>
          <w:sz w:val="28"/>
          <w:szCs w:val="28"/>
        </w:rPr>
      </w:pPr>
      <w:r w:rsidRPr="00275C1A">
        <w:rPr>
          <w:sz w:val="28"/>
          <w:szCs w:val="28"/>
        </w:rPr>
        <w:t>Администрацией Курской области постоянно проводится работа по развитию инновационной деятельности в различных направлениях. Формируется необходимая нормативная база, создается инновационная инфраструктура, оказывается необходимая поддержка ученым и студентам, предлагающим новые идеи и разработки.</w:t>
      </w:r>
    </w:p>
    <w:p w:rsidR="00E47E65" w:rsidRPr="00275C1A" w:rsidRDefault="00885856" w:rsidP="001B4534">
      <w:pPr>
        <w:pStyle w:val="a3"/>
        <w:ind w:firstLine="709"/>
        <w:contextualSpacing/>
        <w:jc w:val="both"/>
        <w:rPr>
          <w:sz w:val="28"/>
          <w:szCs w:val="28"/>
        </w:rPr>
      </w:pPr>
      <w:r w:rsidRPr="00275C1A">
        <w:rPr>
          <w:sz w:val="28"/>
          <w:szCs w:val="28"/>
        </w:rPr>
        <w:t>С 2000 года в Курской области также ежегодно назначаются и выплачиваются стипендии Губернатора Курской области для студентов и аспирантов, достигших наиболее значительных результатов в учебной и научной деятельности</w:t>
      </w:r>
      <w:r w:rsidR="00E47E65" w:rsidRPr="00275C1A">
        <w:rPr>
          <w:sz w:val="28"/>
          <w:szCs w:val="28"/>
        </w:rPr>
        <w:t>.</w:t>
      </w:r>
    </w:p>
    <w:p w:rsidR="00885856" w:rsidRPr="00275C1A" w:rsidRDefault="00885856" w:rsidP="001B4534">
      <w:pPr>
        <w:pStyle w:val="a3"/>
        <w:ind w:firstLine="709"/>
        <w:contextualSpacing/>
        <w:jc w:val="both"/>
        <w:rPr>
          <w:sz w:val="28"/>
          <w:szCs w:val="28"/>
        </w:rPr>
      </w:pPr>
      <w:r w:rsidRPr="00275C1A">
        <w:rPr>
          <w:sz w:val="28"/>
          <w:szCs w:val="28"/>
        </w:rPr>
        <w:t xml:space="preserve">Также в Курской области с 2012 года реализуется федеральная программа «Умник». За это время одобрение и поддержку в виде гранта размером до 500 тыс. рублей получили около 60 молодых ученых в сферах IT, медицины будущего, современных материалов, аппаратных комплексов, биотехнологий. </w:t>
      </w:r>
    </w:p>
    <w:p w:rsidR="00885856" w:rsidRPr="00275C1A" w:rsidRDefault="00885856" w:rsidP="001B4534">
      <w:pPr>
        <w:pStyle w:val="a3"/>
        <w:ind w:firstLine="709"/>
        <w:contextualSpacing/>
        <w:jc w:val="both"/>
        <w:rPr>
          <w:sz w:val="28"/>
          <w:szCs w:val="28"/>
        </w:rPr>
      </w:pPr>
      <w:r w:rsidRPr="00275C1A">
        <w:rPr>
          <w:sz w:val="28"/>
          <w:szCs w:val="28"/>
        </w:rPr>
        <w:t xml:space="preserve">С 2013 года в регионе реализуется и программа «Старт», направленная на создание новых и поддержку существующих малых инновационных предприятий, стремящихся разработать и освоить производство нового товара, изделия, технологии или услуги с использованием результатов собственных научно-технических и технологических исследований, находящихся на начальной стадии развития и имеющих значительный потенциал коммерциализации. В рамках данной инициативы в 2013-2017 гг. было поддержано 8 инновационных проектов, каждый из которых получил </w:t>
      </w:r>
      <w:proofErr w:type="spellStart"/>
      <w:r w:rsidRPr="00275C1A">
        <w:rPr>
          <w:sz w:val="28"/>
          <w:szCs w:val="28"/>
        </w:rPr>
        <w:t>грантовую</w:t>
      </w:r>
      <w:proofErr w:type="spellEnd"/>
      <w:r w:rsidRPr="00275C1A">
        <w:rPr>
          <w:sz w:val="28"/>
          <w:szCs w:val="28"/>
        </w:rPr>
        <w:t xml:space="preserve"> поддержку.</w:t>
      </w:r>
    </w:p>
    <w:p w:rsidR="00885856" w:rsidRPr="00275C1A" w:rsidRDefault="00885856" w:rsidP="001B4534">
      <w:pPr>
        <w:pStyle w:val="a3"/>
        <w:ind w:firstLine="709"/>
        <w:contextualSpacing/>
        <w:jc w:val="both"/>
        <w:rPr>
          <w:sz w:val="28"/>
          <w:szCs w:val="28"/>
        </w:rPr>
      </w:pPr>
      <w:r w:rsidRPr="00275C1A">
        <w:rPr>
          <w:sz w:val="28"/>
          <w:szCs w:val="28"/>
        </w:rPr>
        <w:t>Также ежегодно присуждается 4 премии Губернатора Курской области в области науки и инноваций для молодых ученых и специалистов. Основаниями для присуждения этой премии являются результаты научных исследований, внесших значительный вклад в развитие естественных, технических, общественных и гуманитарных наук; разработка образцов новой техники и прогрессивных технологий, обеспечивающих инновационное развитие экономики и социальной сферы; инновационные разработки в различных отраслях экономики, реализованные на территории Курской области.</w:t>
      </w:r>
    </w:p>
    <w:p w:rsidR="0031163C" w:rsidRPr="00275C1A" w:rsidRDefault="00885856" w:rsidP="001B4534">
      <w:pPr>
        <w:pStyle w:val="a3"/>
        <w:ind w:firstLine="709"/>
        <w:contextualSpacing/>
        <w:jc w:val="both"/>
        <w:rPr>
          <w:sz w:val="28"/>
          <w:szCs w:val="28"/>
        </w:rPr>
      </w:pPr>
      <w:r w:rsidRPr="00275C1A">
        <w:rPr>
          <w:sz w:val="28"/>
          <w:szCs w:val="28"/>
        </w:rPr>
        <w:t xml:space="preserve">Основная задача ближайших лет в сфере высшего образования и науки региона является развитие научных и образовательно-производственных кластеров, создание необходимых условий для развития и эффективного использования интеллектуального потенциала Курской области, в том числе посредством организации поддержки научно-исследовательской деятельности крупными предприятиями и организациями региона. В настоящее время в регионе реализуется региональный проект «Кадры для цифровой экономики», что является логичным продолжением участия ООВО в федеральном проекте «Новые возможности для каждого», а также прорабатывается вопрос возможного участия </w:t>
      </w:r>
      <w:r w:rsidRPr="00275C1A">
        <w:rPr>
          <w:sz w:val="28"/>
          <w:szCs w:val="28"/>
        </w:rPr>
        <w:lastRenderedPageBreak/>
        <w:t>региона в конкурсе на создание научно-образовательного центра мирового уровня.</w:t>
      </w:r>
    </w:p>
    <w:p w:rsidR="00F01AD4" w:rsidRPr="007D4E4D" w:rsidRDefault="002F032E" w:rsidP="002F032E">
      <w:pPr>
        <w:ind w:firstLine="709"/>
        <w:jc w:val="both"/>
        <w:rPr>
          <w:sz w:val="28"/>
          <w:szCs w:val="28"/>
        </w:rPr>
      </w:pPr>
      <w:r w:rsidRPr="007D4E4D">
        <w:rPr>
          <w:sz w:val="28"/>
          <w:szCs w:val="28"/>
        </w:rPr>
        <w:t>Соотечественники, имеющие высшее профессиональное образование, ученую степень, звание</w:t>
      </w:r>
      <w:r w:rsidR="00F01AD4" w:rsidRPr="007D4E4D">
        <w:rPr>
          <w:sz w:val="28"/>
          <w:szCs w:val="28"/>
        </w:rPr>
        <w:t xml:space="preserve"> и</w:t>
      </w:r>
      <w:r w:rsidRPr="007D4E4D">
        <w:rPr>
          <w:sz w:val="28"/>
          <w:szCs w:val="28"/>
        </w:rPr>
        <w:t xml:space="preserve"> </w:t>
      </w:r>
      <w:r w:rsidR="00F01AD4" w:rsidRPr="007D4E4D">
        <w:rPr>
          <w:sz w:val="28"/>
          <w:szCs w:val="28"/>
        </w:rPr>
        <w:t xml:space="preserve">желающие реализовать на территории Курской области имеющийся опыт в </w:t>
      </w:r>
      <w:r w:rsidR="00C2726F" w:rsidRPr="007D4E4D">
        <w:rPr>
          <w:sz w:val="28"/>
          <w:szCs w:val="28"/>
        </w:rPr>
        <w:t xml:space="preserve">профессиональной и </w:t>
      </w:r>
      <w:r w:rsidR="00F01AD4" w:rsidRPr="007D4E4D">
        <w:rPr>
          <w:sz w:val="28"/>
          <w:szCs w:val="28"/>
        </w:rPr>
        <w:t>научной деятельности,</w:t>
      </w:r>
      <w:r w:rsidR="00F01AD4" w:rsidRPr="007D4E4D">
        <w:t xml:space="preserve"> </w:t>
      </w:r>
      <w:r w:rsidR="00F01AD4" w:rsidRPr="007D4E4D">
        <w:rPr>
          <w:sz w:val="28"/>
          <w:szCs w:val="28"/>
        </w:rPr>
        <w:t xml:space="preserve">будут востребованы </w:t>
      </w:r>
      <w:r w:rsidR="007123D8" w:rsidRPr="007D4E4D">
        <w:rPr>
          <w:sz w:val="28"/>
          <w:szCs w:val="28"/>
        </w:rPr>
        <w:t>на</w:t>
      </w:r>
      <w:r w:rsidR="00C2726F" w:rsidRPr="007D4E4D">
        <w:rPr>
          <w:sz w:val="28"/>
          <w:szCs w:val="28"/>
        </w:rPr>
        <w:t xml:space="preserve"> рынке труда</w:t>
      </w:r>
      <w:r w:rsidR="007D4E4D" w:rsidRPr="007D4E4D">
        <w:rPr>
          <w:sz w:val="28"/>
          <w:szCs w:val="28"/>
        </w:rPr>
        <w:t xml:space="preserve"> и в</w:t>
      </w:r>
      <w:r w:rsidR="007123D8" w:rsidRPr="007D4E4D">
        <w:rPr>
          <w:sz w:val="28"/>
          <w:szCs w:val="28"/>
        </w:rPr>
        <w:t xml:space="preserve"> </w:t>
      </w:r>
      <w:r w:rsidR="00F01AD4" w:rsidRPr="007D4E4D">
        <w:rPr>
          <w:sz w:val="28"/>
          <w:szCs w:val="28"/>
        </w:rPr>
        <w:t>научн</w:t>
      </w:r>
      <w:r w:rsidR="007D4E4D" w:rsidRPr="007D4E4D">
        <w:rPr>
          <w:sz w:val="28"/>
          <w:szCs w:val="28"/>
        </w:rPr>
        <w:t>ом сообществе</w:t>
      </w:r>
      <w:r w:rsidR="00F01AD4" w:rsidRPr="007D4E4D">
        <w:rPr>
          <w:sz w:val="28"/>
          <w:szCs w:val="28"/>
        </w:rPr>
        <w:t xml:space="preserve"> региона</w:t>
      </w:r>
      <w:r w:rsidR="007123D8" w:rsidRPr="007D4E4D">
        <w:rPr>
          <w:sz w:val="28"/>
          <w:szCs w:val="28"/>
        </w:rPr>
        <w:t>, что</w:t>
      </w:r>
      <w:r w:rsidR="00F01AD4" w:rsidRPr="007D4E4D">
        <w:rPr>
          <w:sz w:val="28"/>
          <w:szCs w:val="28"/>
        </w:rPr>
        <w:t xml:space="preserve"> положительно повлия</w:t>
      </w:r>
      <w:r w:rsidR="007123D8" w:rsidRPr="007D4E4D">
        <w:rPr>
          <w:sz w:val="28"/>
          <w:szCs w:val="28"/>
        </w:rPr>
        <w:t>е</w:t>
      </w:r>
      <w:r w:rsidR="00F01AD4" w:rsidRPr="007D4E4D">
        <w:rPr>
          <w:sz w:val="28"/>
          <w:szCs w:val="28"/>
        </w:rPr>
        <w:t>т на развитие экономики</w:t>
      </w:r>
      <w:r w:rsidR="007123D8" w:rsidRPr="007D4E4D">
        <w:rPr>
          <w:sz w:val="28"/>
          <w:szCs w:val="28"/>
        </w:rPr>
        <w:t xml:space="preserve"> области</w:t>
      </w:r>
      <w:r w:rsidR="00F01AD4" w:rsidRPr="007D4E4D">
        <w:rPr>
          <w:sz w:val="28"/>
          <w:szCs w:val="28"/>
        </w:rPr>
        <w:t>.</w:t>
      </w:r>
    </w:p>
    <w:p w:rsidR="00FF7C89" w:rsidRPr="001B4534" w:rsidRDefault="00FF7C89" w:rsidP="001150C8">
      <w:pPr>
        <w:pStyle w:val="ConsPlusNormal"/>
        <w:ind w:firstLine="539"/>
        <w:jc w:val="both"/>
        <w:rPr>
          <w:rFonts w:ascii="Times New Roman" w:hAnsi="Times New Roman" w:cs="Times New Roman"/>
          <w:sz w:val="28"/>
          <w:szCs w:val="28"/>
        </w:rPr>
      </w:pPr>
    </w:p>
    <w:p w:rsidR="00880594" w:rsidRPr="001B4534" w:rsidRDefault="00C42B58" w:rsidP="001150C8">
      <w:pPr>
        <w:pStyle w:val="ConsPlusNormal"/>
        <w:ind w:firstLine="539"/>
        <w:jc w:val="both"/>
        <w:rPr>
          <w:rFonts w:ascii="Times New Roman" w:hAnsi="Times New Roman" w:cs="Times New Roman"/>
          <w:b/>
          <w:sz w:val="28"/>
          <w:szCs w:val="28"/>
        </w:rPr>
      </w:pPr>
      <w:r w:rsidRPr="001B4534">
        <w:rPr>
          <w:rFonts w:ascii="Times New Roman" w:hAnsi="Times New Roman" w:cs="Times New Roman"/>
          <w:b/>
          <w:sz w:val="28"/>
          <w:szCs w:val="28"/>
        </w:rPr>
        <w:t>6</w:t>
      </w:r>
      <w:r w:rsidR="0031163C" w:rsidRPr="001B4534">
        <w:rPr>
          <w:rFonts w:ascii="Times New Roman" w:hAnsi="Times New Roman" w:cs="Times New Roman"/>
          <w:b/>
          <w:sz w:val="28"/>
          <w:szCs w:val="28"/>
        </w:rPr>
        <w:t xml:space="preserve">. </w:t>
      </w:r>
      <w:r w:rsidR="00880594" w:rsidRPr="001B4534">
        <w:rPr>
          <w:rFonts w:ascii="Times New Roman" w:hAnsi="Times New Roman" w:cs="Times New Roman"/>
          <w:b/>
          <w:sz w:val="28"/>
          <w:szCs w:val="28"/>
        </w:rPr>
        <w:t xml:space="preserve">Переселение соотечественников, являющихся квалифицированными </w:t>
      </w:r>
      <w:r w:rsidR="00CF6E40" w:rsidRPr="001B4534">
        <w:rPr>
          <w:rFonts w:ascii="Times New Roman" w:hAnsi="Times New Roman" w:cs="Times New Roman"/>
          <w:b/>
          <w:sz w:val="28"/>
          <w:szCs w:val="28"/>
        </w:rPr>
        <w:t>специалистами</w:t>
      </w:r>
      <w:r w:rsidR="00880594" w:rsidRPr="001B4534">
        <w:rPr>
          <w:rFonts w:ascii="Times New Roman" w:hAnsi="Times New Roman" w:cs="Times New Roman"/>
          <w:b/>
          <w:sz w:val="28"/>
          <w:szCs w:val="28"/>
        </w:rPr>
        <w:t xml:space="preserve"> </w:t>
      </w:r>
      <w:r w:rsidR="008B27B6" w:rsidRPr="001B4534">
        <w:rPr>
          <w:rFonts w:ascii="Times New Roman" w:hAnsi="Times New Roman" w:cs="Times New Roman"/>
          <w:b/>
          <w:sz w:val="28"/>
          <w:szCs w:val="28"/>
        </w:rPr>
        <w:t xml:space="preserve">в </w:t>
      </w:r>
      <w:r w:rsidR="00880594" w:rsidRPr="001B4534">
        <w:rPr>
          <w:rFonts w:ascii="Times New Roman" w:hAnsi="Times New Roman" w:cs="Times New Roman"/>
          <w:b/>
          <w:sz w:val="28"/>
          <w:szCs w:val="28"/>
        </w:rPr>
        <w:t>промышленности</w:t>
      </w:r>
    </w:p>
    <w:p w:rsidR="00880594" w:rsidRPr="001B4534" w:rsidRDefault="008B27B6" w:rsidP="001150C8">
      <w:pPr>
        <w:ind w:firstLine="708"/>
        <w:jc w:val="both"/>
        <w:rPr>
          <w:sz w:val="28"/>
          <w:szCs w:val="28"/>
        </w:rPr>
      </w:pPr>
      <w:r w:rsidRPr="001B4534">
        <w:rPr>
          <w:rFonts w:eastAsia="Calibri"/>
          <w:b/>
          <w:sz w:val="28"/>
          <w:szCs w:val="28"/>
        </w:rPr>
        <w:t>Топливно-энергетический комплекс</w:t>
      </w:r>
      <w:r w:rsidRPr="001B4534">
        <w:rPr>
          <w:b/>
          <w:sz w:val="28"/>
          <w:szCs w:val="28"/>
        </w:rPr>
        <w:t xml:space="preserve">. </w:t>
      </w:r>
      <w:r w:rsidR="00880594" w:rsidRPr="001B4534">
        <w:rPr>
          <w:sz w:val="28"/>
          <w:szCs w:val="28"/>
        </w:rPr>
        <w:t xml:space="preserve">Область является одним из важнейших энергетических центров Российской Федерации, входит в число лидеров по «экспорту» электроэнергии в другие регионы России, обеспечивает 12% энергопотребления регионов ЦФО. </w:t>
      </w:r>
    </w:p>
    <w:p w:rsidR="00880594" w:rsidRPr="001B4534" w:rsidRDefault="00880594" w:rsidP="001150C8">
      <w:pPr>
        <w:ind w:firstLine="708"/>
        <w:jc w:val="both"/>
        <w:rPr>
          <w:sz w:val="28"/>
          <w:szCs w:val="28"/>
        </w:rPr>
      </w:pPr>
      <w:r w:rsidRPr="001B4534">
        <w:rPr>
          <w:sz w:val="28"/>
          <w:szCs w:val="28"/>
        </w:rPr>
        <w:t>Топливно-энергетический комплекс Курской области представлен филиалом АО «Концерн Росэнергоатом» «Курская атомная станция», филиалом ПАО «МРСК Центра – «Курскэнерго», филиалом ОАО «ФСК ЕЭС» – Черноземное предприятие магистральных электрических сетей, филиалом ПАО «</w:t>
      </w:r>
      <w:proofErr w:type="spellStart"/>
      <w:r w:rsidRPr="001B4534">
        <w:rPr>
          <w:sz w:val="28"/>
          <w:szCs w:val="28"/>
        </w:rPr>
        <w:t>Квадра</w:t>
      </w:r>
      <w:proofErr w:type="spellEnd"/>
      <w:r w:rsidRPr="001B4534">
        <w:rPr>
          <w:sz w:val="28"/>
          <w:szCs w:val="28"/>
        </w:rPr>
        <w:t xml:space="preserve">» – «Курская генерация», АО «Газпром газораспределение Курск», филиалом ООО «Газпром </w:t>
      </w:r>
      <w:proofErr w:type="spellStart"/>
      <w:r w:rsidRPr="001B4534">
        <w:rPr>
          <w:sz w:val="28"/>
          <w:szCs w:val="28"/>
        </w:rPr>
        <w:t>Трансгаз</w:t>
      </w:r>
      <w:proofErr w:type="spellEnd"/>
      <w:r w:rsidRPr="001B4534">
        <w:rPr>
          <w:sz w:val="28"/>
          <w:szCs w:val="28"/>
        </w:rPr>
        <w:t xml:space="preserve"> Москва» – «Курское линейное производственное управление магистральных газопроводов». В отрасли работает 19,7 тыс. человек. Общий объем генерирующих мощностей Курской энергосистемы 4270,7 МВт.</w:t>
      </w:r>
    </w:p>
    <w:p w:rsidR="00CF6E40" w:rsidRPr="001B4534" w:rsidRDefault="00CF6E40" w:rsidP="001150C8">
      <w:pPr>
        <w:ind w:firstLine="708"/>
        <w:jc w:val="both"/>
        <w:rPr>
          <w:sz w:val="28"/>
          <w:szCs w:val="28"/>
        </w:rPr>
      </w:pPr>
      <w:r w:rsidRPr="001B4534">
        <w:rPr>
          <w:sz w:val="28"/>
          <w:szCs w:val="28"/>
        </w:rPr>
        <w:t>Энергетический потенциал области определяет Курская атомная станция мощностью 4000 МВт, доля которой в общей установленной мощности всех электростанций Центрально-Черноземного района более 50%. Основной потребитель – энергосистема «Центр», которая охватывает 19 областей Центрального федерального округа России. Предусмотрено строительство 4-х энергоблоков станции замещения «Курская АЭС – 2». Ввод в эксплуатацию двух первых энергоблоков предполагается в 2025 и 2027 гг. с целью замещения блоков №</w:t>
      </w:r>
      <w:r w:rsidR="0037716D" w:rsidRPr="001B4534">
        <w:rPr>
          <w:sz w:val="28"/>
          <w:szCs w:val="28"/>
        </w:rPr>
        <w:t xml:space="preserve"> </w:t>
      </w:r>
      <w:r w:rsidRPr="001B4534">
        <w:rPr>
          <w:sz w:val="28"/>
          <w:szCs w:val="28"/>
        </w:rPr>
        <w:t>1 и №</w:t>
      </w:r>
      <w:r w:rsidR="0037716D" w:rsidRPr="001B4534">
        <w:rPr>
          <w:sz w:val="28"/>
          <w:szCs w:val="28"/>
        </w:rPr>
        <w:t xml:space="preserve"> </w:t>
      </w:r>
      <w:r w:rsidRPr="001B4534">
        <w:rPr>
          <w:sz w:val="28"/>
          <w:szCs w:val="28"/>
        </w:rPr>
        <w:t>2 Курской АЭС.</w:t>
      </w:r>
    </w:p>
    <w:p w:rsidR="00880594" w:rsidRPr="001B4534" w:rsidRDefault="00880594" w:rsidP="001150C8">
      <w:pPr>
        <w:ind w:firstLine="708"/>
        <w:jc w:val="both"/>
        <w:rPr>
          <w:sz w:val="28"/>
          <w:szCs w:val="28"/>
        </w:rPr>
      </w:pPr>
      <w:r w:rsidRPr="001B4534">
        <w:rPr>
          <w:sz w:val="28"/>
          <w:szCs w:val="28"/>
        </w:rPr>
        <w:t xml:space="preserve">Курская АЭС остается одним из лидеров социального развития региона. В рамках Соглашения между </w:t>
      </w:r>
      <w:proofErr w:type="spellStart"/>
      <w:r w:rsidRPr="001B4534">
        <w:rPr>
          <w:sz w:val="28"/>
          <w:szCs w:val="28"/>
        </w:rPr>
        <w:t>Госкорпорацией</w:t>
      </w:r>
      <w:proofErr w:type="spellEnd"/>
      <w:r w:rsidRPr="001B4534">
        <w:rPr>
          <w:sz w:val="28"/>
          <w:szCs w:val="28"/>
        </w:rPr>
        <w:t xml:space="preserve"> «</w:t>
      </w:r>
      <w:proofErr w:type="spellStart"/>
      <w:r w:rsidRPr="001B4534">
        <w:rPr>
          <w:sz w:val="28"/>
          <w:szCs w:val="28"/>
        </w:rPr>
        <w:t>Росатом</w:t>
      </w:r>
      <w:proofErr w:type="spellEnd"/>
      <w:r w:rsidRPr="001B4534">
        <w:rPr>
          <w:sz w:val="28"/>
          <w:szCs w:val="28"/>
        </w:rPr>
        <w:t xml:space="preserve">» и </w:t>
      </w:r>
      <w:r w:rsidR="00CF6E40" w:rsidRPr="001B4534">
        <w:rPr>
          <w:sz w:val="28"/>
          <w:szCs w:val="28"/>
        </w:rPr>
        <w:t>А</w:t>
      </w:r>
      <w:r w:rsidRPr="001B4534">
        <w:rPr>
          <w:sz w:val="28"/>
          <w:szCs w:val="28"/>
        </w:rPr>
        <w:t>дминистрацией Курской области в 2020 году на развитие социальной инфраструктуры региона направлено 3 млрд</w:t>
      </w:r>
      <w:r w:rsidR="00CF6E40" w:rsidRPr="001B4534">
        <w:rPr>
          <w:sz w:val="28"/>
          <w:szCs w:val="28"/>
        </w:rPr>
        <w:t>.</w:t>
      </w:r>
      <w:r w:rsidRPr="001B4534">
        <w:rPr>
          <w:sz w:val="28"/>
          <w:szCs w:val="28"/>
        </w:rPr>
        <w:t xml:space="preserve"> 140 млн</w:t>
      </w:r>
      <w:r w:rsidR="00CF6E40" w:rsidRPr="001B4534">
        <w:rPr>
          <w:sz w:val="28"/>
          <w:szCs w:val="28"/>
        </w:rPr>
        <w:t>.</w:t>
      </w:r>
      <w:r w:rsidRPr="001B4534">
        <w:rPr>
          <w:sz w:val="28"/>
          <w:szCs w:val="28"/>
        </w:rPr>
        <w:t xml:space="preserve"> рублей дополнительных налоговых отчислений. Помимо этого, в рамках благотворительности Курская АЭС направила на социальное развитие региона свыше 127 миллионов рублей. </w:t>
      </w:r>
    </w:p>
    <w:p w:rsidR="00880594" w:rsidRPr="001B4534" w:rsidRDefault="00624E05" w:rsidP="001150C8">
      <w:pPr>
        <w:widowControl w:val="0"/>
        <w:autoSpaceDE w:val="0"/>
        <w:autoSpaceDN w:val="0"/>
        <w:adjustRightInd w:val="0"/>
        <w:ind w:firstLine="709"/>
        <w:jc w:val="both"/>
        <w:rPr>
          <w:sz w:val="28"/>
          <w:szCs w:val="28"/>
        </w:rPr>
      </w:pPr>
      <w:r w:rsidRPr="001B4534">
        <w:rPr>
          <w:sz w:val="28"/>
          <w:szCs w:val="28"/>
        </w:rPr>
        <w:t>С начала с</w:t>
      </w:r>
      <w:r w:rsidR="00880594" w:rsidRPr="001B4534">
        <w:rPr>
          <w:sz w:val="28"/>
          <w:szCs w:val="28"/>
        </w:rPr>
        <w:t>троительств</w:t>
      </w:r>
      <w:r w:rsidRPr="001B4534">
        <w:rPr>
          <w:sz w:val="28"/>
          <w:szCs w:val="28"/>
        </w:rPr>
        <w:t>а</w:t>
      </w:r>
      <w:r w:rsidR="00880594" w:rsidRPr="001B4534">
        <w:rPr>
          <w:sz w:val="28"/>
          <w:szCs w:val="28"/>
        </w:rPr>
        <w:t xml:space="preserve"> станции замещения </w:t>
      </w:r>
      <w:r w:rsidRPr="001B4534">
        <w:rPr>
          <w:sz w:val="28"/>
          <w:szCs w:val="28"/>
        </w:rPr>
        <w:t>рынок труда региона испытывает</w:t>
      </w:r>
      <w:r w:rsidR="00880594" w:rsidRPr="001B4534">
        <w:rPr>
          <w:sz w:val="28"/>
          <w:szCs w:val="28"/>
        </w:rPr>
        <w:t xml:space="preserve"> повышенн</w:t>
      </w:r>
      <w:r w:rsidRPr="001B4534">
        <w:rPr>
          <w:sz w:val="28"/>
          <w:szCs w:val="28"/>
        </w:rPr>
        <w:t>ую</w:t>
      </w:r>
      <w:r w:rsidR="00880594" w:rsidRPr="001B4534">
        <w:rPr>
          <w:sz w:val="28"/>
          <w:szCs w:val="28"/>
        </w:rPr>
        <w:t xml:space="preserve"> потребност</w:t>
      </w:r>
      <w:r w:rsidRPr="001B4534">
        <w:rPr>
          <w:sz w:val="28"/>
          <w:szCs w:val="28"/>
        </w:rPr>
        <w:t>ь</w:t>
      </w:r>
      <w:r w:rsidR="00880594" w:rsidRPr="001B4534">
        <w:rPr>
          <w:sz w:val="28"/>
          <w:szCs w:val="28"/>
        </w:rPr>
        <w:t xml:space="preserve"> в </w:t>
      </w:r>
      <w:r w:rsidRPr="001B4534">
        <w:rPr>
          <w:sz w:val="28"/>
          <w:szCs w:val="28"/>
        </w:rPr>
        <w:t xml:space="preserve">специалистах строительной отрасли, а также квалифицированных специалистах в </w:t>
      </w:r>
      <w:r w:rsidR="00880594" w:rsidRPr="001B4534">
        <w:rPr>
          <w:sz w:val="28"/>
          <w:szCs w:val="28"/>
        </w:rPr>
        <w:t>атомной  промышленности.</w:t>
      </w:r>
    </w:p>
    <w:p w:rsidR="00880594" w:rsidRPr="00CD5EE8" w:rsidRDefault="007123D8" w:rsidP="001150C8">
      <w:pPr>
        <w:pStyle w:val="a3"/>
        <w:ind w:firstLine="709"/>
        <w:contextualSpacing/>
        <w:jc w:val="both"/>
        <w:rPr>
          <w:color w:val="FF0000"/>
          <w:sz w:val="28"/>
          <w:szCs w:val="28"/>
        </w:rPr>
      </w:pPr>
      <w:r>
        <w:rPr>
          <w:sz w:val="28"/>
          <w:szCs w:val="28"/>
        </w:rPr>
        <w:t>Привлечение соотечественников</w:t>
      </w:r>
      <w:r w:rsidR="00880594" w:rsidRPr="001B4534">
        <w:rPr>
          <w:sz w:val="28"/>
          <w:szCs w:val="28"/>
        </w:rPr>
        <w:t xml:space="preserve">, имеющие </w:t>
      </w:r>
      <w:r w:rsidR="00624E05" w:rsidRPr="001B4534">
        <w:rPr>
          <w:sz w:val="28"/>
          <w:szCs w:val="28"/>
        </w:rPr>
        <w:t>высшее</w:t>
      </w:r>
      <w:r w:rsidR="00880594" w:rsidRPr="001B4534">
        <w:rPr>
          <w:sz w:val="28"/>
          <w:szCs w:val="28"/>
        </w:rPr>
        <w:t xml:space="preserve"> </w:t>
      </w:r>
      <w:r w:rsidR="003C5D0A" w:rsidRPr="001B4534">
        <w:rPr>
          <w:sz w:val="28"/>
          <w:szCs w:val="28"/>
        </w:rPr>
        <w:t xml:space="preserve">техническое </w:t>
      </w:r>
      <w:r w:rsidR="00880594" w:rsidRPr="001B4534">
        <w:rPr>
          <w:sz w:val="28"/>
          <w:szCs w:val="28"/>
        </w:rPr>
        <w:t>образование и (или) подтвержденный стаж работы в энергетической отрасли</w:t>
      </w:r>
      <w:r w:rsidR="00834407" w:rsidRPr="001B4534">
        <w:rPr>
          <w:sz w:val="28"/>
          <w:szCs w:val="28"/>
        </w:rPr>
        <w:t xml:space="preserve">, </w:t>
      </w:r>
      <w:r w:rsidR="00880594" w:rsidRPr="001B4534">
        <w:rPr>
          <w:sz w:val="28"/>
          <w:szCs w:val="28"/>
        </w:rPr>
        <w:t xml:space="preserve">атомной промышленности, </w:t>
      </w:r>
      <w:r>
        <w:rPr>
          <w:sz w:val="28"/>
          <w:szCs w:val="28"/>
        </w:rPr>
        <w:t>будет способствовать решению кадровых проблем в энергетической отрасли.</w:t>
      </w:r>
    </w:p>
    <w:p w:rsidR="00185F14" w:rsidRPr="001B4534" w:rsidRDefault="00B51C81" w:rsidP="001150C8">
      <w:pPr>
        <w:pStyle w:val="a3"/>
        <w:ind w:firstLine="709"/>
        <w:contextualSpacing/>
        <w:jc w:val="both"/>
        <w:rPr>
          <w:sz w:val="28"/>
          <w:szCs w:val="28"/>
        </w:rPr>
      </w:pPr>
      <w:r w:rsidRPr="001B4534">
        <w:rPr>
          <w:b/>
          <w:sz w:val="28"/>
          <w:szCs w:val="28"/>
        </w:rPr>
        <w:lastRenderedPageBreak/>
        <w:t xml:space="preserve">Добыча полезных ископаемых. </w:t>
      </w:r>
      <w:r w:rsidR="00185F14" w:rsidRPr="001B4534">
        <w:rPr>
          <w:sz w:val="28"/>
          <w:szCs w:val="28"/>
        </w:rPr>
        <w:t xml:space="preserve">Ведущим предприятием региона по добыче полезных ископаемых является АО «Михайловский ГОК им. А.В. Варичева», входящее в состав ООО «УК «Металлоинвест». </w:t>
      </w:r>
      <w:r w:rsidR="008B27B6" w:rsidRPr="001B4534">
        <w:rPr>
          <w:sz w:val="28"/>
          <w:szCs w:val="28"/>
        </w:rPr>
        <w:t>П</w:t>
      </w:r>
      <w:r w:rsidR="008B27B6" w:rsidRPr="001B4534">
        <w:rPr>
          <w:sz w:val="28"/>
          <w:szCs w:val="28"/>
          <w:lang w:eastAsia="en-US"/>
        </w:rPr>
        <w:t>редприятие расположено в г. Железногорск и является градообразующим</w:t>
      </w:r>
      <w:r w:rsidR="001369DD" w:rsidRPr="001B4534">
        <w:rPr>
          <w:sz w:val="28"/>
          <w:szCs w:val="28"/>
        </w:rPr>
        <w:t xml:space="preserve">. Ежегодный объем инвестиций в социально-экономическое развитие Курской области составляет 500-700 млн. рублей. </w:t>
      </w:r>
      <w:r w:rsidR="008B27B6" w:rsidRPr="001B4534">
        <w:rPr>
          <w:sz w:val="28"/>
          <w:szCs w:val="28"/>
          <w:lang w:eastAsia="en-US"/>
        </w:rPr>
        <w:t xml:space="preserve">На предприятии занято более 11,0 тыс. человек. </w:t>
      </w:r>
      <w:r w:rsidR="00185F14" w:rsidRPr="001B4534">
        <w:rPr>
          <w:sz w:val="28"/>
          <w:szCs w:val="28"/>
        </w:rPr>
        <w:t xml:space="preserve">В России это второе по величине предприятие по добыче и обогащению железной руды. Комбинат производит около 20% отечественного железорудного сырья, на его долю приходится 25% общероссийского производства окатышей. Продукция АО «Михайловский ГОК им. А.В. Варичева» довольно разнообразна: доменная руда, </w:t>
      </w:r>
      <w:proofErr w:type="spellStart"/>
      <w:r w:rsidR="00185F14" w:rsidRPr="001B4534">
        <w:rPr>
          <w:sz w:val="28"/>
          <w:szCs w:val="28"/>
        </w:rPr>
        <w:t>аглоруда</w:t>
      </w:r>
      <w:proofErr w:type="spellEnd"/>
      <w:r w:rsidR="00185F14" w:rsidRPr="001B4534">
        <w:rPr>
          <w:sz w:val="28"/>
          <w:szCs w:val="28"/>
        </w:rPr>
        <w:t xml:space="preserve">, рядовой железорудный концентрат, доменный концентрат, </w:t>
      </w:r>
      <w:proofErr w:type="spellStart"/>
      <w:r w:rsidR="00185F14" w:rsidRPr="001B4534">
        <w:rPr>
          <w:sz w:val="28"/>
          <w:szCs w:val="28"/>
        </w:rPr>
        <w:t>дообогащенный</w:t>
      </w:r>
      <w:proofErr w:type="spellEnd"/>
      <w:r w:rsidR="00185F14" w:rsidRPr="001B4534">
        <w:rPr>
          <w:sz w:val="28"/>
          <w:szCs w:val="28"/>
        </w:rPr>
        <w:t xml:space="preserve"> железорудный концентрат, сушеный рядовой железорудный концентрат, </w:t>
      </w:r>
      <w:proofErr w:type="spellStart"/>
      <w:r w:rsidR="00185F14" w:rsidRPr="001B4534">
        <w:rPr>
          <w:sz w:val="28"/>
          <w:szCs w:val="28"/>
        </w:rPr>
        <w:t>неофлюсованные</w:t>
      </w:r>
      <w:proofErr w:type="spellEnd"/>
      <w:r w:rsidR="00185F14" w:rsidRPr="001B4534">
        <w:rPr>
          <w:sz w:val="28"/>
          <w:szCs w:val="28"/>
        </w:rPr>
        <w:t xml:space="preserve"> окатыши, офлюсованные окатыши, щебень.</w:t>
      </w:r>
    </w:p>
    <w:p w:rsidR="001369DD" w:rsidRPr="001B4534" w:rsidRDefault="001369DD" w:rsidP="001150C8">
      <w:pPr>
        <w:pStyle w:val="a3"/>
        <w:ind w:firstLine="709"/>
        <w:contextualSpacing/>
        <w:jc w:val="both"/>
        <w:rPr>
          <w:sz w:val="28"/>
          <w:szCs w:val="28"/>
        </w:rPr>
      </w:pPr>
      <w:r w:rsidRPr="001B4534">
        <w:rPr>
          <w:sz w:val="28"/>
          <w:szCs w:val="28"/>
        </w:rPr>
        <w:t>Введение в эксплуатацию</w:t>
      </w:r>
      <w:r w:rsidR="00185F14" w:rsidRPr="001B4534">
        <w:rPr>
          <w:sz w:val="28"/>
          <w:szCs w:val="28"/>
        </w:rPr>
        <w:t xml:space="preserve"> </w:t>
      </w:r>
      <w:r w:rsidRPr="001B4534">
        <w:rPr>
          <w:sz w:val="28"/>
          <w:szCs w:val="28"/>
        </w:rPr>
        <w:t xml:space="preserve">уникального проекта </w:t>
      </w:r>
      <w:r w:rsidR="00185F14" w:rsidRPr="001B4534">
        <w:rPr>
          <w:sz w:val="28"/>
          <w:szCs w:val="28"/>
        </w:rPr>
        <w:t xml:space="preserve">АО «Михайловский ГОК им. А.В. </w:t>
      </w:r>
      <w:proofErr w:type="spellStart"/>
      <w:r w:rsidR="00185F14" w:rsidRPr="001B4534">
        <w:rPr>
          <w:sz w:val="28"/>
          <w:szCs w:val="28"/>
        </w:rPr>
        <w:t>Варичева</w:t>
      </w:r>
      <w:proofErr w:type="spellEnd"/>
      <w:r w:rsidR="00185F14" w:rsidRPr="001B4534">
        <w:rPr>
          <w:sz w:val="28"/>
          <w:szCs w:val="28"/>
        </w:rPr>
        <w:t>»</w:t>
      </w:r>
      <w:r w:rsidRPr="001B4534">
        <w:rPr>
          <w:sz w:val="28"/>
          <w:szCs w:val="28"/>
        </w:rPr>
        <w:t xml:space="preserve"> - </w:t>
      </w:r>
      <w:r w:rsidR="00185F14" w:rsidRPr="001B4534">
        <w:rPr>
          <w:sz w:val="28"/>
          <w:szCs w:val="28"/>
        </w:rPr>
        <w:t>комплекс</w:t>
      </w:r>
      <w:r w:rsidRPr="001B4534">
        <w:rPr>
          <w:sz w:val="28"/>
          <w:szCs w:val="28"/>
        </w:rPr>
        <w:t>а обжиговой машины № 3</w:t>
      </w:r>
      <w:r w:rsidR="00185F14" w:rsidRPr="001B4534">
        <w:rPr>
          <w:sz w:val="28"/>
          <w:szCs w:val="28"/>
        </w:rPr>
        <w:t>, инвестиции в который с</w:t>
      </w:r>
      <w:r w:rsidRPr="001B4534">
        <w:rPr>
          <w:sz w:val="28"/>
          <w:szCs w:val="28"/>
        </w:rPr>
        <w:t xml:space="preserve">оставили более 16 млрд. рублей, </w:t>
      </w:r>
      <w:r w:rsidR="00185F14" w:rsidRPr="001B4534">
        <w:rPr>
          <w:sz w:val="28"/>
          <w:szCs w:val="28"/>
        </w:rPr>
        <w:t xml:space="preserve">позволила увеличить мощности компании по выпуску окатышей на 5 млн. тонн в год. </w:t>
      </w:r>
    </w:p>
    <w:p w:rsidR="00185F14" w:rsidRPr="001B4534" w:rsidRDefault="001369DD" w:rsidP="001150C8">
      <w:pPr>
        <w:pStyle w:val="a3"/>
        <w:ind w:firstLine="709"/>
        <w:contextualSpacing/>
        <w:jc w:val="both"/>
        <w:rPr>
          <w:sz w:val="28"/>
          <w:szCs w:val="28"/>
        </w:rPr>
      </w:pPr>
      <w:r w:rsidRPr="001B4534">
        <w:rPr>
          <w:sz w:val="28"/>
          <w:szCs w:val="28"/>
        </w:rPr>
        <w:t>В</w:t>
      </w:r>
      <w:r w:rsidR="00185F14" w:rsidRPr="001B4534">
        <w:rPr>
          <w:sz w:val="28"/>
          <w:szCs w:val="28"/>
        </w:rPr>
        <w:t>веден</w:t>
      </w:r>
      <w:r w:rsidRPr="001B4534">
        <w:rPr>
          <w:sz w:val="28"/>
          <w:szCs w:val="28"/>
        </w:rPr>
        <w:t>ие</w:t>
      </w:r>
      <w:r w:rsidR="00185F14" w:rsidRPr="001B4534">
        <w:rPr>
          <w:sz w:val="28"/>
          <w:szCs w:val="28"/>
        </w:rPr>
        <w:t xml:space="preserve"> в промышленную эксплуатацию комплекс</w:t>
      </w:r>
      <w:r w:rsidRPr="001B4534">
        <w:rPr>
          <w:sz w:val="28"/>
          <w:szCs w:val="28"/>
        </w:rPr>
        <w:t>а</w:t>
      </w:r>
      <w:r w:rsidR="00185F14" w:rsidRPr="001B4534">
        <w:rPr>
          <w:sz w:val="28"/>
          <w:szCs w:val="28"/>
        </w:rPr>
        <w:t xml:space="preserve"> по приему концентрата с Лебе</w:t>
      </w:r>
      <w:r w:rsidRPr="001B4534">
        <w:rPr>
          <w:sz w:val="28"/>
          <w:szCs w:val="28"/>
        </w:rPr>
        <w:t>динского ГОКа</w:t>
      </w:r>
      <w:r w:rsidR="00185F14" w:rsidRPr="001B4534">
        <w:rPr>
          <w:sz w:val="28"/>
          <w:szCs w:val="28"/>
        </w:rPr>
        <w:t xml:space="preserve"> позволило увеличить загрузку мощностей обжиговых машин и сохранить на рынке позиции ведущего поставщика товарного концентрата.</w:t>
      </w:r>
    </w:p>
    <w:p w:rsidR="00185F14" w:rsidRPr="001B4534" w:rsidRDefault="00185F14" w:rsidP="001150C8">
      <w:pPr>
        <w:pStyle w:val="a3"/>
        <w:ind w:firstLine="709"/>
        <w:contextualSpacing/>
        <w:jc w:val="both"/>
        <w:rPr>
          <w:sz w:val="28"/>
          <w:szCs w:val="28"/>
        </w:rPr>
      </w:pPr>
      <w:r w:rsidRPr="001B4534">
        <w:rPr>
          <w:sz w:val="28"/>
          <w:szCs w:val="28"/>
        </w:rPr>
        <w:t>На комбинате реализуется инвестиционный проект «Строительство дробильно-конвейерного комплекса на северо-восточном и юго-восточном борту карьера» (2015-2022 гг.), общая стоимость которого составляет более 11 млрд. рублей. Ввод в эксплуатацию комплекса позволит обеспечить ежегодное производство магнетитового концентрата в объеме не менее 17,0 млн. тонн в год, повысить эффективность работы горно-транспортного комплекса, а также дополнительно вовлечь в переработку запасы руды высокого качества.</w:t>
      </w:r>
    </w:p>
    <w:p w:rsidR="007123D8" w:rsidRPr="00DC6B1A" w:rsidRDefault="007123D8" w:rsidP="00DC6B1A">
      <w:pPr>
        <w:pStyle w:val="a3"/>
        <w:ind w:firstLine="709"/>
        <w:contextualSpacing/>
        <w:jc w:val="both"/>
        <w:rPr>
          <w:sz w:val="28"/>
          <w:szCs w:val="28"/>
        </w:rPr>
      </w:pPr>
      <w:r>
        <w:rPr>
          <w:sz w:val="28"/>
          <w:szCs w:val="28"/>
        </w:rPr>
        <w:t>Привлечение соотечественников</w:t>
      </w:r>
      <w:r w:rsidRPr="001B4534">
        <w:rPr>
          <w:sz w:val="28"/>
          <w:szCs w:val="28"/>
        </w:rPr>
        <w:t>, имеющие высшее техническое</w:t>
      </w:r>
      <w:r>
        <w:rPr>
          <w:sz w:val="28"/>
          <w:szCs w:val="28"/>
        </w:rPr>
        <w:t xml:space="preserve">, </w:t>
      </w:r>
      <w:r w:rsidR="001150C8">
        <w:rPr>
          <w:sz w:val="28"/>
          <w:szCs w:val="28"/>
        </w:rPr>
        <w:t xml:space="preserve">среднее </w:t>
      </w:r>
      <w:r>
        <w:rPr>
          <w:sz w:val="28"/>
          <w:szCs w:val="28"/>
        </w:rPr>
        <w:t>профессиональное</w:t>
      </w:r>
      <w:r w:rsidRPr="001B4534">
        <w:rPr>
          <w:sz w:val="28"/>
          <w:szCs w:val="28"/>
        </w:rPr>
        <w:t xml:space="preserve"> образование и (или) подтвержденный стаж работы в горно-</w:t>
      </w:r>
      <w:r w:rsidRPr="00DC6B1A">
        <w:rPr>
          <w:sz w:val="28"/>
          <w:szCs w:val="28"/>
        </w:rPr>
        <w:t xml:space="preserve">добывающей отрасли, будет способствовать обеспечению квалифицированными кадрами </w:t>
      </w:r>
      <w:r w:rsidR="001150C8" w:rsidRPr="00DC6B1A">
        <w:rPr>
          <w:sz w:val="28"/>
          <w:szCs w:val="28"/>
        </w:rPr>
        <w:t>ведущее предприятие региона.</w:t>
      </w:r>
    </w:p>
    <w:p w:rsidR="007123D8" w:rsidRPr="00DC6B1A" w:rsidRDefault="007123D8" w:rsidP="00DC6B1A">
      <w:pPr>
        <w:pStyle w:val="a3"/>
        <w:ind w:firstLine="709"/>
        <w:contextualSpacing/>
        <w:jc w:val="both"/>
        <w:rPr>
          <w:sz w:val="28"/>
          <w:szCs w:val="28"/>
        </w:rPr>
      </w:pPr>
    </w:p>
    <w:p w:rsidR="00FF7C89" w:rsidRPr="00DC6B1A" w:rsidRDefault="007123D8" w:rsidP="00DC6B1A">
      <w:pPr>
        <w:pStyle w:val="a3"/>
        <w:ind w:firstLine="709"/>
        <w:contextualSpacing/>
        <w:jc w:val="both"/>
        <w:rPr>
          <w:b/>
          <w:sz w:val="28"/>
          <w:szCs w:val="28"/>
        </w:rPr>
      </w:pPr>
      <w:r w:rsidRPr="00DC6B1A">
        <w:rPr>
          <w:sz w:val="28"/>
          <w:szCs w:val="28"/>
        </w:rPr>
        <w:t xml:space="preserve"> </w:t>
      </w:r>
      <w:r w:rsidR="00F01AD4" w:rsidRPr="00DC6B1A">
        <w:rPr>
          <w:b/>
          <w:sz w:val="28"/>
          <w:szCs w:val="28"/>
        </w:rPr>
        <w:t xml:space="preserve">7.  </w:t>
      </w:r>
      <w:r w:rsidR="001150C8" w:rsidRPr="00DC6B1A">
        <w:rPr>
          <w:b/>
          <w:sz w:val="28"/>
          <w:szCs w:val="28"/>
        </w:rPr>
        <w:t>Мероприятия по о</w:t>
      </w:r>
      <w:r w:rsidR="008A1D33" w:rsidRPr="00DC6B1A">
        <w:rPr>
          <w:b/>
          <w:sz w:val="28"/>
          <w:szCs w:val="28"/>
        </w:rPr>
        <w:t>казани</w:t>
      </w:r>
      <w:r w:rsidR="001150C8" w:rsidRPr="00DC6B1A">
        <w:rPr>
          <w:b/>
          <w:sz w:val="28"/>
          <w:szCs w:val="28"/>
        </w:rPr>
        <w:t>ю</w:t>
      </w:r>
      <w:r w:rsidR="008A1D33" w:rsidRPr="00DC6B1A">
        <w:rPr>
          <w:b/>
          <w:sz w:val="28"/>
          <w:szCs w:val="28"/>
        </w:rPr>
        <w:t xml:space="preserve"> содействия в трудоустройстве и занятости участников Государственной программы и членов их семей</w:t>
      </w:r>
    </w:p>
    <w:p w:rsidR="00D64ACD" w:rsidRPr="00DC6B1A" w:rsidRDefault="008A1D33" w:rsidP="00DC6B1A">
      <w:pPr>
        <w:pStyle w:val="afff"/>
        <w:ind w:left="0" w:firstLine="709"/>
        <w:jc w:val="both"/>
        <w:rPr>
          <w:sz w:val="28"/>
          <w:szCs w:val="28"/>
        </w:rPr>
      </w:pPr>
      <w:r w:rsidRPr="00DC6B1A">
        <w:rPr>
          <w:sz w:val="28"/>
          <w:szCs w:val="28"/>
        </w:rPr>
        <w:t>Органы службы занятости муниципального</w:t>
      </w:r>
      <w:r w:rsidRPr="00DC6B1A">
        <w:t xml:space="preserve"> </w:t>
      </w:r>
      <w:r w:rsidRPr="00DC6B1A">
        <w:rPr>
          <w:sz w:val="28"/>
          <w:szCs w:val="28"/>
        </w:rPr>
        <w:t>района или городского округа Курской области:</w:t>
      </w:r>
    </w:p>
    <w:p w:rsidR="008A1D33" w:rsidRPr="007D4E4D" w:rsidRDefault="008A1D33" w:rsidP="00DC6B1A">
      <w:pPr>
        <w:ind w:firstLine="709"/>
        <w:contextualSpacing/>
        <w:jc w:val="both"/>
        <w:rPr>
          <w:sz w:val="28"/>
          <w:szCs w:val="28"/>
        </w:rPr>
      </w:pPr>
      <w:r w:rsidRPr="00DC6B1A">
        <w:rPr>
          <w:sz w:val="28"/>
          <w:szCs w:val="28"/>
        </w:rPr>
        <w:t xml:space="preserve">постоянно проводят работу с работодателями в целях привлечения их к участию в </w:t>
      </w:r>
      <w:r w:rsidR="00984E5C" w:rsidRPr="00DC6B1A">
        <w:rPr>
          <w:sz w:val="28"/>
          <w:szCs w:val="28"/>
        </w:rPr>
        <w:t>п</w:t>
      </w:r>
      <w:r w:rsidRPr="00DC6B1A">
        <w:rPr>
          <w:sz w:val="28"/>
          <w:szCs w:val="28"/>
        </w:rPr>
        <w:t xml:space="preserve">рограмме и расширения </w:t>
      </w:r>
      <w:r w:rsidR="00984E5C" w:rsidRPr="00DC6B1A">
        <w:rPr>
          <w:sz w:val="28"/>
          <w:szCs w:val="28"/>
        </w:rPr>
        <w:t>б</w:t>
      </w:r>
      <w:r w:rsidRPr="00DC6B1A">
        <w:rPr>
          <w:sz w:val="28"/>
          <w:szCs w:val="28"/>
        </w:rPr>
        <w:t>анка вакансий для переселенцев;</w:t>
      </w:r>
    </w:p>
    <w:p w:rsidR="008A1D33" w:rsidRPr="007D4E4D" w:rsidRDefault="008A1D33" w:rsidP="007D4E4D">
      <w:pPr>
        <w:pStyle w:val="a3"/>
        <w:ind w:firstLine="709"/>
        <w:contextualSpacing/>
        <w:jc w:val="both"/>
        <w:rPr>
          <w:sz w:val="28"/>
          <w:szCs w:val="28"/>
        </w:rPr>
      </w:pPr>
      <w:r w:rsidRPr="007D4E4D">
        <w:rPr>
          <w:sz w:val="28"/>
          <w:szCs w:val="28"/>
        </w:rPr>
        <w:t>подбирают перечень квалифицированных вакансий востребованных в Курской области для замещения соотечественниками, проживающими за рубежом, желающими переселиться в Курскую область, и направляют в муниципальный уполномоченный орган;</w:t>
      </w:r>
    </w:p>
    <w:p w:rsidR="008A1D33" w:rsidRPr="007D4E4D" w:rsidRDefault="008A1D33" w:rsidP="007D4E4D">
      <w:pPr>
        <w:pStyle w:val="a3"/>
        <w:ind w:firstLine="709"/>
        <w:jc w:val="both"/>
        <w:rPr>
          <w:sz w:val="28"/>
          <w:szCs w:val="28"/>
        </w:rPr>
      </w:pPr>
      <w:r w:rsidRPr="007D4E4D">
        <w:rPr>
          <w:sz w:val="28"/>
          <w:szCs w:val="28"/>
        </w:rPr>
        <w:lastRenderedPageBreak/>
        <w:t xml:space="preserve">формируют перечень организаций для включения в  </w:t>
      </w:r>
      <w:r w:rsidR="00984E5C" w:rsidRPr="007D4E4D">
        <w:rPr>
          <w:sz w:val="28"/>
          <w:szCs w:val="28"/>
        </w:rPr>
        <w:t>б</w:t>
      </w:r>
      <w:r w:rsidRPr="007D4E4D">
        <w:rPr>
          <w:sz w:val="28"/>
          <w:szCs w:val="28"/>
        </w:rPr>
        <w:t xml:space="preserve">анк вакансий, ежемесячно обновляют его и направляют в муниципальный уполномоченный орган; </w:t>
      </w:r>
    </w:p>
    <w:p w:rsidR="008A1D33" w:rsidRPr="007D4E4D" w:rsidRDefault="008A1D33" w:rsidP="007D4E4D">
      <w:pPr>
        <w:pStyle w:val="a3"/>
        <w:ind w:firstLine="709"/>
        <w:jc w:val="both"/>
        <w:rPr>
          <w:sz w:val="28"/>
          <w:szCs w:val="28"/>
        </w:rPr>
      </w:pPr>
      <w:r w:rsidRPr="007D4E4D">
        <w:rPr>
          <w:sz w:val="28"/>
          <w:szCs w:val="28"/>
        </w:rPr>
        <w:t>оказывают переселенцам услуги по содействию в трудоустройстве  в муниципальных районах и городских округах территории вселения «Курская область».</w:t>
      </w:r>
      <w:r w:rsidRPr="007D4E4D">
        <w:rPr>
          <w:i/>
          <w:sz w:val="28"/>
          <w:szCs w:val="28"/>
        </w:rPr>
        <w:t xml:space="preserve"> </w:t>
      </w:r>
      <w:r w:rsidRPr="007D4E4D">
        <w:rPr>
          <w:sz w:val="28"/>
          <w:szCs w:val="28"/>
        </w:rPr>
        <w:t xml:space="preserve"> </w:t>
      </w:r>
    </w:p>
    <w:p w:rsidR="008A1D33" w:rsidRPr="007D4E4D" w:rsidRDefault="008A1D33" w:rsidP="001B4534">
      <w:pPr>
        <w:ind w:firstLine="709"/>
        <w:jc w:val="both"/>
        <w:rPr>
          <w:sz w:val="28"/>
          <w:szCs w:val="28"/>
        </w:rPr>
      </w:pPr>
      <w:r w:rsidRPr="007D4E4D">
        <w:rPr>
          <w:sz w:val="28"/>
          <w:szCs w:val="28"/>
        </w:rPr>
        <w:t xml:space="preserve">Согласование кандидатуры соотечественника на участие в программе и его трудоустройство осуществляется на конкретную вакансию из </w:t>
      </w:r>
      <w:r w:rsidR="00984E5C" w:rsidRPr="007D4E4D">
        <w:rPr>
          <w:sz w:val="28"/>
          <w:szCs w:val="28"/>
        </w:rPr>
        <w:t>б</w:t>
      </w:r>
      <w:r w:rsidRPr="007D4E4D">
        <w:rPr>
          <w:sz w:val="28"/>
          <w:szCs w:val="28"/>
        </w:rPr>
        <w:t>анка вакансий, сформированного Уполномоченным органом Курской области на основании сведений муниципальных уполномоченных органов.</w:t>
      </w:r>
    </w:p>
    <w:p w:rsidR="008A1D33" w:rsidRPr="007D4E4D" w:rsidRDefault="008A1D33" w:rsidP="001B4534">
      <w:pPr>
        <w:ind w:firstLine="709"/>
        <w:jc w:val="both"/>
        <w:rPr>
          <w:sz w:val="28"/>
          <w:szCs w:val="28"/>
        </w:rPr>
      </w:pPr>
      <w:r w:rsidRPr="007D4E4D">
        <w:rPr>
          <w:rFonts w:eastAsia="Calibri"/>
          <w:sz w:val="28"/>
          <w:szCs w:val="28"/>
          <w:lang w:eastAsia="en-US"/>
        </w:rPr>
        <w:t xml:space="preserve">Согласование соотечественника на участие в программе,  постоянно или временно проживающего на законном основании на территории Российской Федерации возможно на то рабочее место, на котором он осуществляет трудовую деятельность, при условии, что он работают не менее 1 года в организациях Курской области, представивших в муниципальный уполномоченный орган  документы, подтверждающие предоставление в налоговые органы  отчётности об отчислении налога на доходы с физического лица, которое работает у данных работодателей: </w:t>
      </w:r>
      <w:r w:rsidRPr="007D4E4D">
        <w:rPr>
          <w:sz w:val="28"/>
          <w:szCs w:val="28"/>
        </w:rPr>
        <w:t xml:space="preserve">справки о доходах физического лица по форме 2-НДФЛ, заверенные налоговым органом Курской области реестры сведений о доходах физических лиц, регистры налогового учёта по НДФЛ. </w:t>
      </w:r>
    </w:p>
    <w:p w:rsidR="008A1D33" w:rsidRPr="007D4E4D" w:rsidRDefault="008A1D33" w:rsidP="001B4534">
      <w:pPr>
        <w:ind w:firstLine="709"/>
        <w:jc w:val="both"/>
        <w:rPr>
          <w:sz w:val="28"/>
          <w:szCs w:val="28"/>
        </w:rPr>
      </w:pPr>
      <w:r w:rsidRPr="007D4E4D">
        <w:rPr>
          <w:sz w:val="28"/>
          <w:szCs w:val="28"/>
        </w:rPr>
        <w:t>Реестр сведений о доходах физических лиц предоставляется за истекший налоговый период с учетом сроков установленных налоговым законодательством Российской Федерации.</w:t>
      </w:r>
    </w:p>
    <w:p w:rsidR="008A1D33" w:rsidRPr="007D4E4D" w:rsidRDefault="008A1D33" w:rsidP="001B4534">
      <w:pPr>
        <w:ind w:firstLine="709"/>
        <w:jc w:val="both"/>
        <w:rPr>
          <w:sz w:val="28"/>
          <w:szCs w:val="28"/>
        </w:rPr>
      </w:pPr>
      <w:r w:rsidRPr="007D4E4D">
        <w:rPr>
          <w:sz w:val="28"/>
          <w:szCs w:val="28"/>
        </w:rPr>
        <w:t>Соотечественники со статусом «участник Государственной программы» и члены его семьи при переселении на постоянное место жительства в Российскую Федерацию имеют право:</w:t>
      </w:r>
    </w:p>
    <w:p w:rsidR="005E275B" w:rsidRPr="007D4E4D" w:rsidRDefault="008A1D33" w:rsidP="00521BF1">
      <w:pPr>
        <w:ind w:firstLine="709"/>
        <w:jc w:val="both"/>
        <w:rPr>
          <w:sz w:val="28"/>
          <w:szCs w:val="28"/>
        </w:rPr>
      </w:pPr>
      <w:r w:rsidRPr="007D4E4D">
        <w:rPr>
          <w:sz w:val="28"/>
          <w:szCs w:val="28"/>
        </w:rPr>
        <w:t>заниматься инвестиционной и предпринимательской деятельностью, в том числе без образования юридического лица и без создания новых рабочих мест;</w:t>
      </w:r>
    </w:p>
    <w:p w:rsidR="005E275B" w:rsidRPr="007D4E4D" w:rsidRDefault="005E275B" w:rsidP="00521BF1">
      <w:pPr>
        <w:ind w:firstLine="709"/>
        <w:jc w:val="both"/>
        <w:rPr>
          <w:sz w:val="28"/>
          <w:szCs w:val="28"/>
        </w:rPr>
      </w:pPr>
      <w:r w:rsidRPr="007D4E4D">
        <w:rPr>
          <w:sz w:val="28"/>
          <w:szCs w:val="28"/>
        </w:rPr>
        <w:t>з</w:t>
      </w:r>
      <w:r w:rsidR="008A1D33" w:rsidRPr="007D4E4D">
        <w:rPr>
          <w:sz w:val="28"/>
          <w:szCs w:val="28"/>
        </w:rPr>
        <w:t>аниматься сельскохозяйственной деятельностью и агропромышленным производством;</w:t>
      </w:r>
    </w:p>
    <w:p w:rsidR="005E275B" w:rsidRPr="007D4E4D" w:rsidRDefault="008A1D33" w:rsidP="00521BF1">
      <w:pPr>
        <w:ind w:firstLine="709"/>
        <w:jc w:val="both"/>
        <w:rPr>
          <w:sz w:val="28"/>
          <w:szCs w:val="28"/>
        </w:rPr>
      </w:pPr>
      <w:r w:rsidRPr="007D4E4D">
        <w:rPr>
          <w:sz w:val="28"/>
          <w:szCs w:val="28"/>
        </w:rPr>
        <w:t>вести личное подсобное хозяйство;</w:t>
      </w:r>
    </w:p>
    <w:p w:rsidR="008A1D33" w:rsidRDefault="008A1D33" w:rsidP="00521BF1">
      <w:pPr>
        <w:ind w:firstLine="709"/>
        <w:jc w:val="both"/>
        <w:rPr>
          <w:color w:val="FF0000"/>
          <w:sz w:val="28"/>
          <w:szCs w:val="28"/>
        </w:rPr>
      </w:pPr>
      <w:r w:rsidRPr="007D4E4D">
        <w:rPr>
          <w:sz w:val="28"/>
          <w:szCs w:val="28"/>
        </w:rPr>
        <w:t>заниматься иной не запрещенной законодательством Российской Федерации деятельностью.</w:t>
      </w:r>
      <w:r w:rsidRPr="001B4534">
        <w:rPr>
          <w:color w:val="FF0000"/>
          <w:sz w:val="28"/>
          <w:szCs w:val="28"/>
        </w:rPr>
        <w:t xml:space="preserve"> </w:t>
      </w:r>
    </w:p>
    <w:p w:rsidR="00D13789" w:rsidRPr="001B4534" w:rsidRDefault="00D13789" w:rsidP="00521BF1">
      <w:pPr>
        <w:ind w:firstLine="709"/>
        <w:jc w:val="both"/>
        <w:rPr>
          <w:b/>
          <w:color w:val="FF0000"/>
          <w:sz w:val="28"/>
          <w:szCs w:val="28"/>
        </w:rPr>
      </w:pPr>
    </w:p>
    <w:p w:rsidR="004234D4" w:rsidRPr="00521BF1" w:rsidRDefault="00192E92" w:rsidP="00AF4501">
      <w:pPr>
        <w:pStyle w:val="afff"/>
        <w:numPr>
          <w:ilvl w:val="0"/>
          <w:numId w:val="41"/>
        </w:numPr>
        <w:ind w:left="0" w:firstLine="709"/>
        <w:jc w:val="both"/>
        <w:rPr>
          <w:b/>
          <w:sz w:val="28"/>
          <w:szCs w:val="28"/>
        </w:rPr>
      </w:pPr>
      <w:r w:rsidRPr="00521BF1">
        <w:rPr>
          <w:b/>
          <w:sz w:val="28"/>
          <w:szCs w:val="28"/>
        </w:rPr>
        <w:t>Порядок</w:t>
      </w:r>
      <w:r w:rsidR="004234D4" w:rsidRPr="00521BF1">
        <w:rPr>
          <w:b/>
          <w:sz w:val="28"/>
          <w:szCs w:val="28"/>
        </w:rPr>
        <w:t xml:space="preserve"> при</w:t>
      </w:r>
      <w:r w:rsidR="00F9382A" w:rsidRPr="00521BF1">
        <w:rPr>
          <w:b/>
          <w:sz w:val="28"/>
          <w:szCs w:val="28"/>
        </w:rPr>
        <w:t>ё</w:t>
      </w:r>
      <w:r w:rsidR="004234D4" w:rsidRPr="00521BF1">
        <w:rPr>
          <w:b/>
          <w:sz w:val="28"/>
          <w:szCs w:val="28"/>
        </w:rPr>
        <w:t>ма участников Государственной программы и членов их семей, их временного размещения, предоставления правового статуса и обустройства в территории вселения «Курская область»</w:t>
      </w:r>
    </w:p>
    <w:p w:rsidR="002560D1" w:rsidRDefault="00F9382A" w:rsidP="00521BF1">
      <w:pPr>
        <w:ind w:firstLine="709"/>
        <w:jc w:val="both"/>
        <w:rPr>
          <w:sz w:val="28"/>
          <w:szCs w:val="28"/>
        </w:rPr>
      </w:pPr>
      <w:r w:rsidRPr="001B4534">
        <w:rPr>
          <w:sz w:val="28"/>
          <w:szCs w:val="28"/>
        </w:rPr>
        <w:t xml:space="preserve">Настоящий порядок приёма </w:t>
      </w:r>
      <w:r w:rsidR="002560D1" w:rsidRPr="002560D1">
        <w:rPr>
          <w:sz w:val="28"/>
          <w:szCs w:val="28"/>
        </w:rPr>
        <w:t xml:space="preserve">участников Государственной программы и членов их семей, их временного размещения, предоставления правового статуса и обустройства в территории вселения «Курская область» </w:t>
      </w:r>
      <w:r w:rsidR="002560D1" w:rsidRPr="001B4534">
        <w:rPr>
          <w:sz w:val="28"/>
          <w:szCs w:val="28"/>
        </w:rPr>
        <w:t>(далее – Порядок)</w:t>
      </w:r>
      <w:r w:rsidR="002560D1" w:rsidRPr="002560D1">
        <w:rPr>
          <w:sz w:val="28"/>
          <w:szCs w:val="28"/>
        </w:rPr>
        <w:t xml:space="preserve"> </w:t>
      </w:r>
      <w:r w:rsidR="002560D1" w:rsidRPr="001B4534">
        <w:rPr>
          <w:sz w:val="28"/>
          <w:szCs w:val="28"/>
        </w:rPr>
        <w:t>определяет механизм оказания участникам Государственной программы и членам их семей содействия в обустройстве и адаптации на территории Курской области</w:t>
      </w:r>
      <w:r w:rsidR="002560D1">
        <w:rPr>
          <w:sz w:val="28"/>
          <w:szCs w:val="28"/>
        </w:rPr>
        <w:t>.</w:t>
      </w:r>
    </w:p>
    <w:p w:rsidR="00F9382A" w:rsidRPr="001B4534" w:rsidRDefault="00F9382A" w:rsidP="002560D1">
      <w:pPr>
        <w:ind w:firstLine="709"/>
        <w:jc w:val="both"/>
        <w:rPr>
          <w:sz w:val="28"/>
          <w:szCs w:val="28"/>
        </w:rPr>
      </w:pPr>
      <w:r w:rsidRPr="001B4534">
        <w:rPr>
          <w:sz w:val="28"/>
          <w:szCs w:val="28"/>
        </w:rPr>
        <w:lastRenderedPageBreak/>
        <w:t xml:space="preserve">Порядок предоставления участникам Государственной программы, а также членам их семей, мер социальной поддержки утверждается постановлением </w:t>
      </w:r>
      <w:r w:rsidR="00EF1C4C" w:rsidRPr="001B4534">
        <w:rPr>
          <w:sz w:val="28"/>
          <w:szCs w:val="28"/>
        </w:rPr>
        <w:t>Администрации Курской</w:t>
      </w:r>
      <w:r w:rsidRPr="001B4534">
        <w:rPr>
          <w:sz w:val="28"/>
          <w:szCs w:val="28"/>
        </w:rPr>
        <w:t xml:space="preserve"> области.</w:t>
      </w:r>
    </w:p>
    <w:p w:rsidR="007B520E" w:rsidRPr="001B4534" w:rsidRDefault="007B520E" w:rsidP="002560D1">
      <w:pPr>
        <w:pStyle w:val="af0"/>
        <w:spacing w:after="0"/>
        <w:ind w:left="0" w:firstLine="709"/>
        <w:contextualSpacing/>
        <w:jc w:val="both"/>
        <w:rPr>
          <w:sz w:val="28"/>
        </w:rPr>
      </w:pPr>
    </w:p>
    <w:p w:rsidR="007B520E" w:rsidRPr="001B4534" w:rsidRDefault="002560D1" w:rsidP="002560D1">
      <w:pPr>
        <w:pStyle w:val="af0"/>
        <w:numPr>
          <w:ilvl w:val="1"/>
          <w:numId w:val="41"/>
        </w:numPr>
        <w:spacing w:after="0"/>
        <w:ind w:left="0" w:firstLine="709"/>
        <w:contextualSpacing/>
        <w:jc w:val="both"/>
        <w:rPr>
          <w:b/>
          <w:sz w:val="28"/>
        </w:rPr>
      </w:pPr>
      <w:r>
        <w:rPr>
          <w:b/>
          <w:sz w:val="28"/>
        </w:rPr>
        <w:t>О</w:t>
      </w:r>
      <w:r w:rsidR="007B520E" w:rsidRPr="001B4534">
        <w:rPr>
          <w:b/>
          <w:sz w:val="28"/>
        </w:rPr>
        <w:t>формлени</w:t>
      </w:r>
      <w:r>
        <w:rPr>
          <w:b/>
          <w:sz w:val="28"/>
        </w:rPr>
        <w:t>е</w:t>
      </w:r>
      <w:r w:rsidR="007B520E" w:rsidRPr="001B4534">
        <w:rPr>
          <w:b/>
          <w:sz w:val="28"/>
        </w:rPr>
        <w:t xml:space="preserve"> документов, удостоверяющих правовой статус участника Государственной программы и членов его семьи</w:t>
      </w:r>
    </w:p>
    <w:p w:rsidR="007B520E" w:rsidRPr="001B4534" w:rsidRDefault="007B520E" w:rsidP="002560D1">
      <w:pPr>
        <w:pStyle w:val="af0"/>
        <w:spacing w:after="0"/>
        <w:ind w:left="0" w:firstLine="709"/>
        <w:contextualSpacing/>
        <w:jc w:val="both"/>
        <w:rPr>
          <w:sz w:val="28"/>
        </w:rPr>
      </w:pPr>
      <w:r w:rsidRPr="001B4534">
        <w:rPr>
          <w:sz w:val="28"/>
        </w:rPr>
        <w:t>В соответствии с Указом Президента Российской Федерации от 22 июня 2006 г. № 637 «О мерах по оказанию содействия добровольному переселению в Российскую Федерацию соотечественников, проживающих за рубежом» участник Государственной программы и члены его семьи имеют право на получение разрешения на временное проживание вне квот, вида на жительство, а также на приобретение гражданства Российской Федерации в упрощенном порядке в соответствии с законодательством Российской Федерации о гражданстве Российской Федерации.</w:t>
      </w:r>
    </w:p>
    <w:p w:rsidR="007B520E" w:rsidRPr="001B4534" w:rsidRDefault="007B520E" w:rsidP="001B4534">
      <w:pPr>
        <w:pStyle w:val="af0"/>
        <w:spacing w:after="0"/>
        <w:ind w:left="0" w:firstLine="709"/>
        <w:contextualSpacing/>
        <w:jc w:val="both"/>
        <w:rPr>
          <w:sz w:val="28"/>
        </w:rPr>
      </w:pPr>
      <w:r w:rsidRPr="001B4534">
        <w:rPr>
          <w:sz w:val="28"/>
        </w:rPr>
        <w:t xml:space="preserve">Постановка на миграционный учет по месту пребывания и регистрация по месту жительства участников Государственной программы и членов их семей, являющихся иностранными гражданами или лицами без гражданства, осуществляется в соответствии с Федеральным законом от 18 июля 2006 г. </w:t>
      </w:r>
      <w:r w:rsidR="00AF4501">
        <w:rPr>
          <w:sz w:val="28"/>
        </w:rPr>
        <w:t xml:space="preserve">         </w:t>
      </w:r>
      <w:r w:rsidRPr="001B4534">
        <w:rPr>
          <w:sz w:val="28"/>
        </w:rPr>
        <w:t>№ 109-ФЗ «О миграционном учете иностранных граждан и лиц без гражданства в Российской Федерации», приказом МВД России от 30 июля 2019 года № 514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7B520E" w:rsidRPr="001B4534" w:rsidRDefault="007B520E" w:rsidP="001B4534">
      <w:pPr>
        <w:pStyle w:val="af0"/>
        <w:spacing w:after="0"/>
        <w:ind w:left="0" w:firstLine="709"/>
        <w:contextualSpacing/>
        <w:jc w:val="both"/>
        <w:rPr>
          <w:sz w:val="28"/>
        </w:rPr>
      </w:pPr>
      <w:r w:rsidRPr="001B4534">
        <w:rPr>
          <w:sz w:val="28"/>
        </w:rPr>
        <w:t xml:space="preserve">Регистрация участника Государственной программы и членов его семьи, являющихся российскими гражданами, по месту пребывания или жительства осуществляется в соответствии с Законом Российской Федерации от 25 июня 1993 г. № 5242-1 «О праве граждан Российской Федерации на свободу передвижения, выбор места пребывания и жительства в пределах Российской Федерации», постановлением Правительства Российской Федерации от 17 июля 1995 г.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приём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w:t>
      </w:r>
      <w:r w:rsidRPr="001B4534">
        <w:rPr>
          <w:sz w:val="28"/>
        </w:rPr>
        <w:lastRenderedPageBreak/>
        <w:t>по месту жительства в пределах Российской Федерации» и приказом МВД России от 31 декабря 2017 г. №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и другими нормативными правовыми актами.</w:t>
      </w:r>
    </w:p>
    <w:p w:rsidR="007B520E" w:rsidRPr="001B4534" w:rsidRDefault="007B520E" w:rsidP="001B4534">
      <w:pPr>
        <w:pStyle w:val="af0"/>
        <w:spacing w:after="0"/>
        <w:ind w:left="0" w:firstLine="709"/>
        <w:contextualSpacing/>
        <w:jc w:val="both"/>
        <w:rPr>
          <w:sz w:val="28"/>
        </w:rPr>
      </w:pPr>
      <w:r w:rsidRPr="001B4534">
        <w:rPr>
          <w:sz w:val="28"/>
        </w:rPr>
        <w:t>Приём документов на получение разрешения на временное проживание осуществляется в соответствии с приказом МВД России от 8 июня 2020 г.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rsidR="00C2623F" w:rsidRPr="001B4534" w:rsidRDefault="00C2623F" w:rsidP="001B4534">
      <w:pPr>
        <w:pStyle w:val="af0"/>
        <w:ind w:left="0" w:firstLine="709"/>
        <w:contextualSpacing/>
        <w:jc w:val="both"/>
        <w:rPr>
          <w:sz w:val="28"/>
        </w:rPr>
      </w:pPr>
      <w:r w:rsidRPr="001B4534">
        <w:rPr>
          <w:sz w:val="28"/>
        </w:rPr>
        <w:t xml:space="preserve">Прием документов на получение разрешения на временное проживание осуществляется в соответствии с Приказом МВД России от  12.03.2020 </w:t>
      </w:r>
      <w:r w:rsidR="00D24C0B" w:rsidRPr="001B4534">
        <w:rPr>
          <w:sz w:val="28"/>
        </w:rPr>
        <w:t>№</w:t>
      </w:r>
      <w:r w:rsidRPr="001B4534">
        <w:rPr>
          <w:sz w:val="28"/>
        </w:rPr>
        <w:t xml:space="preserve"> 134 «Об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выдаче и замене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r w:rsidR="00305284" w:rsidRPr="001B4534">
        <w:rPr>
          <w:sz w:val="28"/>
        </w:rPr>
        <w:t>.</w:t>
      </w:r>
    </w:p>
    <w:p w:rsidR="007B520E" w:rsidRPr="001B4534" w:rsidRDefault="007B520E" w:rsidP="001B4534">
      <w:pPr>
        <w:pStyle w:val="af0"/>
        <w:spacing w:after="0"/>
        <w:ind w:left="0" w:firstLine="709"/>
        <w:contextualSpacing/>
        <w:jc w:val="both"/>
        <w:rPr>
          <w:sz w:val="28"/>
        </w:rPr>
      </w:pPr>
      <w:r w:rsidRPr="001B4534">
        <w:rPr>
          <w:sz w:val="28"/>
        </w:rPr>
        <w:t>Приём документов на получение вида на жительство осуществляется в соответствии с приказом МВД России от 11 июня 2020 г.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p w:rsidR="007B520E" w:rsidRPr="001B4534" w:rsidRDefault="007B520E" w:rsidP="002560D1">
      <w:pPr>
        <w:pStyle w:val="af0"/>
        <w:spacing w:after="0"/>
        <w:ind w:left="0" w:firstLine="709"/>
        <w:contextualSpacing/>
        <w:jc w:val="both"/>
        <w:rPr>
          <w:sz w:val="28"/>
        </w:rPr>
      </w:pPr>
      <w:r w:rsidRPr="001B4534">
        <w:rPr>
          <w:sz w:val="28"/>
        </w:rPr>
        <w:t xml:space="preserve">Приём документов на приобретение гражданства Российской Федерации осуществляется в соответствии с Федеральным законом от 31 мая 2002 г. </w:t>
      </w:r>
      <w:r w:rsidR="00AF4501">
        <w:rPr>
          <w:sz w:val="28"/>
        </w:rPr>
        <w:t xml:space="preserve">            </w:t>
      </w:r>
      <w:r w:rsidRPr="001B4534">
        <w:rPr>
          <w:sz w:val="28"/>
        </w:rPr>
        <w:t>№ 62-ФЗ «О гражданстве Российской Федерации», Указом Президента Российской Федерации от 14 ноября 2002 г. № 1325 «Об утверждении Положения о порядке рассмотрения вопросов гражданства Российской Федерации».</w:t>
      </w:r>
    </w:p>
    <w:p w:rsidR="007B520E" w:rsidRPr="001B4534" w:rsidRDefault="007B520E" w:rsidP="002560D1">
      <w:pPr>
        <w:pStyle w:val="af0"/>
        <w:spacing w:after="0"/>
        <w:ind w:left="0" w:firstLine="709"/>
        <w:contextualSpacing/>
        <w:jc w:val="both"/>
        <w:rPr>
          <w:sz w:val="28"/>
        </w:rPr>
      </w:pPr>
    </w:p>
    <w:p w:rsidR="00BC4BF9" w:rsidRPr="001B4534" w:rsidRDefault="002560D1" w:rsidP="002560D1">
      <w:pPr>
        <w:pStyle w:val="af0"/>
        <w:numPr>
          <w:ilvl w:val="1"/>
          <w:numId w:val="41"/>
        </w:numPr>
        <w:spacing w:after="0"/>
        <w:ind w:left="0" w:firstLine="709"/>
        <w:contextualSpacing/>
        <w:jc w:val="both"/>
        <w:rPr>
          <w:b/>
          <w:sz w:val="28"/>
        </w:rPr>
      </w:pPr>
      <w:r>
        <w:rPr>
          <w:b/>
          <w:sz w:val="28"/>
        </w:rPr>
        <w:t>П</w:t>
      </w:r>
      <w:r w:rsidR="00BC4BF9" w:rsidRPr="001B4534">
        <w:rPr>
          <w:b/>
          <w:sz w:val="28"/>
        </w:rPr>
        <w:t>редоставлени</w:t>
      </w:r>
      <w:r>
        <w:rPr>
          <w:b/>
          <w:sz w:val="28"/>
        </w:rPr>
        <w:t>е</w:t>
      </w:r>
      <w:r w:rsidR="00BC4BF9" w:rsidRPr="001B4534">
        <w:rPr>
          <w:b/>
          <w:sz w:val="28"/>
        </w:rPr>
        <w:t xml:space="preserve"> участнику Государственной программы и членам его семьи услуг в сфере здравоохранения</w:t>
      </w:r>
    </w:p>
    <w:p w:rsidR="00BC4BF9" w:rsidRPr="001B4534" w:rsidRDefault="00BC4BF9" w:rsidP="002560D1">
      <w:pPr>
        <w:pStyle w:val="af0"/>
        <w:spacing w:after="0"/>
        <w:ind w:left="0" w:firstLine="709"/>
        <w:contextualSpacing/>
        <w:jc w:val="both"/>
        <w:rPr>
          <w:sz w:val="28"/>
        </w:rPr>
      </w:pPr>
      <w:r w:rsidRPr="001B4534">
        <w:rPr>
          <w:sz w:val="28"/>
        </w:rPr>
        <w:t>В соответствии с положениями Государственной программы участник Государственной программы и члены его семьи имеют право на получение медицинской помощи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w:t>
      </w:r>
    </w:p>
    <w:p w:rsidR="00BC4BF9" w:rsidRPr="001B4534" w:rsidRDefault="00BC4BF9" w:rsidP="002560D1">
      <w:pPr>
        <w:pStyle w:val="af0"/>
        <w:spacing w:after="0"/>
        <w:ind w:left="0" w:firstLine="709"/>
        <w:contextualSpacing/>
        <w:jc w:val="both"/>
        <w:rPr>
          <w:sz w:val="28"/>
        </w:rPr>
      </w:pPr>
      <w:r w:rsidRPr="001B4534">
        <w:rPr>
          <w:sz w:val="28"/>
        </w:rPr>
        <w:t xml:space="preserve">До получения полиса обязательного медицинского страхования участнику Государственной программы и членам его семьи медицинская помощь оказывается в рамках территориальной программы государственных гарантий </w:t>
      </w:r>
      <w:r w:rsidRPr="001B4534">
        <w:rPr>
          <w:sz w:val="28"/>
        </w:rPr>
        <w:lastRenderedPageBreak/>
        <w:t>бесплатного оказания гражданам медицинской помощи в соответствии с законодательством Российской Федерации.</w:t>
      </w:r>
    </w:p>
    <w:p w:rsidR="00BC4BF9" w:rsidRPr="001B4534" w:rsidRDefault="00BC4BF9" w:rsidP="002560D1">
      <w:pPr>
        <w:pStyle w:val="af0"/>
        <w:spacing w:after="0"/>
        <w:ind w:left="0" w:firstLine="709"/>
        <w:contextualSpacing/>
        <w:jc w:val="both"/>
        <w:rPr>
          <w:color w:val="FF0000"/>
          <w:sz w:val="28"/>
        </w:rPr>
      </w:pPr>
      <w:r w:rsidRPr="001B4534">
        <w:rPr>
          <w:sz w:val="28"/>
        </w:rPr>
        <w:t>Медицинская помощь в Курской области оказывается в рамках Территориальной программы государственных гарантий бесплатного оказания гражданам медицинской помощи на территории Курской области на соответствующие годы, утвержденной постановлением Администрации Курской области.</w:t>
      </w:r>
    </w:p>
    <w:p w:rsidR="00BC4BF9" w:rsidRPr="001B4534" w:rsidRDefault="00BC4BF9" w:rsidP="001B4534">
      <w:pPr>
        <w:pStyle w:val="af0"/>
        <w:spacing w:after="0"/>
        <w:ind w:left="0" w:firstLine="709"/>
        <w:contextualSpacing/>
        <w:jc w:val="both"/>
        <w:rPr>
          <w:sz w:val="28"/>
        </w:rPr>
      </w:pPr>
      <w:r w:rsidRPr="001B4534">
        <w:rPr>
          <w:sz w:val="28"/>
        </w:rPr>
        <w:t>Для лиц, не застрахованных по обязательному медицинскому страхованию, территориальной программой государственных гарантий бесплатного оказания гражданам медицинской помощи на территории Курской области за счёт бюджетных ассигнований областного бюджета Курской области осуществляется финансовое обеспечение:</w:t>
      </w:r>
    </w:p>
    <w:p w:rsidR="00BC4BF9" w:rsidRPr="001B4534" w:rsidRDefault="00BC4BF9" w:rsidP="001B4534">
      <w:pPr>
        <w:pStyle w:val="af0"/>
        <w:spacing w:after="0"/>
        <w:ind w:left="0" w:firstLine="709"/>
        <w:contextualSpacing/>
        <w:jc w:val="both"/>
        <w:rPr>
          <w:sz w:val="28"/>
        </w:rPr>
      </w:pPr>
      <w:r w:rsidRPr="001B4534">
        <w:rPr>
          <w:sz w:val="28"/>
        </w:rPr>
        <w:t>скорой, в том числе скорой специализированной, медицинской помощи в части медицинской помощи, не включенной в территориальную программу обязательного медицинского страхования, не застрахованным по обязательному медицинскому страхованию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C4BF9" w:rsidRPr="001B4534" w:rsidRDefault="00BC4BF9" w:rsidP="001B4534">
      <w:pPr>
        <w:pStyle w:val="af0"/>
        <w:spacing w:after="0"/>
        <w:ind w:left="0" w:firstLine="709"/>
        <w:contextualSpacing/>
        <w:jc w:val="both"/>
        <w:rPr>
          <w:sz w:val="28"/>
        </w:rPr>
      </w:pPr>
      <w:r w:rsidRPr="001B4534">
        <w:rPr>
          <w:sz w:val="28"/>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w:t>
      </w:r>
      <w:proofErr w:type="spellStart"/>
      <w:r w:rsidRPr="001B4534">
        <w:rPr>
          <w:sz w:val="28"/>
        </w:rPr>
        <w:t>психоактивных</w:t>
      </w:r>
      <w:proofErr w:type="spellEnd"/>
      <w:r w:rsidRPr="001B4534">
        <w:rPr>
          <w:sz w:val="28"/>
        </w:rPr>
        <w:t xml:space="preserve">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немедицинского потребления наркотических средств и психотропных веществ).</w:t>
      </w:r>
    </w:p>
    <w:p w:rsidR="00BC4BF9" w:rsidRPr="001B4534" w:rsidRDefault="00BC4BF9" w:rsidP="001B4534">
      <w:pPr>
        <w:pStyle w:val="af0"/>
        <w:spacing w:after="0"/>
        <w:ind w:left="0" w:firstLine="709"/>
        <w:contextualSpacing/>
        <w:jc w:val="both"/>
        <w:rPr>
          <w:sz w:val="28"/>
        </w:rPr>
      </w:pPr>
      <w:r w:rsidRPr="001B4534">
        <w:rPr>
          <w:sz w:val="28"/>
        </w:rPr>
        <w:t>Объём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объёма медицинской помощи, оказываемой в амбулаторных и стационарных условиях, и обеспечивается за счёт бюджетных ассигнований областного бюджета Курской области.</w:t>
      </w:r>
    </w:p>
    <w:p w:rsidR="00BC4BF9" w:rsidRPr="001B4534" w:rsidRDefault="00BC4BF9" w:rsidP="001B4534">
      <w:pPr>
        <w:pStyle w:val="af0"/>
        <w:spacing w:after="0"/>
        <w:ind w:left="0" w:firstLine="709"/>
        <w:contextualSpacing/>
        <w:jc w:val="both"/>
        <w:rPr>
          <w:sz w:val="28"/>
        </w:rPr>
      </w:pPr>
      <w:r w:rsidRPr="001B4534">
        <w:rPr>
          <w:sz w:val="28"/>
        </w:rPr>
        <w:t xml:space="preserve">В соответствии со статьей 65 Федерального закона от 21 ноября 2011 г. </w:t>
      </w:r>
      <w:r w:rsidR="008C4254">
        <w:rPr>
          <w:sz w:val="28"/>
        </w:rPr>
        <w:t xml:space="preserve">     </w:t>
      </w:r>
      <w:r w:rsidRPr="001B4534">
        <w:rPr>
          <w:sz w:val="28"/>
        </w:rPr>
        <w:t xml:space="preserve">№ 323-ФЗ «Об основах охраны здоровья граждан в Российской Федерации»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 Из этого следует, что медицинское освидетельствование не является медицинской помощью, под </w:t>
      </w:r>
      <w:r w:rsidRPr="001B4534">
        <w:rPr>
          <w:sz w:val="28"/>
        </w:rPr>
        <w:lastRenderedPageBreak/>
        <w:t>которой в соответствии со статьей 2 указанного закона понимается комплекс мероприятий, направленных на поддержание и (или) восстановление здоровья. В связи с этим медицинское освидетельствование не включено в территориальную программу и оказывается в соответствии с законодательством Российской Федерации.</w:t>
      </w:r>
    </w:p>
    <w:p w:rsidR="00BC4BF9" w:rsidRPr="001B4534" w:rsidRDefault="00BC4BF9" w:rsidP="001B4534">
      <w:pPr>
        <w:pStyle w:val="af0"/>
        <w:spacing w:after="0"/>
        <w:ind w:left="0" w:firstLine="709"/>
        <w:contextualSpacing/>
        <w:jc w:val="both"/>
        <w:rPr>
          <w:sz w:val="28"/>
        </w:rPr>
      </w:pPr>
      <w:r w:rsidRPr="001B4534">
        <w:rPr>
          <w:sz w:val="28"/>
        </w:rPr>
        <w:t>Информация о порядке выдачи страхового полиса предоставляется при первичном приёме и постановке на учет.</w:t>
      </w:r>
    </w:p>
    <w:p w:rsidR="00BC4BF9" w:rsidRPr="001B4534" w:rsidRDefault="00BC4BF9" w:rsidP="001B4534">
      <w:pPr>
        <w:pStyle w:val="af0"/>
        <w:spacing w:after="0"/>
        <w:ind w:left="0" w:firstLine="709"/>
        <w:contextualSpacing/>
        <w:jc w:val="both"/>
        <w:rPr>
          <w:sz w:val="28"/>
        </w:rPr>
      </w:pPr>
      <w:r w:rsidRPr="001B4534">
        <w:rPr>
          <w:sz w:val="28"/>
        </w:rPr>
        <w:t xml:space="preserve">Наличие у иностранного гражданина разрешения на временное проживание (РВП) или вида на жительство, является основанием для оформления полиса обязательного медицинского страхования (далее - полис ОМС). </w:t>
      </w:r>
    </w:p>
    <w:p w:rsidR="00BC4BF9" w:rsidRPr="001B4534" w:rsidRDefault="00BC4BF9" w:rsidP="001B4534">
      <w:pPr>
        <w:pStyle w:val="af0"/>
        <w:spacing w:after="0"/>
        <w:ind w:left="0" w:firstLine="709"/>
        <w:contextualSpacing/>
        <w:jc w:val="both"/>
        <w:rPr>
          <w:sz w:val="28"/>
        </w:rPr>
      </w:pPr>
      <w:r w:rsidRPr="001B4534">
        <w:rPr>
          <w:sz w:val="28"/>
        </w:rPr>
        <w:t>В соответствии с Правилами обязательного медицинского страхования утвержденными приказом Министерства здравоохранения от 28 февраля 2019 г. № 108н,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
    <w:p w:rsidR="00BC4BF9" w:rsidRPr="001B4534" w:rsidRDefault="00BC4BF9" w:rsidP="001B4534">
      <w:pPr>
        <w:pStyle w:val="af0"/>
        <w:spacing w:after="0"/>
        <w:ind w:left="0" w:firstLine="709"/>
        <w:contextualSpacing/>
        <w:jc w:val="both"/>
        <w:rPr>
          <w:sz w:val="28"/>
        </w:rPr>
      </w:pPr>
      <w:r w:rsidRPr="001B4534">
        <w:rPr>
          <w:sz w:val="28"/>
        </w:rPr>
        <w:t xml:space="preserve">Первичное медицинское обследование участника Государственной программы и членов его семьи на территории Курской области осуществляет уполномоченная организация ОБУЗ «Курский </w:t>
      </w:r>
      <w:proofErr w:type="spellStart"/>
      <w:r w:rsidRPr="001B4534">
        <w:rPr>
          <w:sz w:val="28"/>
        </w:rPr>
        <w:t>кожвендиспансер</w:t>
      </w:r>
      <w:proofErr w:type="spellEnd"/>
      <w:r w:rsidRPr="001B4534">
        <w:rPr>
          <w:sz w:val="28"/>
        </w:rPr>
        <w:t xml:space="preserve">», г. Курск, </w:t>
      </w:r>
      <w:r w:rsidR="008C4254">
        <w:rPr>
          <w:sz w:val="28"/>
        </w:rPr>
        <w:t xml:space="preserve">       </w:t>
      </w:r>
      <w:r w:rsidRPr="001B4534">
        <w:rPr>
          <w:sz w:val="28"/>
        </w:rPr>
        <w:t xml:space="preserve">ул. Садовая, 40, Курск, тел. +7 (4712) 70-18-47, часы работы пн.-пт. 09:00 – 16:00; Уполномоченная организация выдает участнику Государственной программы и членам его семьи следующие документы: </w:t>
      </w:r>
    </w:p>
    <w:p w:rsidR="00BC4BF9" w:rsidRPr="001B4534" w:rsidRDefault="00BC4BF9" w:rsidP="001B4534">
      <w:pPr>
        <w:pStyle w:val="af0"/>
        <w:spacing w:after="0"/>
        <w:ind w:left="0" w:firstLine="709"/>
        <w:contextualSpacing/>
        <w:jc w:val="both"/>
        <w:rPr>
          <w:sz w:val="28"/>
        </w:rPr>
      </w:pPr>
      <w:r w:rsidRPr="001B4534">
        <w:rPr>
          <w:sz w:val="28"/>
        </w:rPr>
        <w:t>справку (заключение) об отсутствии заболевания наркоманией;</w:t>
      </w:r>
    </w:p>
    <w:p w:rsidR="00BC4BF9" w:rsidRPr="001B4534" w:rsidRDefault="00BC4BF9" w:rsidP="001B4534">
      <w:pPr>
        <w:pStyle w:val="af0"/>
        <w:spacing w:after="0"/>
        <w:ind w:left="0" w:firstLine="709"/>
        <w:contextualSpacing/>
        <w:jc w:val="both"/>
        <w:rPr>
          <w:sz w:val="28"/>
        </w:rPr>
      </w:pPr>
      <w:r w:rsidRPr="001B4534">
        <w:rPr>
          <w:sz w:val="28"/>
        </w:rPr>
        <w:t xml:space="preserve"> медицинское заключение об отсутствии инфекционных заболеваний, предусмотренных перечнем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утвержденным приказом Министерства здравоохранения Российской Федерации от 29 июня 2015 г. №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p w:rsidR="00BC4BF9" w:rsidRPr="001B4534" w:rsidRDefault="00BC4BF9" w:rsidP="001B4534">
      <w:pPr>
        <w:pStyle w:val="af0"/>
        <w:spacing w:after="0"/>
        <w:ind w:left="0" w:firstLine="709"/>
        <w:contextualSpacing/>
        <w:jc w:val="both"/>
        <w:rPr>
          <w:sz w:val="28"/>
        </w:rPr>
      </w:pPr>
      <w:r w:rsidRPr="001B4534">
        <w:rPr>
          <w:sz w:val="28"/>
        </w:rPr>
        <w:t>сертификат об отсутствии у участника Государственной программы и членов его семьи заболевания, вызываемого вирусом иммунодефицита человека (ВИЧ-инфекции).</w:t>
      </w:r>
    </w:p>
    <w:p w:rsidR="00BC4BF9" w:rsidRDefault="00BC4BF9" w:rsidP="001B4534">
      <w:pPr>
        <w:pStyle w:val="af0"/>
        <w:spacing w:after="0"/>
        <w:ind w:left="0" w:firstLine="709"/>
        <w:contextualSpacing/>
        <w:jc w:val="both"/>
        <w:rPr>
          <w:sz w:val="28"/>
        </w:rPr>
      </w:pPr>
    </w:p>
    <w:p w:rsidR="00D13789" w:rsidRPr="001B4534" w:rsidRDefault="00D13789" w:rsidP="001B4534">
      <w:pPr>
        <w:pStyle w:val="af0"/>
        <w:spacing w:after="0"/>
        <w:ind w:left="0" w:firstLine="709"/>
        <w:contextualSpacing/>
        <w:jc w:val="both"/>
        <w:rPr>
          <w:sz w:val="28"/>
        </w:rPr>
      </w:pPr>
    </w:p>
    <w:p w:rsidR="00BC4BF9" w:rsidRPr="001B4534" w:rsidRDefault="002560D1" w:rsidP="001B4534">
      <w:pPr>
        <w:pStyle w:val="af0"/>
        <w:spacing w:after="0"/>
        <w:ind w:left="0" w:firstLine="709"/>
        <w:contextualSpacing/>
        <w:jc w:val="both"/>
        <w:rPr>
          <w:b/>
          <w:sz w:val="28"/>
        </w:rPr>
      </w:pPr>
      <w:r>
        <w:rPr>
          <w:b/>
          <w:sz w:val="28"/>
        </w:rPr>
        <w:lastRenderedPageBreak/>
        <w:t>8.3. П</w:t>
      </w:r>
      <w:r w:rsidR="00BC4BF9" w:rsidRPr="001B4534">
        <w:rPr>
          <w:b/>
          <w:sz w:val="28"/>
        </w:rPr>
        <w:t>редоставлени</w:t>
      </w:r>
      <w:r>
        <w:rPr>
          <w:b/>
          <w:sz w:val="28"/>
        </w:rPr>
        <w:t>е</w:t>
      </w:r>
      <w:r w:rsidR="00BC4BF9" w:rsidRPr="001B4534">
        <w:rPr>
          <w:b/>
          <w:sz w:val="28"/>
        </w:rPr>
        <w:t xml:space="preserve"> участнику Государственной программы и членам его семьи услуг в сфере образования</w:t>
      </w:r>
    </w:p>
    <w:p w:rsidR="00BC4BF9" w:rsidRPr="001B4534" w:rsidRDefault="00BC4BF9" w:rsidP="001B4534">
      <w:pPr>
        <w:pStyle w:val="af0"/>
        <w:spacing w:after="0"/>
        <w:ind w:left="0" w:firstLine="709"/>
        <w:contextualSpacing/>
        <w:jc w:val="both"/>
        <w:rPr>
          <w:sz w:val="28"/>
        </w:rPr>
      </w:pPr>
      <w:r w:rsidRPr="001B4534">
        <w:rPr>
          <w:sz w:val="28"/>
        </w:rPr>
        <w:t>Участник Государственной программы и члены его семьи имеют право на получение услуг в сфере образования.</w:t>
      </w:r>
    </w:p>
    <w:p w:rsidR="00BC4BF9" w:rsidRPr="001B4534" w:rsidRDefault="00BC4BF9" w:rsidP="001B4534">
      <w:pPr>
        <w:pStyle w:val="af0"/>
        <w:spacing w:after="0"/>
        <w:ind w:left="0" w:firstLine="709"/>
        <w:contextualSpacing/>
        <w:jc w:val="both"/>
        <w:rPr>
          <w:sz w:val="28"/>
        </w:rPr>
      </w:pPr>
      <w:r w:rsidRPr="001B4534">
        <w:rPr>
          <w:sz w:val="28"/>
        </w:rPr>
        <w:t xml:space="preserve">Услуги в сфере образования предоставляются в соответствии с Федеральным законом от 29 декабря 2012 № 273-ФЗ «Об образовании в Российской Федерации» и Законом Курской области от 09 декабря 2013 </w:t>
      </w:r>
      <w:r w:rsidR="00AF4501">
        <w:rPr>
          <w:sz w:val="28"/>
        </w:rPr>
        <w:t xml:space="preserve">               </w:t>
      </w:r>
      <w:r w:rsidRPr="001B4534">
        <w:rPr>
          <w:sz w:val="28"/>
        </w:rPr>
        <w:t>№ 121-ЗКО «Об образовании в Курской области». Участникам Государственной программы и членам их семей в рамках указанного мероприятия предусмотрено:</w:t>
      </w:r>
    </w:p>
    <w:p w:rsidR="00BC4BF9" w:rsidRPr="001B4534" w:rsidRDefault="00BC4BF9" w:rsidP="001B4534">
      <w:pPr>
        <w:pStyle w:val="af0"/>
        <w:spacing w:after="0"/>
        <w:ind w:left="0" w:firstLine="709"/>
        <w:contextualSpacing/>
        <w:jc w:val="both"/>
        <w:rPr>
          <w:sz w:val="28"/>
        </w:rPr>
      </w:pPr>
      <w:r w:rsidRPr="001B4534">
        <w:rPr>
          <w:sz w:val="28"/>
        </w:rPr>
        <w:t>предоставление мест в дошкольных образовательных организациях в соответствии с очередностью;</w:t>
      </w:r>
    </w:p>
    <w:p w:rsidR="00BC4BF9" w:rsidRPr="001B4534" w:rsidRDefault="00BC4BF9" w:rsidP="001B4534">
      <w:pPr>
        <w:pStyle w:val="af0"/>
        <w:spacing w:after="0"/>
        <w:ind w:left="0" w:firstLine="709"/>
        <w:contextualSpacing/>
        <w:jc w:val="both"/>
        <w:rPr>
          <w:sz w:val="28"/>
        </w:rPr>
      </w:pPr>
      <w:r w:rsidRPr="001B4534">
        <w:rPr>
          <w:sz w:val="28"/>
        </w:rPr>
        <w:t>оказание услуг в получении образования соответствующего уровня в образовательных организациях, находящихся на территории Курской области и осуществляющих соответствующую образовательную деятельность, в соответствии с законодательством об образовании.</w:t>
      </w:r>
    </w:p>
    <w:p w:rsidR="00BC4BF9" w:rsidRPr="001B4534" w:rsidRDefault="00BC4BF9" w:rsidP="001B4534">
      <w:pPr>
        <w:pStyle w:val="af0"/>
        <w:spacing w:after="0"/>
        <w:ind w:left="0" w:firstLine="709"/>
        <w:contextualSpacing/>
        <w:jc w:val="both"/>
        <w:rPr>
          <w:sz w:val="28"/>
        </w:rPr>
      </w:pPr>
      <w:r w:rsidRPr="001B4534">
        <w:rPr>
          <w:sz w:val="28"/>
        </w:rPr>
        <w:t xml:space="preserve">Приём участников Государственной программы и членов их семей в образовательные организации Курской области осуществляется в соответствии с Порядком приёма граждан на обучение по образовательным программам начального общего, основного общего и среднего общего образования утвержденным Приказом </w:t>
      </w:r>
      <w:proofErr w:type="spellStart"/>
      <w:r w:rsidRPr="001B4534">
        <w:rPr>
          <w:sz w:val="28"/>
        </w:rPr>
        <w:t>Минпросвещения</w:t>
      </w:r>
      <w:proofErr w:type="spellEnd"/>
      <w:r w:rsidRPr="001B4534">
        <w:rPr>
          <w:sz w:val="28"/>
        </w:rPr>
        <w:t xml:space="preserve"> России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BC4BF9" w:rsidRPr="001B4534" w:rsidRDefault="00BC4BF9" w:rsidP="001B4534">
      <w:pPr>
        <w:pStyle w:val="af0"/>
        <w:spacing w:after="0"/>
        <w:ind w:left="0" w:firstLine="709"/>
        <w:contextualSpacing/>
        <w:jc w:val="both"/>
        <w:rPr>
          <w:sz w:val="28"/>
        </w:rPr>
      </w:pPr>
      <w:r w:rsidRPr="001B4534">
        <w:rPr>
          <w:sz w:val="28"/>
        </w:rPr>
        <w:t>Уполномоченный орган по предоставлению переселенцам в сфере общего и профессионального образования – комитет образования и науки Курской области (адрес: г. Курск, ул. Кирова, 7, тел.: 8 (4712) 70-05-93, факс: 8 (4712) 70-05-94).</w:t>
      </w:r>
    </w:p>
    <w:p w:rsidR="00BC4BF9" w:rsidRPr="001B4534" w:rsidRDefault="00BC4BF9" w:rsidP="001B4534">
      <w:pPr>
        <w:pStyle w:val="af0"/>
        <w:spacing w:after="0"/>
        <w:ind w:left="0" w:firstLine="709"/>
        <w:contextualSpacing/>
        <w:jc w:val="both"/>
        <w:rPr>
          <w:sz w:val="28"/>
        </w:rPr>
      </w:pPr>
      <w:r w:rsidRPr="001B4534">
        <w:rPr>
          <w:sz w:val="28"/>
        </w:rPr>
        <w:t>Вопросы регулирования по услугам в вопросах общего образования осуществляются учреждениями образования муниципальных районов (городов) Курской области.</w:t>
      </w:r>
    </w:p>
    <w:p w:rsidR="00BC4BF9" w:rsidRPr="001B4534" w:rsidRDefault="00BC4BF9" w:rsidP="001B4534">
      <w:pPr>
        <w:pStyle w:val="af0"/>
        <w:spacing w:after="0"/>
        <w:ind w:left="0" w:firstLine="709"/>
        <w:contextualSpacing/>
        <w:jc w:val="both"/>
        <w:rPr>
          <w:sz w:val="28"/>
        </w:rPr>
      </w:pPr>
    </w:p>
    <w:p w:rsidR="00BC4BF9" w:rsidRPr="001B4534" w:rsidRDefault="002560D1" w:rsidP="001B4534">
      <w:pPr>
        <w:ind w:firstLine="709"/>
        <w:jc w:val="both"/>
        <w:rPr>
          <w:b/>
          <w:sz w:val="28"/>
          <w:szCs w:val="28"/>
        </w:rPr>
      </w:pPr>
      <w:r>
        <w:rPr>
          <w:b/>
          <w:sz w:val="28"/>
          <w:szCs w:val="28"/>
        </w:rPr>
        <w:t>8.4. П</w:t>
      </w:r>
      <w:r w:rsidR="00BC4BF9" w:rsidRPr="001B4534">
        <w:rPr>
          <w:b/>
          <w:sz w:val="28"/>
          <w:szCs w:val="28"/>
        </w:rPr>
        <w:t>редоставлени</w:t>
      </w:r>
      <w:r>
        <w:rPr>
          <w:b/>
          <w:sz w:val="28"/>
          <w:szCs w:val="28"/>
        </w:rPr>
        <w:t>е</w:t>
      </w:r>
      <w:r w:rsidR="00BC4BF9" w:rsidRPr="001B4534">
        <w:rPr>
          <w:b/>
          <w:sz w:val="28"/>
          <w:szCs w:val="28"/>
        </w:rPr>
        <w:t xml:space="preserve"> участнику Государственной программы и членам его семьи услуг в сфере социальной защиты населения</w:t>
      </w:r>
    </w:p>
    <w:p w:rsidR="00BC4BF9" w:rsidRPr="001B4534" w:rsidRDefault="00BC4BF9" w:rsidP="001B4534">
      <w:pPr>
        <w:ind w:firstLine="709"/>
        <w:jc w:val="both"/>
        <w:rPr>
          <w:sz w:val="28"/>
          <w:szCs w:val="28"/>
        </w:rPr>
      </w:pPr>
      <w:r w:rsidRPr="001B4534">
        <w:rPr>
          <w:sz w:val="28"/>
          <w:szCs w:val="28"/>
        </w:rPr>
        <w:t xml:space="preserve">Уполномоченный орган по предоставлению услуг участникам Государственной программы и членам их семей в сфере социального обеспечения – комитет социального обеспечения, материнства и детства Курской области (адрес: г. Курск, ул. Маковская , 2-Г, тел.: 8 (4712)   35-75-23; 35-17-59). </w:t>
      </w:r>
    </w:p>
    <w:p w:rsidR="00BC4BF9" w:rsidRPr="001B4534" w:rsidRDefault="00BC4BF9" w:rsidP="001B4534">
      <w:pPr>
        <w:ind w:firstLine="709"/>
        <w:jc w:val="both"/>
        <w:rPr>
          <w:sz w:val="28"/>
          <w:szCs w:val="28"/>
        </w:rPr>
      </w:pPr>
      <w:r w:rsidRPr="001B4534">
        <w:rPr>
          <w:sz w:val="28"/>
          <w:szCs w:val="28"/>
        </w:rPr>
        <w:t>Первичное обращение участников Государственной программы и членов их семей по вопросам социального обеспечения осуществляется по месту размещения данных учреждений в  муниципальном образовании Курской области.</w:t>
      </w:r>
    </w:p>
    <w:p w:rsidR="00BC4BF9" w:rsidRPr="001B4534" w:rsidRDefault="00BC4BF9" w:rsidP="001B4534">
      <w:pPr>
        <w:ind w:firstLine="709"/>
        <w:jc w:val="both"/>
        <w:rPr>
          <w:b/>
          <w:sz w:val="28"/>
          <w:szCs w:val="28"/>
        </w:rPr>
      </w:pPr>
      <w:r w:rsidRPr="001B4534">
        <w:rPr>
          <w:sz w:val="28"/>
          <w:szCs w:val="28"/>
        </w:rPr>
        <w:t xml:space="preserve">Участник Государственной программы и члены его семьи имеют право на получение услуг социального обслуживания, предоставляемые в соответствии с административным регламентом комитета социального обеспечения, материнства и детства Курской области по предоставлению государственной услуги «Признание граждан нуждающимися в социальном обслуживании и составление </w:t>
      </w:r>
      <w:r w:rsidRPr="001B4534">
        <w:rPr>
          <w:sz w:val="28"/>
          <w:szCs w:val="28"/>
        </w:rPr>
        <w:lastRenderedPageBreak/>
        <w:t>индивидуальной программы предоставления социальных услуг»</w:t>
      </w:r>
      <w:r w:rsidRPr="001B4534">
        <w:rPr>
          <w:rStyle w:val="affff"/>
          <w:b w:val="0"/>
          <w:bCs/>
          <w:sz w:val="28"/>
          <w:szCs w:val="28"/>
          <w:shd w:val="clear" w:color="auto" w:fill="FFFFFF"/>
        </w:rPr>
        <w:t>, утвержденным приказом комитета социального обеспечения, материнства и детства Курской области от 29.12.2020 № 464.</w:t>
      </w:r>
    </w:p>
    <w:p w:rsidR="00BC4BF9" w:rsidRPr="001B4534" w:rsidRDefault="00BC4BF9" w:rsidP="0016162C">
      <w:pPr>
        <w:pStyle w:val="consplusnormal1"/>
        <w:spacing w:before="0" w:beforeAutospacing="0" w:after="0" w:afterAutospacing="0"/>
        <w:ind w:firstLine="567"/>
        <w:contextualSpacing/>
        <w:jc w:val="both"/>
        <w:rPr>
          <w:sz w:val="28"/>
        </w:rPr>
      </w:pPr>
      <w:r w:rsidRPr="001B4534">
        <w:rPr>
          <w:sz w:val="28"/>
          <w:szCs w:val="28"/>
        </w:rPr>
        <w:t xml:space="preserve">Приём участника Государственной программы и членов его семьи </w:t>
      </w:r>
      <w:r w:rsidRPr="001B4534">
        <w:rPr>
          <w:color w:val="000000"/>
          <w:sz w:val="28"/>
          <w:szCs w:val="28"/>
        </w:rPr>
        <w:t xml:space="preserve">по вопросу предоставления государственной </w:t>
      </w:r>
      <w:r w:rsidRPr="001B4534">
        <w:rPr>
          <w:color w:val="000000"/>
          <w:sz w:val="28"/>
          <w:szCs w:val="28"/>
          <w:shd w:val="clear" w:color="auto" w:fill="FFFFFF"/>
        </w:rPr>
        <w:t xml:space="preserve">услуги по признанию гражданина нуждающимся в социальном обслуживании </w:t>
      </w:r>
      <w:r w:rsidRPr="001B4534">
        <w:rPr>
          <w:color w:val="000000"/>
          <w:sz w:val="28"/>
          <w:szCs w:val="28"/>
        </w:rPr>
        <w:t>осуществляется в соответствии с графиком работы комитета социального обеспечения, материнства и детства Курской области и организаций социального обслуживания, график личного приема заявителей размещается в информационно - телекоммуникационной сети «Интернет» на официальном сайте и на информационных стендах комитета и организаций социального обслуживания.</w:t>
      </w:r>
    </w:p>
    <w:p w:rsidR="00BC4BF9" w:rsidRPr="001B4534" w:rsidRDefault="00BC4BF9" w:rsidP="0016162C">
      <w:pPr>
        <w:ind w:firstLine="708"/>
        <w:contextualSpacing/>
        <w:jc w:val="both"/>
        <w:rPr>
          <w:sz w:val="28"/>
          <w:szCs w:val="28"/>
        </w:rPr>
      </w:pPr>
    </w:p>
    <w:p w:rsidR="00BC4BF9" w:rsidRDefault="002560D1" w:rsidP="0016162C">
      <w:pPr>
        <w:pStyle w:val="a3"/>
        <w:ind w:firstLine="720"/>
        <w:contextualSpacing/>
        <w:jc w:val="both"/>
        <w:rPr>
          <w:b/>
          <w:sz w:val="28"/>
          <w:szCs w:val="28"/>
        </w:rPr>
      </w:pPr>
      <w:r>
        <w:rPr>
          <w:b/>
          <w:sz w:val="28"/>
          <w:szCs w:val="28"/>
        </w:rPr>
        <w:t xml:space="preserve">8.5. </w:t>
      </w:r>
      <w:r w:rsidR="00BC4BF9" w:rsidRPr="001B4534">
        <w:rPr>
          <w:b/>
          <w:sz w:val="28"/>
          <w:szCs w:val="28"/>
        </w:rPr>
        <w:t>Осуществление гарантированных государственных выплат участнику Государственной программы и членам его семьи</w:t>
      </w:r>
    </w:p>
    <w:p w:rsidR="00BC4BF9" w:rsidRPr="001B4534" w:rsidRDefault="00BC4BF9" w:rsidP="0016162C">
      <w:pPr>
        <w:pStyle w:val="af0"/>
        <w:spacing w:after="0"/>
        <w:ind w:left="0" w:firstLine="709"/>
        <w:contextualSpacing/>
        <w:jc w:val="both"/>
        <w:rPr>
          <w:sz w:val="28"/>
        </w:rPr>
      </w:pPr>
      <w:r w:rsidRPr="001B4534">
        <w:rPr>
          <w:sz w:val="28"/>
          <w:szCs w:val="28"/>
        </w:rPr>
        <w:t>В соответствии с действующим законодательством органом по осуществлению   гарантированных государственных выплат   участнику Государственной программы и членам его семьи   является  УВМ УМВД России по Курской области</w:t>
      </w:r>
      <w:r w:rsidRPr="001B4534">
        <w:rPr>
          <w:bCs/>
          <w:sz w:val="28"/>
        </w:rPr>
        <w:t>.</w:t>
      </w:r>
    </w:p>
    <w:p w:rsidR="00BC4BF9" w:rsidRPr="001B4534" w:rsidRDefault="00BC4BF9" w:rsidP="001B4534">
      <w:pPr>
        <w:pStyle w:val="af0"/>
        <w:spacing w:after="0"/>
        <w:ind w:left="0" w:firstLine="709"/>
        <w:jc w:val="both"/>
        <w:rPr>
          <w:sz w:val="28"/>
        </w:rPr>
      </w:pPr>
      <w:r w:rsidRPr="001B4534">
        <w:rPr>
          <w:sz w:val="28"/>
        </w:rPr>
        <w:t>Гарантированные государственные выплаты переселенцам осуществляются при предоставлении документов, установленных федеральным законодательством в отделение по работе с соотечественниками, беженцами и вынужденными переселенцами отдела по вопросам гражданства УВМ УМВД России по Курской области.</w:t>
      </w:r>
    </w:p>
    <w:p w:rsidR="00BC4BF9" w:rsidRPr="002560D1" w:rsidRDefault="00BC4BF9" w:rsidP="002560D1">
      <w:pPr>
        <w:pStyle w:val="af0"/>
        <w:spacing w:after="0"/>
        <w:ind w:left="0" w:firstLine="709"/>
        <w:jc w:val="both"/>
        <w:rPr>
          <w:sz w:val="28"/>
          <w:szCs w:val="28"/>
        </w:rPr>
      </w:pPr>
      <w:r w:rsidRPr="001B4534">
        <w:rPr>
          <w:sz w:val="28"/>
        </w:rPr>
        <w:t xml:space="preserve">Прием документов от участника Государственной программы </w:t>
      </w:r>
      <w:r w:rsidRPr="002560D1">
        <w:rPr>
          <w:sz w:val="28"/>
          <w:szCs w:val="28"/>
        </w:rPr>
        <w:t xml:space="preserve">осуществляется в УВМ УМВД России по Курской области по адресу: </w:t>
      </w:r>
      <w:r w:rsidR="00AF4501">
        <w:rPr>
          <w:sz w:val="28"/>
          <w:szCs w:val="28"/>
        </w:rPr>
        <w:t xml:space="preserve"> </w:t>
      </w:r>
      <w:r w:rsidRPr="002560D1">
        <w:rPr>
          <w:sz w:val="28"/>
          <w:szCs w:val="28"/>
        </w:rPr>
        <w:t>г. Курск, ул. Литовская, 95-В, тел.: 8 (4712) 36-65-38; 33-08-29.</w:t>
      </w:r>
    </w:p>
    <w:p w:rsidR="00521BF1" w:rsidRDefault="00BC4BF9" w:rsidP="00521BF1">
      <w:pPr>
        <w:pStyle w:val="af0"/>
        <w:spacing w:after="0"/>
        <w:ind w:left="0" w:firstLine="709"/>
        <w:jc w:val="both"/>
        <w:rPr>
          <w:sz w:val="28"/>
          <w:szCs w:val="28"/>
        </w:rPr>
      </w:pPr>
      <w:r w:rsidRPr="002560D1">
        <w:rPr>
          <w:sz w:val="28"/>
          <w:szCs w:val="28"/>
        </w:rPr>
        <w:t>Участник Государственной программы и члены его семьи имеют право на получение государственных гарантий на условиях и в порядке, которые установлены Правительством Российской Федерации.</w:t>
      </w:r>
    </w:p>
    <w:p w:rsidR="00521BF1" w:rsidRDefault="00521BF1" w:rsidP="00521BF1">
      <w:pPr>
        <w:pStyle w:val="af0"/>
        <w:spacing w:after="0"/>
        <w:ind w:left="0" w:firstLine="709"/>
        <w:jc w:val="both"/>
        <w:rPr>
          <w:sz w:val="28"/>
          <w:szCs w:val="28"/>
        </w:rPr>
      </w:pPr>
    </w:p>
    <w:p w:rsidR="004234D4" w:rsidRPr="001B4534" w:rsidRDefault="00F920AC" w:rsidP="00521BF1">
      <w:pPr>
        <w:pStyle w:val="af0"/>
        <w:spacing w:after="0"/>
        <w:ind w:left="0" w:firstLine="709"/>
        <w:jc w:val="both"/>
        <w:rPr>
          <w:b/>
          <w:sz w:val="28"/>
          <w:szCs w:val="28"/>
        </w:rPr>
      </w:pPr>
      <w:r>
        <w:rPr>
          <w:b/>
          <w:sz w:val="28"/>
          <w:szCs w:val="28"/>
        </w:rPr>
        <w:t>9</w:t>
      </w:r>
      <w:r w:rsidR="002560D1" w:rsidRPr="002560D1">
        <w:rPr>
          <w:b/>
          <w:sz w:val="28"/>
          <w:szCs w:val="28"/>
        </w:rPr>
        <w:t xml:space="preserve">. Сведения </w:t>
      </w:r>
      <w:r w:rsidR="004234D4" w:rsidRPr="002560D1">
        <w:rPr>
          <w:b/>
          <w:sz w:val="28"/>
          <w:szCs w:val="28"/>
        </w:rPr>
        <w:t>по муниципальным районам</w:t>
      </w:r>
      <w:r w:rsidR="004234D4" w:rsidRPr="001B4534">
        <w:rPr>
          <w:b/>
          <w:sz w:val="28"/>
          <w:szCs w:val="28"/>
        </w:rPr>
        <w:t xml:space="preserve"> и городским округам Курской области</w:t>
      </w:r>
    </w:p>
    <w:p w:rsidR="00040A38" w:rsidRPr="001B4534" w:rsidRDefault="00040A38" w:rsidP="001B4534"/>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552"/>
        <w:gridCol w:w="2835"/>
        <w:gridCol w:w="2551"/>
      </w:tblGrid>
      <w:tr w:rsidR="0052654E" w:rsidRPr="001B4534" w:rsidTr="00521BF1">
        <w:trPr>
          <w:trHeight w:val="1114"/>
          <w:tblHeader/>
        </w:trPr>
        <w:tc>
          <w:tcPr>
            <w:tcW w:w="1985" w:type="dxa"/>
          </w:tcPr>
          <w:p w:rsidR="0052654E" w:rsidRPr="001B4534" w:rsidRDefault="0052654E" w:rsidP="00521BF1">
            <w:pPr>
              <w:jc w:val="center"/>
              <w:rPr>
                <w:sz w:val="22"/>
                <w:szCs w:val="22"/>
              </w:rPr>
            </w:pPr>
            <w:r w:rsidRPr="001B4534">
              <w:rPr>
                <w:sz w:val="22"/>
                <w:szCs w:val="22"/>
              </w:rPr>
              <w:t xml:space="preserve">Наименование муниципального района, городского округа </w:t>
            </w:r>
          </w:p>
        </w:tc>
        <w:tc>
          <w:tcPr>
            <w:tcW w:w="2552" w:type="dxa"/>
          </w:tcPr>
          <w:p w:rsidR="0052654E" w:rsidRPr="001B4534" w:rsidRDefault="0052654E" w:rsidP="001B4534">
            <w:pPr>
              <w:contextualSpacing/>
              <w:jc w:val="center"/>
              <w:rPr>
                <w:sz w:val="22"/>
                <w:szCs w:val="22"/>
              </w:rPr>
            </w:pPr>
            <w:r w:rsidRPr="001B4534">
              <w:rPr>
                <w:sz w:val="22"/>
                <w:szCs w:val="22"/>
              </w:rPr>
              <w:t>Территориальное отделение УМВД России по Курской области</w:t>
            </w:r>
          </w:p>
        </w:tc>
        <w:tc>
          <w:tcPr>
            <w:tcW w:w="2835" w:type="dxa"/>
          </w:tcPr>
          <w:p w:rsidR="0052654E" w:rsidRPr="001B4534" w:rsidRDefault="00067032" w:rsidP="001B4534">
            <w:pPr>
              <w:jc w:val="center"/>
              <w:rPr>
                <w:sz w:val="22"/>
                <w:szCs w:val="22"/>
              </w:rPr>
            </w:pPr>
            <w:r w:rsidRPr="001B4534">
              <w:rPr>
                <w:sz w:val="22"/>
                <w:szCs w:val="22"/>
              </w:rPr>
              <w:t>Муниципальный у</w:t>
            </w:r>
            <w:r w:rsidR="0052654E" w:rsidRPr="001B4534">
              <w:rPr>
                <w:sz w:val="22"/>
                <w:szCs w:val="22"/>
              </w:rPr>
              <w:t xml:space="preserve">полномоченный орган </w:t>
            </w:r>
          </w:p>
        </w:tc>
        <w:tc>
          <w:tcPr>
            <w:tcW w:w="2551" w:type="dxa"/>
          </w:tcPr>
          <w:p w:rsidR="0052654E" w:rsidRPr="001B4534" w:rsidRDefault="0052654E" w:rsidP="001B4534">
            <w:pPr>
              <w:jc w:val="center"/>
              <w:rPr>
                <w:sz w:val="22"/>
                <w:szCs w:val="22"/>
              </w:rPr>
            </w:pPr>
            <w:r w:rsidRPr="001B4534">
              <w:rPr>
                <w:sz w:val="22"/>
                <w:szCs w:val="22"/>
              </w:rPr>
              <w:t>ОКУ центры занятости населения</w:t>
            </w:r>
          </w:p>
        </w:tc>
      </w:tr>
      <w:tr w:rsidR="0052654E" w:rsidRPr="001B4534" w:rsidTr="00FF7C89">
        <w:tc>
          <w:tcPr>
            <w:tcW w:w="1985" w:type="dxa"/>
          </w:tcPr>
          <w:p w:rsidR="0052654E" w:rsidRPr="001B4534" w:rsidRDefault="0052654E" w:rsidP="001B4534">
            <w:pPr>
              <w:rPr>
                <w:sz w:val="22"/>
                <w:szCs w:val="22"/>
              </w:rPr>
            </w:pPr>
            <w:r w:rsidRPr="001B4534">
              <w:rPr>
                <w:sz w:val="22"/>
                <w:szCs w:val="22"/>
              </w:rPr>
              <w:t>г. Курск</w:t>
            </w:r>
          </w:p>
        </w:tc>
        <w:tc>
          <w:tcPr>
            <w:tcW w:w="2552" w:type="dxa"/>
          </w:tcPr>
          <w:p w:rsidR="0052654E" w:rsidRPr="001B4534" w:rsidRDefault="0052654E" w:rsidP="001B4534">
            <w:pPr>
              <w:contextualSpacing/>
              <w:rPr>
                <w:sz w:val="22"/>
                <w:szCs w:val="22"/>
              </w:rPr>
            </w:pPr>
            <w:r w:rsidRPr="001B4534">
              <w:rPr>
                <w:sz w:val="22"/>
                <w:szCs w:val="22"/>
              </w:rPr>
              <w:t>ул. К. Маркса, д. 65,</w:t>
            </w:r>
          </w:p>
          <w:p w:rsidR="00D3795C" w:rsidRPr="001B4534" w:rsidRDefault="0052654E" w:rsidP="001B4534">
            <w:pPr>
              <w:contextualSpacing/>
              <w:rPr>
                <w:sz w:val="22"/>
                <w:szCs w:val="22"/>
              </w:rPr>
            </w:pPr>
            <w:r w:rsidRPr="001B4534">
              <w:rPr>
                <w:sz w:val="22"/>
                <w:szCs w:val="22"/>
              </w:rPr>
              <w:t>ул. К. Воробьёва, д. 7- а,</w:t>
            </w:r>
          </w:p>
          <w:p w:rsidR="0052654E" w:rsidRPr="001B4534" w:rsidRDefault="0052654E" w:rsidP="001B4534">
            <w:pPr>
              <w:contextualSpacing/>
              <w:rPr>
                <w:spacing w:val="-8"/>
                <w:sz w:val="22"/>
                <w:szCs w:val="22"/>
              </w:rPr>
            </w:pPr>
            <w:r w:rsidRPr="001B4534">
              <w:rPr>
                <w:spacing w:val="-8"/>
                <w:sz w:val="22"/>
                <w:szCs w:val="22"/>
              </w:rPr>
              <w:t xml:space="preserve">ул. 50 лет Октября, </w:t>
            </w:r>
            <w:r w:rsidR="00B664FE" w:rsidRPr="001B4534">
              <w:rPr>
                <w:spacing w:val="-8"/>
                <w:sz w:val="22"/>
                <w:szCs w:val="22"/>
              </w:rPr>
              <w:t xml:space="preserve">д. </w:t>
            </w:r>
            <w:r w:rsidRPr="001B4534">
              <w:rPr>
                <w:spacing w:val="-8"/>
                <w:sz w:val="22"/>
                <w:szCs w:val="22"/>
              </w:rPr>
              <w:t>151,</w:t>
            </w:r>
          </w:p>
          <w:p w:rsidR="00D3795C" w:rsidRPr="001B4534" w:rsidRDefault="0052654E" w:rsidP="001B4534">
            <w:pPr>
              <w:contextualSpacing/>
              <w:rPr>
                <w:spacing w:val="-4"/>
                <w:sz w:val="22"/>
                <w:szCs w:val="22"/>
              </w:rPr>
            </w:pPr>
            <w:r w:rsidRPr="001B4534">
              <w:rPr>
                <w:spacing w:val="-4"/>
                <w:sz w:val="22"/>
                <w:szCs w:val="22"/>
              </w:rPr>
              <w:t>ул. 2-я Рабочая, д. 10-а/1,</w:t>
            </w:r>
          </w:p>
          <w:p w:rsidR="0052654E" w:rsidRDefault="0052654E" w:rsidP="001B4534">
            <w:pPr>
              <w:contextualSpacing/>
              <w:rPr>
                <w:sz w:val="22"/>
                <w:szCs w:val="22"/>
              </w:rPr>
            </w:pPr>
            <w:r w:rsidRPr="001B4534">
              <w:rPr>
                <w:sz w:val="22"/>
                <w:szCs w:val="22"/>
              </w:rPr>
              <w:t>ул. Юности, д. 32</w:t>
            </w:r>
          </w:p>
          <w:p w:rsidR="00521BF1" w:rsidRPr="001B4534" w:rsidRDefault="00521BF1" w:rsidP="001B4534">
            <w:pPr>
              <w:contextualSpacing/>
              <w:rPr>
                <w:sz w:val="22"/>
                <w:szCs w:val="22"/>
              </w:rPr>
            </w:pPr>
          </w:p>
        </w:tc>
        <w:tc>
          <w:tcPr>
            <w:tcW w:w="2835" w:type="dxa"/>
          </w:tcPr>
          <w:p w:rsidR="00AE107F" w:rsidRPr="001B4534" w:rsidRDefault="0052654E" w:rsidP="001B4534">
            <w:pPr>
              <w:rPr>
                <w:sz w:val="22"/>
                <w:szCs w:val="22"/>
              </w:rPr>
            </w:pPr>
            <w:r w:rsidRPr="001B4534">
              <w:rPr>
                <w:sz w:val="22"/>
                <w:szCs w:val="22"/>
              </w:rPr>
              <w:t>Администрация г</w:t>
            </w:r>
            <w:r w:rsidR="00D3795C" w:rsidRPr="001B4534">
              <w:rPr>
                <w:sz w:val="22"/>
                <w:szCs w:val="22"/>
              </w:rPr>
              <w:t xml:space="preserve">орода </w:t>
            </w:r>
            <w:r w:rsidRPr="001B4534">
              <w:rPr>
                <w:sz w:val="22"/>
                <w:szCs w:val="22"/>
              </w:rPr>
              <w:t xml:space="preserve">Курска, </w:t>
            </w:r>
            <w:r w:rsidR="00067032" w:rsidRPr="001B4534">
              <w:rPr>
                <w:sz w:val="22"/>
                <w:szCs w:val="22"/>
              </w:rPr>
              <w:t>комитет экономического развития</w:t>
            </w:r>
          </w:p>
          <w:p w:rsidR="00067032" w:rsidRPr="001B4534" w:rsidRDefault="00067032" w:rsidP="001B4534">
            <w:pPr>
              <w:rPr>
                <w:sz w:val="22"/>
                <w:szCs w:val="22"/>
              </w:rPr>
            </w:pPr>
            <w:r w:rsidRPr="001B4534">
              <w:rPr>
                <w:sz w:val="22"/>
                <w:szCs w:val="22"/>
              </w:rPr>
              <w:t xml:space="preserve"> </w:t>
            </w:r>
            <w:r w:rsidR="0052654E" w:rsidRPr="001B4534">
              <w:rPr>
                <w:sz w:val="22"/>
                <w:szCs w:val="22"/>
              </w:rPr>
              <w:t>г.</w:t>
            </w:r>
            <w:r w:rsidRPr="001B4534">
              <w:rPr>
                <w:sz w:val="22"/>
                <w:szCs w:val="22"/>
              </w:rPr>
              <w:t xml:space="preserve"> </w:t>
            </w:r>
            <w:r w:rsidR="0052654E" w:rsidRPr="001B4534">
              <w:rPr>
                <w:sz w:val="22"/>
                <w:szCs w:val="22"/>
              </w:rPr>
              <w:t>Курск</w:t>
            </w:r>
            <w:r w:rsidR="00AE107F" w:rsidRPr="001B4534">
              <w:rPr>
                <w:sz w:val="22"/>
                <w:szCs w:val="22"/>
              </w:rPr>
              <w:t>,</w:t>
            </w:r>
            <w:r w:rsidR="0052654E" w:rsidRPr="001B4534">
              <w:rPr>
                <w:sz w:val="22"/>
                <w:szCs w:val="22"/>
              </w:rPr>
              <w:t xml:space="preserve"> ул.</w:t>
            </w:r>
            <w:r w:rsidRPr="001B4534">
              <w:rPr>
                <w:sz w:val="22"/>
                <w:szCs w:val="22"/>
              </w:rPr>
              <w:t xml:space="preserve"> </w:t>
            </w:r>
            <w:r w:rsidR="0052654E" w:rsidRPr="001B4534">
              <w:rPr>
                <w:sz w:val="22"/>
                <w:szCs w:val="22"/>
              </w:rPr>
              <w:t xml:space="preserve">Ленина, </w:t>
            </w:r>
            <w:r w:rsidRPr="001B4534">
              <w:rPr>
                <w:sz w:val="22"/>
                <w:szCs w:val="22"/>
              </w:rPr>
              <w:t xml:space="preserve">д. </w:t>
            </w:r>
            <w:r w:rsidR="0052654E" w:rsidRPr="001B4534">
              <w:rPr>
                <w:sz w:val="22"/>
                <w:szCs w:val="22"/>
              </w:rPr>
              <w:t xml:space="preserve">2, </w:t>
            </w:r>
          </w:p>
          <w:p w:rsidR="0052654E" w:rsidRPr="001B4534" w:rsidRDefault="0052654E" w:rsidP="001B4534">
            <w:pPr>
              <w:rPr>
                <w:sz w:val="22"/>
                <w:szCs w:val="22"/>
              </w:rPr>
            </w:pPr>
          </w:p>
        </w:tc>
        <w:tc>
          <w:tcPr>
            <w:tcW w:w="2551" w:type="dxa"/>
          </w:tcPr>
          <w:p w:rsidR="00442F1D" w:rsidRPr="001B4534" w:rsidRDefault="00442F1D" w:rsidP="001B4534">
            <w:pPr>
              <w:rPr>
                <w:sz w:val="22"/>
                <w:szCs w:val="22"/>
              </w:rPr>
            </w:pPr>
            <w:r w:rsidRPr="001B4534">
              <w:rPr>
                <w:sz w:val="22"/>
                <w:szCs w:val="22"/>
              </w:rPr>
              <w:t>г.</w:t>
            </w:r>
            <w:r w:rsidR="00B664FE" w:rsidRPr="001B4534">
              <w:rPr>
                <w:sz w:val="22"/>
                <w:szCs w:val="22"/>
              </w:rPr>
              <w:t xml:space="preserve"> </w:t>
            </w:r>
            <w:r w:rsidRPr="001B4534">
              <w:rPr>
                <w:sz w:val="22"/>
                <w:szCs w:val="22"/>
              </w:rPr>
              <w:t>Курск,</w:t>
            </w:r>
          </w:p>
          <w:p w:rsidR="0052654E" w:rsidRPr="001B4534" w:rsidRDefault="0052654E" w:rsidP="001B4534">
            <w:pPr>
              <w:rPr>
                <w:sz w:val="22"/>
                <w:szCs w:val="22"/>
              </w:rPr>
            </w:pPr>
            <w:r w:rsidRPr="001B4534">
              <w:rPr>
                <w:sz w:val="22"/>
                <w:szCs w:val="22"/>
              </w:rPr>
              <w:t xml:space="preserve">ул. </w:t>
            </w:r>
            <w:r w:rsidR="00521BF1">
              <w:rPr>
                <w:sz w:val="22"/>
                <w:szCs w:val="22"/>
              </w:rPr>
              <w:t>Островского</w:t>
            </w:r>
            <w:r w:rsidRPr="001B4534">
              <w:rPr>
                <w:sz w:val="22"/>
                <w:szCs w:val="22"/>
              </w:rPr>
              <w:t xml:space="preserve">, </w:t>
            </w:r>
            <w:r w:rsidR="008A484A" w:rsidRPr="001B4534">
              <w:rPr>
                <w:sz w:val="22"/>
                <w:szCs w:val="22"/>
              </w:rPr>
              <w:t>д.</w:t>
            </w:r>
            <w:r w:rsidR="00521BF1">
              <w:rPr>
                <w:sz w:val="22"/>
                <w:szCs w:val="22"/>
              </w:rPr>
              <w:t>8</w:t>
            </w:r>
            <w:r w:rsidRPr="001B4534">
              <w:rPr>
                <w:sz w:val="22"/>
                <w:szCs w:val="22"/>
              </w:rPr>
              <w:t xml:space="preserve">, </w:t>
            </w:r>
          </w:p>
          <w:p w:rsidR="00B664FE" w:rsidRPr="001B4534" w:rsidRDefault="0052654E" w:rsidP="001B4534">
            <w:pPr>
              <w:rPr>
                <w:sz w:val="22"/>
                <w:szCs w:val="22"/>
              </w:rPr>
            </w:pPr>
            <w:r w:rsidRPr="001B4534">
              <w:rPr>
                <w:sz w:val="22"/>
                <w:szCs w:val="22"/>
              </w:rPr>
              <w:t>ул.</w:t>
            </w:r>
            <w:r w:rsidR="00442F1D" w:rsidRPr="001B4534">
              <w:rPr>
                <w:sz w:val="22"/>
                <w:szCs w:val="22"/>
              </w:rPr>
              <w:t xml:space="preserve"> </w:t>
            </w:r>
            <w:r w:rsidRPr="001B4534">
              <w:rPr>
                <w:sz w:val="22"/>
                <w:szCs w:val="22"/>
              </w:rPr>
              <w:t>Дзержинского,</w:t>
            </w:r>
            <w:r w:rsidR="008A484A" w:rsidRPr="001B4534">
              <w:rPr>
                <w:sz w:val="22"/>
                <w:szCs w:val="22"/>
              </w:rPr>
              <w:t xml:space="preserve"> д.</w:t>
            </w:r>
            <w:r w:rsidRPr="001B4534">
              <w:rPr>
                <w:sz w:val="22"/>
                <w:szCs w:val="22"/>
              </w:rPr>
              <w:t xml:space="preserve"> 47</w:t>
            </w:r>
          </w:p>
          <w:p w:rsidR="00B664FE" w:rsidRPr="001B4534" w:rsidRDefault="0052654E" w:rsidP="001B4534">
            <w:pPr>
              <w:rPr>
                <w:spacing w:val="-4"/>
                <w:position w:val="2"/>
                <w:sz w:val="22"/>
                <w:szCs w:val="22"/>
              </w:rPr>
            </w:pPr>
            <w:r w:rsidRPr="001B4534">
              <w:rPr>
                <w:spacing w:val="-4"/>
                <w:position w:val="2"/>
                <w:sz w:val="22"/>
                <w:szCs w:val="22"/>
              </w:rPr>
              <w:t>ул.</w:t>
            </w:r>
            <w:r w:rsidR="00067032" w:rsidRPr="001B4534">
              <w:rPr>
                <w:spacing w:val="-4"/>
                <w:position w:val="2"/>
                <w:sz w:val="22"/>
                <w:szCs w:val="22"/>
              </w:rPr>
              <w:t xml:space="preserve"> </w:t>
            </w:r>
            <w:r w:rsidRPr="001B4534">
              <w:rPr>
                <w:spacing w:val="-4"/>
                <w:position w:val="2"/>
                <w:sz w:val="22"/>
                <w:szCs w:val="22"/>
              </w:rPr>
              <w:t>Маяковского,</w:t>
            </w:r>
            <w:r w:rsidR="008A484A" w:rsidRPr="001B4534">
              <w:rPr>
                <w:spacing w:val="-4"/>
                <w:position w:val="2"/>
                <w:sz w:val="22"/>
                <w:szCs w:val="22"/>
              </w:rPr>
              <w:t xml:space="preserve"> д. </w:t>
            </w:r>
            <w:r w:rsidRPr="001B4534">
              <w:rPr>
                <w:spacing w:val="-4"/>
                <w:position w:val="2"/>
                <w:sz w:val="22"/>
                <w:szCs w:val="22"/>
              </w:rPr>
              <w:t>93а/4</w:t>
            </w:r>
          </w:p>
          <w:p w:rsidR="0052654E" w:rsidRPr="001B4534" w:rsidRDefault="0052654E" w:rsidP="001B4534">
            <w:pPr>
              <w:rPr>
                <w:sz w:val="22"/>
                <w:szCs w:val="22"/>
              </w:rPr>
            </w:pPr>
            <w:r w:rsidRPr="001B4534">
              <w:rPr>
                <w:sz w:val="22"/>
                <w:szCs w:val="22"/>
              </w:rPr>
              <w:t xml:space="preserve">ул. Резиновая, </w:t>
            </w:r>
            <w:r w:rsidR="008A484A" w:rsidRPr="001B4534">
              <w:rPr>
                <w:sz w:val="22"/>
                <w:szCs w:val="22"/>
              </w:rPr>
              <w:t xml:space="preserve">д. </w:t>
            </w:r>
            <w:r w:rsidRPr="001B4534">
              <w:rPr>
                <w:sz w:val="22"/>
                <w:szCs w:val="22"/>
              </w:rPr>
              <w:t>7а</w:t>
            </w:r>
          </w:p>
        </w:tc>
      </w:tr>
      <w:tr w:rsidR="0052654E" w:rsidRPr="001B4534" w:rsidTr="00FF7C89">
        <w:tc>
          <w:tcPr>
            <w:tcW w:w="1985" w:type="dxa"/>
          </w:tcPr>
          <w:p w:rsidR="0052654E" w:rsidRPr="001B4534" w:rsidRDefault="0052654E" w:rsidP="001B4534">
            <w:pPr>
              <w:rPr>
                <w:sz w:val="22"/>
                <w:szCs w:val="22"/>
              </w:rPr>
            </w:pPr>
            <w:r w:rsidRPr="001B4534">
              <w:rPr>
                <w:sz w:val="22"/>
                <w:szCs w:val="22"/>
              </w:rPr>
              <w:t>г.</w:t>
            </w:r>
            <w:r w:rsidR="00FF7C89" w:rsidRPr="001B4534">
              <w:rPr>
                <w:sz w:val="22"/>
                <w:szCs w:val="22"/>
              </w:rPr>
              <w:t xml:space="preserve"> </w:t>
            </w:r>
            <w:r w:rsidRPr="001B4534">
              <w:rPr>
                <w:sz w:val="22"/>
                <w:szCs w:val="22"/>
              </w:rPr>
              <w:t>Железногорск</w:t>
            </w:r>
          </w:p>
        </w:tc>
        <w:tc>
          <w:tcPr>
            <w:tcW w:w="2552" w:type="dxa"/>
          </w:tcPr>
          <w:p w:rsidR="0052654E" w:rsidRPr="001B4534" w:rsidRDefault="0052654E" w:rsidP="001B4534">
            <w:pPr>
              <w:contextualSpacing/>
              <w:rPr>
                <w:sz w:val="22"/>
                <w:szCs w:val="22"/>
              </w:rPr>
            </w:pPr>
            <w:r w:rsidRPr="001B4534">
              <w:rPr>
                <w:sz w:val="22"/>
                <w:szCs w:val="22"/>
              </w:rPr>
              <w:t xml:space="preserve">г. Железногорск, </w:t>
            </w:r>
          </w:p>
          <w:p w:rsidR="0052654E" w:rsidRPr="001B4534" w:rsidRDefault="0052654E" w:rsidP="001B4534">
            <w:pPr>
              <w:contextualSpacing/>
              <w:rPr>
                <w:sz w:val="22"/>
                <w:szCs w:val="22"/>
              </w:rPr>
            </w:pPr>
            <w:r w:rsidRPr="001B4534">
              <w:rPr>
                <w:sz w:val="22"/>
                <w:szCs w:val="22"/>
              </w:rPr>
              <w:t>ул. Парковая, д. 6</w:t>
            </w:r>
          </w:p>
        </w:tc>
        <w:tc>
          <w:tcPr>
            <w:tcW w:w="2835" w:type="dxa"/>
          </w:tcPr>
          <w:p w:rsidR="00D3795C" w:rsidRPr="001B4534" w:rsidRDefault="0052654E" w:rsidP="001B4534">
            <w:pPr>
              <w:rPr>
                <w:sz w:val="22"/>
                <w:szCs w:val="22"/>
              </w:rPr>
            </w:pPr>
            <w:r w:rsidRPr="001B4534">
              <w:rPr>
                <w:sz w:val="22"/>
                <w:szCs w:val="22"/>
              </w:rPr>
              <w:t>Администрация г</w:t>
            </w:r>
            <w:r w:rsidR="00D3795C" w:rsidRPr="001B4534">
              <w:rPr>
                <w:sz w:val="22"/>
                <w:szCs w:val="22"/>
              </w:rPr>
              <w:t xml:space="preserve">орода </w:t>
            </w:r>
            <w:r w:rsidRPr="001B4534">
              <w:rPr>
                <w:sz w:val="22"/>
                <w:szCs w:val="22"/>
              </w:rPr>
              <w:t>Железногорска,</w:t>
            </w:r>
          </w:p>
          <w:p w:rsidR="00D3795C" w:rsidRPr="001B4534" w:rsidRDefault="0052654E" w:rsidP="001B4534">
            <w:pPr>
              <w:rPr>
                <w:sz w:val="22"/>
                <w:szCs w:val="22"/>
              </w:rPr>
            </w:pPr>
            <w:r w:rsidRPr="001B4534">
              <w:rPr>
                <w:sz w:val="22"/>
                <w:szCs w:val="22"/>
              </w:rPr>
              <w:t xml:space="preserve"> г. Железногорск, </w:t>
            </w:r>
          </w:p>
          <w:p w:rsidR="0052654E" w:rsidRPr="001B4534" w:rsidRDefault="0052654E" w:rsidP="001B4534">
            <w:pPr>
              <w:rPr>
                <w:sz w:val="22"/>
                <w:szCs w:val="22"/>
              </w:rPr>
            </w:pPr>
            <w:r w:rsidRPr="001B4534">
              <w:rPr>
                <w:sz w:val="22"/>
                <w:szCs w:val="22"/>
              </w:rPr>
              <w:t>ул. Ленина, 52</w:t>
            </w:r>
          </w:p>
        </w:tc>
        <w:tc>
          <w:tcPr>
            <w:tcW w:w="2551" w:type="dxa"/>
          </w:tcPr>
          <w:p w:rsidR="0052654E" w:rsidRPr="001B4534" w:rsidRDefault="0052654E" w:rsidP="001B4534">
            <w:pPr>
              <w:rPr>
                <w:sz w:val="22"/>
                <w:szCs w:val="22"/>
              </w:rPr>
            </w:pPr>
            <w:r w:rsidRPr="001B4534">
              <w:rPr>
                <w:sz w:val="22"/>
                <w:szCs w:val="22"/>
              </w:rPr>
              <w:t xml:space="preserve">г. Железногорск, </w:t>
            </w:r>
          </w:p>
          <w:p w:rsidR="0052654E" w:rsidRPr="001B4534" w:rsidRDefault="0052654E" w:rsidP="001B4534">
            <w:pPr>
              <w:rPr>
                <w:sz w:val="22"/>
                <w:szCs w:val="22"/>
              </w:rPr>
            </w:pPr>
            <w:r w:rsidRPr="001B4534">
              <w:rPr>
                <w:sz w:val="22"/>
                <w:szCs w:val="22"/>
              </w:rPr>
              <w:t xml:space="preserve">ул. Гагарина, </w:t>
            </w:r>
            <w:r w:rsidR="008A484A" w:rsidRPr="001B4534">
              <w:rPr>
                <w:sz w:val="22"/>
                <w:szCs w:val="22"/>
              </w:rPr>
              <w:t xml:space="preserve">д. </w:t>
            </w:r>
            <w:r w:rsidRPr="001B4534">
              <w:rPr>
                <w:sz w:val="22"/>
                <w:szCs w:val="22"/>
              </w:rPr>
              <w:t>10-а</w:t>
            </w:r>
          </w:p>
        </w:tc>
      </w:tr>
      <w:tr w:rsidR="0052654E" w:rsidRPr="001B4534" w:rsidTr="00FF7C89">
        <w:trPr>
          <w:trHeight w:val="1089"/>
        </w:trPr>
        <w:tc>
          <w:tcPr>
            <w:tcW w:w="1985" w:type="dxa"/>
          </w:tcPr>
          <w:p w:rsidR="0052654E" w:rsidRPr="001B4534" w:rsidRDefault="0052654E" w:rsidP="001B4534">
            <w:pPr>
              <w:rPr>
                <w:sz w:val="22"/>
                <w:szCs w:val="22"/>
              </w:rPr>
            </w:pPr>
            <w:r w:rsidRPr="001B4534">
              <w:rPr>
                <w:sz w:val="22"/>
                <w:szCs w:val="22"/>
              </w:rPr>
              <w:lastRenderedPageBreak/>
              <w:t>г. Курчатов</w:t>
            </w:r>
          </w:p>
        </w:tc>
        <w:tc>
          <w:tcPr>
            <w:tcW w:w="2552" w:type="dxa"/>
          </w:tcPr>
          <w:p w:rsidR="00D3795C" w:rsidRPr="001B4534" w:rsidRDefault="0052654E" w:rsidP="001B4534">
            <w:pPr>
              <w:contextualSpacing/>
              <w:rPr>
                <w:sz w:val="22"/>
                <w:szCs w:val="22"/>
              </w:rPr>
            </w:pPr>
            <w:r w:rsidRPr="001B4534">
              <w:rPr>
                <w:sz w:val="22"/>
                <w:szCs w:val="22"/>
              </w:rPr>
              <w:t xml:space="preserve">г. Курчатов, </w:t>
            </w:r>
          </w:p>
          <w:p w:rsidR="0052654E" w:rsidRPr="001B4534" w:rsidRDefault="0052654E" w:rsidP="001B4534">
            <w:pPr>
              <w:contextualSpacing/>
              <w:rPr>
                <w:sz w:val="22"/>
                <w:szCs w:val="22"/>
              </w:rPr>
            </w:pPr>
            <w:r w:rsidRPr="001B4534">
              <w:rPr>
                <w:sz w:val="22"/>
                <w:szCs w:val="22"/>
              </w:rPr>
              <w:t>ул. Ленинградская, д. 1</w:t>
            </w:r>
          </w:p>
        </w:tc>
        <w:tc>
          <w:tcPr>
            <w:tcW w:w="2835" w:type="dxa"/>
          </w:tcPr>
          <w:p w:rsidR="008A484A" w:rsidRPr="001B4534" w:rsidRDefault="0052654E" w:rsidP="001B4534">
            <w:pPr>
              <w:rPr>
                <w:sz w:val="22"/>
                <w:szCs w:val="22"/>
              </w:rPr>
            </w:pPr>
            <w:r w:rsidRPr="001B4534">
              <w:rPr>
                <w:sz w:val="22"/>
                <w:szCs w:val="22"/>
              </w:rPr>
              <w:t xml:space="preserve">Администрация Курчатовского района, </w:t>
            </w:r>
          </w:p>
          <w:p w:rsidR="0052654E" w:rsidRPr="001B4534" w:rsidRDefault="0052654E" w:rsidP="001B4534">
            <w:pPr>
              <w:rPr>
                <w:sz w:val="22"/>
                <w:szCs w:val="22"/>
              </w:rPr>
            </w:pPr>
            <w:r w:rsidRPr="001B4534">
              <w:rPr>
                <w:sz w:val="22"/>
                <w:szCs w:val="22"/>
              </w:rPr>
              <w:t>г. Курчатов, пр</w:t>
            </w:r>
            <w:r w:rsidR="008A484A" w:rsidRPr="001B4534">
              <w:rPr>
                <w:sz w:val="22"/>
                <w:szCs w:val="22"/>
              </w:rPr>
              <w:t>оспект</w:t>
            </w:r>
            <w:r w:rsidRPr="001B4534">
              <w:rPr>
                <w:sz w:val="22"/>
                <w:szCs w:val="22"/>
              </w:rPr>
              <w:t xml:space="preserve"> Коммунистический, </w:t>
            </w:r>
            <w:r w:rsidR="008A484A" w:rsidRPr="001B4534">
              <w:rPr>
                <w:sz w:val="22"/>
                <w:szCs w:val="22"/>
              </w:rPr>
              <w:t xml:space="preserve">д. </w:t>
            </w:r>
            <w:r w:rsidRPr="001B4534">
              <w:rPr>
                <w:sz w:val="22"/>
                <w:szCs w:val="22"/>
              </w:rPr>
              <w:t>33</w:t>
            </w:r>
          </w:p>
        </w:tc>
        <w:tc>
          <w:tcPr>
            <w:tcW w:w="2551" w:type="dxa"/>
          </w:tcPr>
          <w:p w:rsidR="00442F1D" w:rsidRPr="001B4534" w:rsidRDefault="0052654E" w:rsidP="001B4534">
            <w:pPr>
              <w:rPr>
                <w:sz w:val="22"/>
                <w:szCs w:val="22"/>
              </w:rPr>
            </w:pPr>
            <w:r w:rsidRPr="001B4534">
              <w:rPr>
                <w:sz w:val="22"/>
                <w:szCs w:val="22"/>
              </w:rPr>
              <w:t>г. Курчатов,</w:t>
            </w:r>
          </w:p>
          <w:p w:rsidR="0052654E" w:rsidRPr="001B4534" w:rsidRDefault="0052654E" w:rsidP="001B4534">
            <w:pPr>
              <w:rPr>
                <w:sz w:val="22"/>
                <w:szCs w:val="22"/>
              </w:rPr>
            </w:pPr>
            <w:r w:rsidRPr="001B4534">
              <w:rPr>
                <w:sz w:val="22"/>
                <w:szCs w:val="22"/>
              </w:rPr>
              <w:t xml:space="preserve"> ул. Набережная,</w:t>
            </w:r>
            <w:r w:rsidR="008A484A" w:rsidRPr="001B4534">
              <w:rPr>
                <w:sz w:val="22"/>
                <w:szCs w:val="22"/>
              </w:rPr>
              <w:t xml:space="preserve"> д. </w:t>
            </w:r>
            <w:r w:rsidRPr="001B4534">
              <w:rPr>
                <w:sz w:val="22"/>
                <w:szCs w:val="22"/>
              </w:rPr>
              <w:t>4</w:t>
            </w:r>
          </w:p>
        </w:tc>
      </w:tr>
      <w:tr w:rsidR="0052654E" w:rsidRPr="001B4534" w:rsidTr="00FF7C89">
        <w:tc>
          <w:tcPr>
            <w:tcW w:w="1985" w:type="dxa"/>
          </w:tcPr>
          <w:p w:rsidR="0052654E" w:rsidRPr="001B4534" w:rsidRDefault="0052654E" w:rsidP="001B4534">
            <w:pPr>
              <w:rPr>
                <w:sz w:val="22"/>
                <w:szCs w:val="22"/>
              </w:rPr>
            </w:pPr>
            <w:r w:rsidRPr="001B4534">
              <w:rPr>
                <w:sz w:val="22"/>
                <w:szCs w:val="22"/>
              </w:rPr>
              <w:t>г. Льгов</w:t>
            </w:r>
          </w:p>
        </w:tc>
        <w:tc>
          <w:tcPr>
            <w:tcW w:w="2552" w:type="dxa"/>
          </w:tcPr>
          <w:p w:rsidR="00D3795C" w:rsidRPr="001B4534" w:rsidRDefault="0052654E" w:rsidP="001B4534">
            <w:pPr>
              <w:contextualSpacing/>
              <w:rPr>
                <w:sz w:val="22"/>
                <w:szCs w:val="22"/>
              </w:rPr>
            </w:pPr>
            <w:r w:rsidRPr="001B4534">
              <w:rPr>
                <w:sz w:val="22"/>
                <w:szCs w:val="22"/>
              </w:rPr>
              <w:t xml:space="preserve">г. Льгов, </w:t>
            </w:r>
          </w:p>
          <w:p w:rsidR="0052654E" w:rsidRPr="001B4534" w:rsidRDefault="0052654E" w:rsidP="001B4534">
            <w:pPr>
              <w:contextualSpacing/>
              <w:rPr>
                <w:sz w:val="22"/>
                <w:szCs w:val="22"/>
              </w:rPr>
            </w:pPr>
            <w:r w:rsidRPr="001B4534">
              <w:rPr>
                <w:sz w:val="22"/>
                <w:szCs w:val="22"/>
              </w:rPr>
              <w:t>ул. Ленина, д. 23</w:t>
            </w:r>
          </w:p>
        </w:tc>
        <w:tc>
          <w:tcPr>
            <w:tcW w:w="2835" w:type="dxa"/>
          </w:tcPr>
          <w:p w:rsidR="0052654E" w:rsidRPr="001B4534" w:rsidRDefault="0052654E" w:rsidP="001B4534">
            <w:pPr>
              <w:rPr>
                <w:sz w:val="22"/>
                <w:szCs w:val="22"/>
              </w:rPr>
            </w:pPr>
            <w:r w:rsidRPr="001B4534">
              <w:rPr>
                <w:sz w:val="22"/>
                <w:szCs w:val="22"/>
              </w:rPr>
              <w:t>Администрация г</w:t>
            </w:r>
            <w:r w:rsidR="00AE107F" w:rsidRPr="001B4534">
              <w:rPr>
                <w:sz w:val="22"/>
                <w:szCs w:val="22"/>
              </w:rPr>
              <w:t>орода</w:t>
            </w:r>
            <w:r w:rsidRPr="001B4534">
              <w:rPr>
                <w:sz w:val="22"/>
                <w:szCs w:val="22"/>
              </w:rPr>
              <w:t xml:space="preserve"> Льгова,</w:t>
            </w:r>
            <w:r w:rsidR="00AE107F" w:rsidRPr="001B4534">
              <w:rPr>
                <w:sz w:val="22"/>
                <w:szCs w:val="22"/>
              </w:rPr>
              <w:t xml:space="preserve"> </w:t>
            </w:r>
            <w:r w:rsidRPr="001B4534">
              <w:rPr>
                <w:sz w:val="22"/>
                <w:szCs w:val="22"/>
              </w:rPr>
              <w:t xml:space="preserve">г. Льгов, Красная площадь, </w:t>
            </w:r>
            <w:r w:rsidR="00AE107F" w:rsidRPr="001B4534">
              <w:rPr>
                <w:sz w:val="22"/>
                <w:szCs w:val="22"/>
              </w:rPr>
              <w:t xml:space="preserve">д. </w:t>
            </w:r>
            <w:r w:rsidRPr="001B4534">
              <w:rPr>
                <w:sz w:val="22"/>
                <w:szCs w:val="22"/>
              </w:rPr>
              <w:t>13</w:t>
            </w:r>
          </w:p>
        </w:tc>
        <w:tc>
          <w:tcPr>
            <w:tcW w:w="2551" w:type="dxa"/>
          </w:tcPr>
          <w:p w:rsidR="00442F1D" w:rsidRPr="001B4534" w:rsidRDefault="0052654E" w:rsidP="001B4534">
            <w:pPr>
              <w:rPr>
                <w:sz w:val="22"/>
                <w:szCs w:val="22"/>
              </w:rPr>
            </w:pPr>
            <w:r w:rsidRPr="001B4534">
              <w:rPr>
                <w:sz w:val="22"/>
                <w:szCs w:val="22"/>
              </w:rPr>
              <w:t xml:space="preserve">г. Льгов, </w:t>
            </w:r>
          </w:p>
          <w:p w:rsidR="0052654E" w:rsidRPr="001B4534" w:rsidRDefault="0052654E" w:rsidP="001B4534">
            <w:pPr>
              <w:rPr>
                <w:sz w:val="22"/>
                <w:szCs w:val="22"/>
              </w:rPr>
            </w:pPr>
            <w:r w:rsidRPr="001B4534">
              <w:rPr>
                <w:sz w:val="22"/>
                <w:szCs w:val="22"/>
              </w:rPr>
              <w:t>ул. К.</w:t>
            </w:r>
            <w:r w:rsidR="008A484A" w:rsidRPr="001B4534">
              <w:rPr>
                <w:sz w:val="22"/>
                <w:szCs w:val="22"/>
              </w:rPr>
              <w:t xml:space="preserve"> </w:t>
            </w:r>
            <w:r w:rsidRPr="001B4534">
              <w:rPr>
                <w:sz w:val="22"/>
                <w:szCs w:val="22"/>
              </w:rPr>
              <w:t xml:space="preserve">Маркса, </w:t>
            </w:r>
            <w:r w:rsidR="008A484A" w:rsidRPr="001B4534">
              <w:rPr>
                <w:sz w:val="22"/>
                <w:szCs w:val="22"/>
              </w:rPr>
              <w:t xml:space="preserve">д. </w:t>
            </w:r>
            <w:r w:rsidRPr="001B4534">
              <w:rPr>
                <w:sz w:val="22"/>
                <w:szCs w:val="22"/>
              </w:rPr>
              <w:t>40</w:t>
            </w:r>
          </w:p>
        </w:tc>
      </w:tr>
      <w:tr w:rsidR="0052654E" w:rsidRPr="001B4534" w:rsidTr="00FF7C89">
        <w:tc>
          <w:tcPr>
            <w:tcW w:w="1985" w:type="dxa"/>
          </w:tcPr>
          <w:p w:rsidR="0052654E" w:rsidRPr="001B4534" w:rsidRDefault="0052654E" w:rsidP="001B4534">
            <w:pPr>
              <w:contextualSpacing/>
              <w:rPr>
                <w:sz w:val="22"/>
                <w:szCs w:val="22"/>
              </w:rPr>
            </w:pPr>
            <w:r w:rsidRPr="001B4534">
              <w:rPr>
                <w:sz w:val="22"/>
                <w:szCs w:val="22"/>
              </w:rPr>
              <w:t>г. Щигры</w:t>
            </w:r>
          </w:p>
        </w:tc>
        <w:tc>
          <w:tcPr>
            <w:tcW w:w="2552" w:type="dxa"/>
          </w:tcPr>
          <w:p w:rsidR="0052654E" w:rsidRPr="001B4534" w:rsidRDefault="0052654E" w:rsidP="001B4534">
            <w:pPr>
              <w:contextualSpacing/>
              <w:rPr>
                <w:sz w:val="22"/>
                <w:szCs w:val="22"/>
              </w:rPr>
            </w:pPr>
            <w:r w:rsidRPr="001B4534">
              <w:rPr>
                <w:sz w:val="22"/>
                <w:szCs w:val="22"/>
              </w:rPr>
              <w:t>г. Щигры, ул.  Дзержинского, д. 8</w:t>
            </w:r>
          </w:p>
        </w:tc>
        <w:tc>
          <w:tcPr>
            <w:tcW w:w="2835" w:type="dxa"/>
          </w:tcPr>
          <w:p w:rsidR="0052654E" w:rsidRPr="001B4534" w:rsidRDefault="0052654E" w:rsidP="001B4534">
            <w:pPr>
              <w:contextualSpacing/>
              <w:rPr>
                <w:sz w:val="22"/>
                <w:szCs w:val="22"/>
              </w:rPr>
            </w:pPr>
            <w:r w:rsidRPr="001B4534">
              <w:rPr>
                <w:sz w:val="22"/>
                <w:szCs w:val="22"/>
              </w:rPr>
              <w:t>Администрация г. Щигры, ул. Большевиков, 22</w:t>
            </w:r>
          </w:p>
        </w:tc>
        <w:tc>
          <w:tcPr>
            <w:tcW w:w="2551" w:type="dxa"/>
          </w:tcPr>
          <w:p w:rsidR="00442F1D" w:rsidRPr="001B4534" w:rsidRDefault="0052654E" w:rsidP="001B4534">
            <w:pPr>
              <w:contextualSpacing/>
              <w:rPr>
                <w:sz w:val="22"/>
                <w:szCs w:val="22"/>
              </w:rPr>
            </w:pPr>
            <w:r w:rsidRPr="001B4534">
              <w:rPr>
                <w:sz w:val="22"/>
                <w:szCs w:val="22"/>
              </w:rPr>
              <w:t xml:space="preserve">г. Щигры, </w:t>
            </w:r>
          </w:p>
          <w:p w:rsidR="0052654E" w:rsidRPr="001B4534" w:rsidRDefault="0052654E" w:rsidP="001B4534">
            <w:pPr>
              <w:contextualSpacing/>
              <w:rPr>
                <w:sz w:val="22"/>
                <w:szCs w:val="22"/>
              </w:rPr>
            </w:pPr>
            <w:r w:rsidRPr="001B4534">
              <w:rPr>
                <w:sz w:val="22"/>
                <w:szCs w:val="22"/>
              </w:rPr>
              <w:t xml:space="preserve">ул. Ленина, </w:t>
            </w:r>
            <w:r w:rsidR="008A484A" w:rsidRPr="001B4534">
              <w:rPr>
                <w:sz w:val="22"/>
                <w:szCs w:val="22"/>
              </w:rPr>
              <w:t xml:space="preserve">д. </w:t>
            </w:r>
            <w:r w:rsidRPr="001B4534">
              <w:rPr>
                <w:sz w:val="22"/>
                <w:szCs w:val="22"/>
              </w:rPr>
              <w:t>17</w:t>
            </w:r>
          </w:p>
        </w:tc>
      </w:tr>
      <w:tr w:rsidR="005443B4" w:rsidRPr="001B4534" w:rsidTr="00FF7C89">
        <w:trPr>
          <w:trHeight w:val="806"/>
        </w:trPr>
        <w:tc>
          <w:tcPr>
            <w:tcW w:w="1985" w:type="dxa"/>
          </w:tcPr>
          <w:p w:rsidR="005443B4" w:rsidRPr="001B4534" w:rsidRDefault="005443B4" w:rsidP="001B4534">
            <w:pPr>
              <w:contextualSpacing/>
              <w:rPr>
                <w:sz w:val="22"/>
                <w:szCs w:val="22"/>
              </w:rPr>
            </w:pPr>
            <w:r w:rsidRPr="001B4534">
              <w:rPr>
                <w:sz w:val="22"/>
                <w:szCs w:val="22"/>
              </w:rPr>
              <w:t>Беловский</w:t>
            </w:r>
          </w:p>
        </w:tc>
        <w:tc>
          <w:tcPr>
            <w:tcW w:w="2552" w:type="dxa"/>
          </w:tcPr>
          <w:p w:rsidR="005443B4" w:rsidRPr="001B4534" w:rsidRDefault="005443B4" w:rsidP="001B4534">
            <w:pPr>
              <w:contextualSpacing/>
              <w:rPr>
                <w:bCs/>
                <w:sz w:val="22"/>
                <w:szCs w:val="22"/>
              </w:rPr>
            </w:pPr>
            <w:r w:rsidRPr="001B4534">
              <w:rPr>
                <w:bCs/>
                <w:sz w:val="22"/>
                <w:szCs w:val="22"/>
              </w:rPr>
              <w:t xml:space="preserve">сл. Белая, </w:t>
            </w:r>
          </w:p>
          <w:p w:rsidR="005443B4" w:rsidRPr="001B4534" w:rsidRDefault="005443B4" w:rsidP="001B4534">
            <w:pPr>
              <w:contextualSpacing/>
              <w:rPr>
                <w:bCs/>
                <w:sz w:val="22"/>
                <w:szCs w:val="22"/>
              </w:rPr>
            </w:pPr>
            <w:r w:rsidRPr="001B4534">
              <w:rPr>
                <w:bCs/>
                <w:sz w:val="22"/>
                <w:szCs w:val="22"/>
              </w:rPr>
              <w:t xml:space="preserve">Советская площадь, </w:t>
            </w:r>
          </w:p>
          <w:p w:rsidR="005443B4" w:rsidRPr="001B4534" w:rsidRDefault="005443B4" w:rsidP="001B4534">
            <w:pPr>
              <w:contextualSpacing/>
              <w:rPr>
                <w:sz w:val="22"/>
                <w:szCs w:val="22"/>
              </w:rPr>
            </w:pPr>
            <w:r w:rsidRPr="001B4534">
              <w:rPr>
                <w:bCs/>
                <w:sz w:val="22"/>
                <w:szCs w:val="22"/>
              </w:rPr>
              <w:t>д. 1-а</w:t>
            </w:r>
          </w:p>
        </w:tc>
        <w:tc>
          <w:tcPr>
            <w:tcW w:w="2835" w:type="dxa"/>
          </w:tcPr>
          <w:p w:rsidR="005443B4" w:rsidRPr="001B4534" w:rsidRDefault="005443B4" w:rsidP="001B4534">
            <w:pPr>
              <w:autoSpaceDE w:val="0"/>
              <w:autoSpaceDN w:val="0"/>
              <w:adjustRightInd w:val="0"/>
              <w:outlineLvl w:val="2"/>
              <w:rPr>
                <w:sz w:val="22"/>
                <w:szCs w:val="22"/>
              </w:rPr>
            </w:pPr>
            <w:r w:rsidRPr="001B4534">
              <w:rPr>
                <w:bCs/>
                <w:sz w:val="22"/>
                <w:szCs w:val="22"/>
              </w:rPr>
              <w:t>Администрация Беловского района,</w:t>
            </w:r>
            <w:r w:rsidR="00FF7C89" w:rsidRPr="001B4534">
              <w:rPr>
                <w:bCs/>
                <w:sz w:val="22"/>
                <w:szCs w:val="22"/>
              </w:rPr>
              <w:t xml:space="preserve"> </w:t>
            </w:r>
            <w:r w:rsidRPr="001B4534">
              <w:rPr>
                <w:bCs/>
                <w:sz w:val="22"/>
                <w:szCs w:val="22"/>
              </w:rPr>
              <w:t>сл. Белая, Советская пл.</w:t>
            </w:r>
            <w:r w:rsidR="000D07F2" w:rsidRPr="001B4534">
              <w:rPr>
                <w:bCs/>
                <w:sz w:val="22"/>
                <w:szCs w:val="22"/>
              </w:rPr>
              <w:t>, д.</w:t>
            </w:r>
            <w:r w:rsidRPr="001B4534">
              <w:rPr>
                <w:bCs/>
                <w:sz w:val="22"/>
                <w:szCs w:val="22"/>
              </w:rPr>
              <w:t>1</w:t>
            </w:r>
          </w:p>
        </w:tc>
        <w:tc>
          <w:tcPr>
            <w:tcW w:w="2551" w:type="dxa"/>
          </w:tcPr>
          <w:p w:rsidR="005443B4" w:rsidRPr="001B4534" w:rsidRDefault="005443B4" w:rsidP="001B4534">
            <w:pPr>
              <w:contextualSpacing/>
              <w:rPr>
                <w:bCs/>
                <w:sz w:val="22"/>
                <w:szCs w:val="22"/>
              </w:rPr>
            </w:pPr>
            <w:r w:rsidRPr="001B4534">
              <w:rPr>
                <w:bCs/>
                <w:sz w:val="22"/>
                <w:szCs w:val="22"/>
              </w:rPr>
              <w:t xml:space="preserve">сл. Белая, </w:t>
            </w:r>
          </w:p>
          <w:p w:rsidR="005443B4" w:rsidRPr="001B4534" w:rsidRDefault="005443B4" w:rsidP="001B4534">
            <w:pPr>
              <w:contextualSpacing/>
              <w:rPr>
                <w:bCs/>
                <w:sz w:val="22"/>
                <w:szCs w:val="22"/>
              </w:rPr>
            </w:pPr>
            <w:r w:rsidRPr="001B4534">
              <w:rPr>
                <w:bCs/>
                <w:sz w:val="22"/>
                <w:szCs w:val="22"/>
              </w:rPr>
              <w:t xml:space="preserve">Советская площадь, </w:t>
            </w:r>
          </w:p>
          <w:p w:rsidR="005443B4" w:rsidRPr="001B4534" w:rsidRDefault="005443B4" w:rsidP="001B4534">
            <w:pPr>
              <w:contextualSpacing/>
              <w:rPr>
                <w:sz w:val="22"/>
                <w:szCs w:val="22"/>
              </w:rPr>
            </w:pPr>
            <w:r w:rsidRPr="001B4534">
              <w:rPr>
                <w:bCs/>
                <w:sz w:val="22"/>
                <w:szCs w:val="22"/>
              </w:rPr>
              <w:t>д. 14</w:t>
            </w:r>
          </w:p>
        </w:tc>
      </w:tr>
      <w:tr w:rsidR="005443B4" w:rsidRPr="001B4534" w:rsidTr="00FF7C89">
        <w:tc>
          <w:tcPr>
            <w:tcW w:w="1985" w:type="dxa"/>
          </w:tcPr>
          <w:p w:rsidR="005443B4" w:rsidRPr="001B4534" w:rsidRDefault="005443B4" w:rsidP="001B4534">
            <w:pPr>
              <w:contextualSpacing/>
              <w:rPr>
                <w:spacing w:val="-20"/>
                <w:sz w:val="22"/>
                <w:szCs w:val="22"/>
              </w:rPr>
            </w:pPr>
            <w:r w:rsidRPr="001B4534">
              <w:rPr>
                <w:spacing w:val="-20"/>
                <w:sz w:val="22"/>
                <w:szCs w:val="22"/>
              </w:rPr>
              <w:t>Большесолдатский</w:t>
            </w:r>
          </w:p>
        </w:tc>
        <w:tc>
          <w:tcPr>
            <w:tcW w:w="2552" w:type="dxa"/>
          </w:tcPr>
          <w:p w:rsidR="005443B4" w:rsidRPr="001B4534" w:rsidRDefault="005443B4" w:rsidP="001B4534">
            <w:pPr>
              <w:contextualSpacing/>
              <w:rPr>
                <w:sz w:val="22"/>
                <w:szCs w:val="22"/>
              </w:rPr>
            </w:pPr>
            <w:r w:rsidRPr="001B4534">
              <w:rPr>
                <w:sz w:val="22"/>
                <w:szCs w:val="22"/>
              </w:rPr>
              <w:t>с. Большое Солдатское ул. Мира, д. 2</w:t>
            </w:r>
          </w:p>
        </w:tc>
        <w:tc>
          <w:tcPr>
            <w:tcW w:w="2835" w:type="dxa"/>
          </w:tcPr>
          <w:p w:rsidR="00AE107F" w:rsidRPr="001B4534" w:rsidRDefault="005443B4" w:rsidP="001B4534">
            <w:pPr>
              <w:rPr>
                <w:sz w:val="22"/>
                <w:szCs w:val="22"/>
              </w:rPr>
            </w:pPr>
            <w:r w:rsidRPr="001B4534">
              <w:rPr>
                <w:sz w:val="22"/>
                <w:szCs w:val="22"/>
              </w:rPr>
              <w:t>Администрация Большесолдатского района,  с.</w:t>
            </w:r>
            <w:r w:rsidR="00AE107F" w:rsidRPr="001B4534">
              <w:rPr>
                <w:sz w:val="22"/>
                <w:szCs w:val="22"/>
              </w:rPr>
              <w:t xml:space="preserve"> </w:t>
            </w:r>
            <w:r w:rsidRPr="001B4534">
              <w:rPr>
                <w:sz w:val="22"/>
                <w:szCs w:val="22"/>
              </w:rPr>
              <w:t>Большое Солдатское</w:t>
            </w:r>
            <w:r w:rsidR="00AE107F" w:rsidRPr="001B4534">
              <w:rPr>
                <w:sz w:val="22"/>
                <w:szCs w:val="22"/>
              </w:rPr>
              <w:t>,</w:t>
            </w:r>
          </w:p>
          <w:p w:rsidR="005443B4" w:rsidRPr="001B4534" w:rsidRDefault="005443B4" w:rsidP="001B4534">
            <w:pPr>
              <w:rPr>
                <w:sz w:val="22"/>
                <w:szCs w:val="22"/>
              </w:rPr>
            </w:pPr>
            <w:r w:rsidRPr="001B4534">
              <w:rPr>
                <w:sz w:val="22"/>
                <w:szCs w:val="22"/>
              </w:rPr>
              <w:t xml:space="preserve"> ул. Мира ,</w:t>
            </w:r>
            <w:r w:rsidR="00AE107F" w:rsidRPr="001B4534">
              <w:rPr>
                <w:sz w:val="22"/>
                <w:szCs w:val="22"/>
              </w:rPr>
              <w:t xml:space="preserve">д. </w:t>
            </w:r>
            <w:r w:rsidRPr="001B4534">
              <w:rPr>
                <w:sz w:val="22"/>
                <w:szCs w:val="22"/>
              </w:rPr>
              <w:t>1</w:t>
            </w:r>
          </w:p>
        </w:tc>
        <w:tc>
          <w:tcPr>
            <w:tcW w:w="2551" w:type="dxa"/>
          </w:tcPr>
          <w:p w:rsidR="005443B4" w:rsidRPr="001B4534" w:rsidRDefault="005443B4" w:rsidP="001B4534">
            <w:pPr>
              <w:contextualSpacing/>
              <w:rPr>
                <w:sz w:val="22"/>
                <w:szCs w:val="22"/>
              </w:rPr>
            </w:pPr>
            <w:r w:rsidRPr="001B4534">
              <w:rPr>
                <w:sz w:val="22"/>
                <w:szCs w:val="22"/>
              </w:rPr>
              <w:t>с. Большое Солдатское,</w:t>
            </w:r>
          </w:p>
          <w:p w:rsidR="005443B4" w:rsidRPr="001B4534" w:rsidRDefault="005443B4" w:rsidP="001B4534">
            <w:pPr>
              <w:contextualSpacing/>
              <w:rPr>
                <w:sz w:val="22"/>
                <w:szCs w:val="22"/>
              </w:rPr>
            </w:pPr>
            <w:r w:rsidRPr="001B4534">
              <w:rPr>
                <w:sz w:val="22"/>
                <w:szCs w:val="22"/>
              </w:rPr>
              <w:t>ул. Почтовая, д. 23</w:t>
            </w:r>
          </w:p>
        </w:tc>
      </w:tr>
      <w:tr w:rsidR="005443B4" w:rsidRPr="001B4534" w:rsidTr="00FF7C89">
        <w:tc>
          <w:tcPr>
            <w:tcW w:w="1985" w:type="dxa"/>
          </w:tcPr>
          <w:p w:rsidR="005443B4" w:rsidRPr="001B4534" w:rsidRDefault="005443B4" w:rsidP="001B4534">
            <w:pPr>
              <w:contextualSpacing/>
              <w:rPr>
                <w:sz w:val="22"/>
                <w:szCs w:val="22"/>
              </w:rPr>
            </w:pPr>
            <w:r w:rsidRPr="001B4534">
              <w:rPr>
                <w:sz w:val="22"/>
                <w:szCs w:val="22"/>
              </w:rPr>
              <w:t>Глушковский</w:t>
            </w:r>
          </w:p>
        </w:tc>
        <w:tc>
          <w:tcPr>
            <w:tcW w:w="2552" w:type="dxa"/>
          </w:tcPr>
          <w:p w:rsidR="005443B4" w:rsidRPr="001B4534" w:rsidRDefault="005443B4" w:rsidP="001B4534">
            <w:pPr>
              <w:contextualSpacing/>
              <w:rPr>
                <w:sz w:val="22"/>
                <w:szCs w:val="22"/>
              </w:rPr>
            </w:pPr>
            <w:r w:rsidRPr="001B4534">
              <w:rPr>
                <w:sz w:val="22"/>
                <w:szCs w:val="22"/>
              </w:rPr>
              <w:t>п. Глушково,</w:t>
            </w:r>
          </w:p>
          <w:p w:rsidR="005443B4" w:rsidRPr="001B4534" w:rsidRDefault="005443B4" w:rsidP="001B4534">
            <w:pPr>
              <w:contextualSpacing/>
              <w:rPr>
                <w:sz w:val="22"/>
                <w:szCs w:val="22"/>
              </w:rPr>
            </w:pPr>
            <w:r w:rsidRPr="001B4534">
              <w:rPr>
                <w:sz w:val="22"/>
                <w:szCs w:val="22"/>
              </w:rPr>
              <w:t xml:space="preserve"> ул. Ударная, д. 42</w:t>
            </w:r>
          </w:p>
        </w:tc>
        <w:tc>
          <w:tcPr>
            <w:tcW w:w="2835" w:type="dxa"/>
          </w:tcPr>
          <w:p w:rsidR="000D07F2" w:rsidRPr="001B4534" w:rsidRDefault="005443B4" w:rsidP="001B4534">
            <w:pPr>
              <w:rPr>
                <w:sz w:val="22"/>
                <w:szCs w:val="22"/>
              </w:rPr>
            </w:pPr>
            <w:r w:rsidRPr="001B4534">
              <w:rPr>
                <w:sz w:val="22"/>
                <w:szCs w:val="22"/>
              </w:rPr>
              <w:t xml:space="preserve">Администрация Глушковского района, </w:t>
            </w:r>
          </w:p>
          <w:p w:rsidR="000D07F2" w:rsidRPr="001B4534" w:rsidRDefault="005443B4" w:rsidP="001B4534">
            <w:pPr>
              <w:rPr>
                <w:sz w:val="22"/>
                <w:szCs w:val="22"/>
              </w:rPr>
            </w:pPr>
            <w:r w:rsidRPr="001B4534">
              <w:rPr>
                <w:sz w:val="22"/>
                <w:szCs w:val="22"/>
              </w:rPr>
              <w:t xml:space="preserve">п. Глушково, </w:t>
            </w:r>
          </w:p>
          <w:p w:rsidR="005443B4" w:rsidRPr="001B4534" w:rsidRDefault="005443B4" w:rsidP="001B4534">
            <w:pPr>
              <w:rPr>
                <w:sz w:val="22"/>
                <w:szCs w:val="22"/>
              </w:rPr>
            </w:pPr>
            <w:r w:rsidRPr="001B4534">
              <w:rPr>
                <w:sz w:val="22"/>
                <w:szCs w:val="22"/>
              </w:rPr>
              <w:t xml:space="preserve">ул. Советская, </w:t>
            </w:r>
            <w:r w:rsidR="000D07F2" w:rsidRPr="001B4534">
              <w:rPr>
                <w:sz w:val="22"/>
                <w:szCs w:val="22"/>
              </w:rPr>
              <w:t xml:space="preserve">д. </w:t>
            </w:r>
            <w:r w:rsidRPr="001B4534">
              <w:rPr>
                <w:sz w:val="22"/>
                <w:szCs w:val="22"/>
              </w:rPr>
              <w:t>3</w:t>
            </w:r>
          </w:p>
        </w:tc>
        <w:tc>
          <w:tcPr>
            <w:tcW w:w="2551" w:type="dxa"/>
          </w:tcPr>
          <w:p w:rsidR="005443B4" w:rsidRPr="001B4534" w:rsidRDefault="005443B4" w:rsidP="001B4534">
            <w:pPr>
              <w:contextualSpacing/>
              <w:rPr>
                <w:sz w:val="22"/>
                <w:szCs w:val="22"/>
              </w:rPr>
            </w:pPr>
            <w:r w:rsidRPr="001B4534">
              <w:rPr>
                <w:sz w:val="22"/>
                <w:szCs w:val="22"/>
              </w:rPr>
              <w:t xml:space="preserve">п. Глушково, </w:t>
            </w:r>
          </w:p>
          <w:p w:rsidR="005443B4" w:rsidRPr="001B4534" w:rsidRDefault="005443B4" w:rsidP="001B4534">
            <w:pPr>
              <w:contextualSpacing/>
              <w:rPr>
                <w:sz w:val="22"/>
                <w:szCs w:val="22"/>
              </w:rPr>
            </w:pPr>
            <w:r w:rsidRPr="001B4534">
              <w:rPr>
                <w:sz w:val="22"/>
                <w:szCs w:val="22"/>
              </w:rPr>
              <w:t>ул. Советская, д. 1</w:t>
            </w:r>
          </w:p>
        </w:tc>
      </w:tr>
      <w:tr w:rsidR="005443B4" w:rsidRPr="001B4534" w:rsidTr="00FF7C89">
        <w:tc>
          <w:tcPr>
            <w:tcW w:w="1985" w:type="dxa"/>
          </w:tcPr>
          <w:p w:rsidR="005443B4" w:rsidRPr="001B4534" w:rsidRDefault="005443B4" w:rsidP="001B4534">
            <w:pPr>
              <w:contextualSpacing/>
              <w:rPr>
                <w:sz w:val="22"/>
                <w:szCs w:val="22"/>
              </w:rPr>
            </w:pPr>
            <w:r w:rsidRPr="001B4534">
              <w:rPr>
                <w:sz w:val="22"/>
                <w:szCs w:val="22"/>
              </w:rPr>
              <w:t>Горшеченский</w:t>
            </w:r>
          </w:p>
        </w:tc>
        <w:tc>
          <w:tcPr>
            <w:tcW w:w="2552" w:type="dxa"/>
          </w:tcPr>
          <w:p w:rsidR="005443B4" w:rsidRPr="001B4534" w:rsidRDefault="005443B4" w:rsidP="001B4534">
            <w:pPr>
              <w:contextualSpacing/>
              <w:rPr>
                <w:sz w:val="22"/>
                <w:szCs w:val="22"/>
              </w:rPr>
            </w:pPr>
            <w:r w:rsidRPr="001B4534">
              <w:rPr>
                <w:sz w:val="22"/>
                <w:szCs w:val="22"/>
              </w:rPr>
              <w:t>п. Горшечное,</w:t>
            </w:r>
          </w:p>
          <w:p w:rsidR="005443B4" w:rsidRPr="001B4534" w:rsidRDefault="005443B4" w:rsidP="001B4534">
            <w:pPr>
              <w:contextualSpacing/>
              <w:rPr>
                <w:sz w:val="22"/>
                <w:szCs w:val="22"/>
              </w:rPr>
            </w:pPr>
            <w:r w:rsidRPr="001B4534">
              <w:rPr>
                <w:sz w:val="22"/>
                <w:szCs w:val="22"/>
              </w:rPr>
              <w:t xml:space="preserve">ул. </w:t>
            </w:r>
            <w:r w:rsidR="00CA6772" w:rsidRPr="001B4534">
              <w:rPr>
                <w:sz w:val="22"/>
                <w:szCs w:val="22"/>
              </w:rPr>
              <w:t>Андреева, д. 15</w:t>
            </w:r>
          </w:p>
        </w:tc>
        <w:tc>
          <w:tcPr>
            <w:tcW w:w="2835" w:type="dxa"/>
          </w:tcPr>
          <w:p w:rsidR="000D07F2" w:rsidRPr="001B4534" w:rsidRDefault="005443B4" w:rsidP="001B4534">
            <w:pPr>
              <w:rPr>
                <w:sz w:val="22"/>
                <w:szCs w:val="22"/>
              </w:rPr>
            </w:pPr>
            <w:r w:rsidRPr="001B4534">
              <w:rPr>
                <w:sz w:val="22"/>
                <w:szCs w:val="22"/>
              </w:rPr>
              <w:t xml:space="preserve">Администрация Горшеченского района, </w:t>
            </w:r>
          </w:p>
          <w:p w:rsidR="000D07F2" w:rsidRPr="001B4534" w:rsidRDefault="005443B4" w:rsidP="001B4534">
            <w:pPr>
              <w:rPr>
                <w:sz w:val="22"/>
                <w:szCs w:val="22"/>
              </w:rPr>
            </w:pPr>
            <w:r w:rsidRPr="001B4534">
              <w:rPr>
                <w:sz w:val="22"/>
                <w:szCs w:val="22"/>
              </w:rPr>
              <w:t xml:space="preserve">п. Горшечное. </w:t>
            </w:r>
          </w:p>
          <w:p w:rsidR="005443B4" w:rsidRPr="001B4534" w:rsidRDefault="005443B4" w:rsidP="001B4534">
            <w:pPr>
              <w:rPr>
                <w:sz w:val="22"/>
                <w:szCs w:val="22"/>
              </w:rPr>
            </w:pPr>
            <w:r w:rsidRPr="001B4534">
              <w:rPr>
                <w:sz w:val="22"/>
                <w:szCs w:val="22"/>
              </w:rPr>
              <w:t>ул. Кирова, д. 28</w:t>
            </w:r>
          </w:p>
        </w:tc>
        <w:tc>
          <w:tcPr>
            <w:tcW w:w="2551" w:type="dxa"/>
          </w:tcPr>
          <w:p w:rsidR="005443B4" w:rsidRPr="001B4534" w:rsidRDefault="005443B4" w:rsidP="001B4534">
            <w:pPr>
              <w:contextualSpacing/>
              <w:rPr>
                <w:sz w:val="22"/>
                <w:szCs w:val="22"/>
              </w:rPr>
            </w:pPr>
            <w:r w:rsidRPr="001B4534">
              <w:rPr>
                <w:sz w:val="22"/>
                <w:szCs w:val="22"/>
              </w:rPr>
              <w:t>п. Горшечное, ул.</w:t>
            </w:r>
            <w:r w:rsidR="00AE107F" w:rsidRPr="001B4534">
              <w:rPr>
                <w:sz w:val="22"/>
                <w:szCs w:val="22"/>
              </w:rPr>
              <w:t xml:space="preserve"> </w:t>
            </w:r>
            <w:r w:rsidRPr="001B4534">
              <w:rPr>
                <w:sz w:val="22"/>
                <w:szCs w:val="22"/>
              </w:rPr>
              <w:t>Строительная, д. 1</w:t>
            </w:r>
          </w:p>
        </w:tc>
      </w:tr>
      <w:tr w:rsidR="005443B4" w:rsidRPr="001B4534" w:rsidTr="00FF7C89">
        <w:tc>
          <w:tcPr>
            <w:tcW w:w="1985" w:type="dxa"/>
          </w:tcPr>
          <w:p w:rsidR="005443B4" w:rsidRPr="001B4534" w:rsidRDefault="005443B4" w:rsidP="001B4534">
            <w:pPr>
              <w:contextualSpacing/>
              <w:rPr>
                <w:sz w:val="22"/>
                <w:szCs w:val="22"/>
              </w:rPr>
            </w:pPr>
            <w:r w:rsidRPr="001B4534">
              <w:rPr>
                <w:sz w:val="22"/>
                <w:szCs w:val="22"/>
              </w:rPr>
              <w:t xml:space="preserve">Дмитриевский </w:t>
            </w:r>
          </w:p>
        </w:tc>
        <w:tc>
          <w:tcPr>
            <w:tcW w:w="2552" w:type="dxa"/>
          </w:tcPr>
          <w:p w:rsidR="00CA6772" w:rsidRPr="001B4534" w:rsidRDefault="005443B4" w:rsidP="001B4534">
            <w:pPr>
              <w:spacing w:line="276" w:lineRule="auto"/>
              <w:contextualSpacing/>
              <w:rPr>
                <w:sz w:val="22"/>
                <w:szCs w:val="22"/>
              </w:rPr>
            </w:pPr>
            <w:r w:rsidRPr="001B4534">
              <w:rPr>
                <w:sz w:val="22"/>
                <w:szCs w:val="22"/>
              </w:rPr>
              <w:t>г. Дмитриев,</w:t>
            </w:r>
          </w:p>
          <w:p w:rsidR="00CA6772" w:rsidRPr="001B4534" w:rsidRDefault="005443B4" w:rsidP="001B4534">
            <w:pPr>
              <w:spacing w:line="276" w:lineRule="auto"/>
              <w:contextualSpacing/>
              <w:rPr>
                <w:sz w:val="22"/>
                <w:szCs w:val="22"/>
              </w:rPr>
            </w:pPr>
            <w:r w:rsidRPr="001B4534">
              <w:rPr>
                <w:sz w:val="22"/>
                <w:szCs w:val="22"/>
              </w:rPr>
              <w:t xml:space="preserve">ул. </w:t>
            </w:r>
            <w:r w:rsidR="00CA6772" w:rsidRPr="001B4534">
              <w:rPr>
                <w:sz w:val="22"/>
                <w:szCs w:val="22"/>
              </w:rPr>
              <w:t>Комсомоль</w:t>
            </w:r>
            <w:r w:rsidRPr="001B4534">
              <w:rPr>
                <w:sz w:val="22"/>
                <w:szCs w:val="22"/>
              </w:rPr>
              <w:t xml:space="preserve">ская, </w:t>
            </w:r>
          </w:p>
          <w:p w:rsidR="005443B4" w:rsidRPr="001B4534" w:rsidRDefault="005443B4" w:rsidP="001B4534">
            <w:pPr>
              <w:spacing w:line="276" w:lineRule="auto"/>
              <w:contextualSpacing/>
              <w:rPr>
                <w:sz w:val="22"/>
                <w:szCs w:val="22"/>
              </w:rPr>
            </w:pPr>
            <w:r w:rsidRPr="001B4534">
              <w:rPr>
                <w:sz w:val="22"/>
                <w:szCs w:val="22"/>
              </w:rPr>
              <w:t xml:space="preserve">д. </w:t>
            </w:r>
            <w:r w:rsidR="00CA6772" w:rsidRPr="001B4534">
              <w:rPr>
                <w:sz w:val="22"/>
                <w:szCs w:val="22"/>
              </w:rPr>
              <w:t>16</w:t>
            </w:r>
          </w:p>
        </w:tc>
        <w:tc>
          <w:tcPr>
            <w:tcW w:w="2835" w:type="dxa"/>
          </w:tcPr>
          <w:p w:rsidR="000D07F2" w:rsidRPr="001B4534" w:rsidRDefault="005443B4" w:rsidP="001B4534">
            <w:pPr>
              <w:contextualSpacing/>
              <w:rPr>
                <w:sz w:val="22"/>
                <w:szCs w:val="22"/>
              </w:rPr>
            </w:pPr>
            <w:r w:rsidRPr="001B4534">
              <w:rPr>
                <w:sz w:val="22"/>
                <w:szCs w:val="22"/>
              </w:rPr>
              <w:t xml:space="preserve">Администрация Дмитриевского района </w:t>
            </w:r>
          </w:p>
          <w:p w:rsidR="000D07F2" w:rsidRPr="001B4534" w:rsidRDefault="005443B4" w:rsidP="001B4534">
            <w:pPr>
              <w:contextualSpacing/>
              <w:rPr>
                <w:sz w:val="22"/>
                <w:szCs w:val="22"/>
              </w:rPr>
            </w:pPr>
            <w:r w:rsidRPr="001B4534">
              <w:rPr>
                <w:sz w:val="22"/>
                <w:szCs w:val="22"/>
              </w:rPr>
              <w:t xml:space="preserve">г. Дмитриев, </w:t>
            </w:r>
          </w:p>
          <w:p w:rsidR="005443B4" w:rsidRPr="001B4534" w:rsidRDefault="005443B4" w:rsidP="001B4534">
            <w:pPr>
              <w:contextualSpacing/>
              <w:rPr>
                <w:sz w:val="22"/>
                <w:szCs w:val="22"/>
              </w:rPr>
            </w:pPr>
            <w:r w:rsidRPr="001B4534">
              <w:rPr>
                <w:sz w:val="22"/>
                <w:szCs w:val="22"/>
              </w:rPr>
              <w:t>ул. Ленина, д. 44</w:t>
            </w:r>
          </w:p>
        </w:tc>
        <w:tc>
          <w:tcPr>
            <w:tcW w:w="2551" w:type="dxa"/>
          </w:tcPr>
          <w:p w:rsidR="005443B4" w:rsidRPr="001B4534" w:rsidRDefault="005443B4" w:rsidP="001B4534">
            <w:pPr>
              <w:contextualSpacing/>
              <w:rPr>
                <w:sz w:val="22"/>
                <w:szCs w:val="22"/>
              </w:rPr>
            </w:pPr>
            <w:r w:rsidRPr="001B4534">
              <w:rPr>
                <w:sz w:val="22"/>
                <w:szCs w:val="22"/>
              </w:rPr>
              <w:t xml:space="preserve">г. Дмитриев, </w:t>
            </w:r>
          </w:p>
          <w:p w:rsidR="005443B4" w:rsidRPr="001B4534" w:rsidRDefault="005443B4" w:rsidP="001B4534">
            <w:pPr>
              <w:contextualSpacing/>
              <w:rPr>
                <w:sz w:val="22"/>
                <w:szCs w:val="22"/>
              </w:rPr>
            </w:pPr>
            <w:r w:rsidRPr="001B4534">
              <w:rPr>
                <w:sz w:val="22"/>
                <w:szCs w:val="22"/>
              </w:rPr>
              <w:t>ул. Ленина, д. 84</w:t>
            </w:r>
          </w:p>
        </w:tc>
      </w:tr>
      <w:tr w:rsidR="005443B4" w:rsidRPr="001B4534" w:rsidTr="00FF7C89">
        <w:tc>
          <w:tcPr>
            <w:tcW w:w="1985" w:type="dxa"/>
          </w:tcPr>
          <w:p w:rsidR="005443B4" w:rsidRPr="001B4534" w:rsidRDefault="00FF7C89" w:rsidP="001B4534">
            <w:pPr>
              <w:contextualSpacing/>
              <w:rPr>
                <w:sz w:val="22"/>
                <w:szCs w:val="22"/>
              </w:rPr>
            </w:pPr>
            <w:r w:rsidRPr="001B4534">
              <w:rPr>
                <w:sz w:val="22"/>
                <w:szCs w:val="22"/>
              </w:rPr>
              <w:t>Железногор</w:t>
            </w:r>
            <w:r w:rsidR="005443B4" w:rsidRPr="001B4534">
              <w:rPr>
                <w:sz w:val="22"/>
                <w:szCs w:val="22"/>
              </w:rPr>
              <w:t xml:space="preserve">ский </w:t>
            </w:r>
          </w:p>
        </w:tc>
        <w:tc>
          <w:tcPr>
            <w:tcW w:w="2552" w:type="dxa"/>
          </w:tcPr>
          <w:p w:rsidR="005443B4" w:rsidRPr="001B4534" w:rsidRDefault="005443B4" w:rsidP="001B4534">
            <w:pPr>
              <w:spacing w:line="276" w:lineRule="auto"/>
              <w:contextualSpacing/>
              <w:rPr>
                <w:sz w:val="22"/>
                <w:szCs w:val="22"/>
              </w:rPr>
            </w:pPr>
            <w:r w:rsidRPr="001B4534">
              <w:rPr>
                <w:sz w:val="22"/>
                <w:szCs w:val="22"/>
              </w:rPr>
              <w:t xml:space="preserve">г. Железногорск, </w:t>
            </w:r>
          </w:p>
          <w:p w:rsidR="005443B4" w:rsidRPr="001B4534" w:rsidRDefault="005443B4" w:rsidP="001B4534">
            <w:pPr>
              <w:spacing w:line="276" w:lineRule="auto"/>
              <w:contextualSpacing/>
              <w:rPr>
                <w:sz w:val="22"/>
                <w:szCs w:val="22"/>
              </w:rPr>
            </w:pPr>
            <w:r w:rsidRPr="001B4534">
              <w:rPr>
                <w:sz w:val="22"/>
                <w:szCs w:val="22"/>
              </w:rPr>
              <w:t>ул. Парковая, д. 6</w:t>
            </w:r>
          </w:p>
        </w:tc>
        <w:tc>
          <w:tcPr>
            <w:tcW w:w="2835" w:type="dxa"/>
          </w:tcPr>
          <w:p w:rsidR="000D07F2" w:rsidRPr="001B4534" w:rsidRDefault="005443B4" w:rsidP="001B4534">
            <w:pPr>
              <w:contextualSpacing/>
              <w:rPr>
                <w:sz w:val="22"/>
                <w:szCs w:val="22"/>
              </w:rPr>
            </w:pPr>
            <w:r w:rsidRPr="001B4534">
              <w:rPr>
                <w:sz w:val="22"/>
                <w:szCs w:val="22"/>
              </w:rPr>
              <w:t>Администрация Железногорского района,</w:t>
            </w:r>
          </w:p>
          <w:p w:rsidR="000D07F2" w:rsidRPr="001B4534" w:rsidRDefault="005443B4" w:rsidP="001B4534">
            <w:pPr>
              <w:contextualSpacing/>
              <w:rPr>
                <w:sz w:val="22"/>
                <w:szCs w:val="22"/>
              </w:rPr>
            </w:pPr>
            <w:r w:rsidRPr="001B4534">
              <w:rPr>
                <w:sz w:val="22"/>
                <w:szCs w:val="22"/>
              </w:rPr>
              <w:t xml:space="preserve">г. Железногорск, </w:t>
            </w:r>
          </w:p>
          <w:p w:rsidR="005443B4" w:rsidRPr="001B4534" w:rsidRDefault="005443B4" w:rsidP="001B4534">
            <w:pPr>
              <w:contextualSpacing/>
              <w:rPr>
                <w:sz w:val="22"/>
                <w:szCs w:val="22"/>
              </w:rPr>
            </w:pPr>
            <w:r w:rsidRPr="001B4534">
              <w:rPr>
                <w:sz w:val="22"/>
                <w:szCs w:val="22"/>
              </w:rPr>
              <w:t xml:space="preserve">ул. Ленина, </w:t>
            </w:r>
            <w:r w:rsidR="000D07F2" w:rsidRPr="001B4534">
              <w:rPr>
                <w:sz w:val="22"/>
                <w:szCs w:val="22"/>
              </w:rPr>
              <w:t xml:space="preserve">д. </w:t>
            </w:r>
            <w:r w:rsidRPr="001B4534">
              <w:rPr>
                <w:sz w:val="22"/>
                <w:szCs w:val="22"/>
              </w:rPr>
              <w:t>52</w:t>
            </w:r>
          </w:p>
        </w:tc>
        <w:tc>
          <w:tcPr>
            <w:tcW w:w="2551" w:type="dxa"/>
          </w:tcPr>
          <w:p w:rsidR="006D02E9" w:rsidRPr="001B4534" w:rsidRDefault="005443B4" w:rsidP="001B4534">
            <w:pPr>
              <w:contextualSpacing/>
              <w:rPr>
                <w:sz w:val="22"/>
                <w:szCs w:val="22"/>
              </w:rPr>
            </w:pPr>
            <w:r w:rsidRPr="001B4534">
              <w:rPr>
                <w:sz w:val="22"/>
                <w:szCs w:val="22"/>
              </w:rPr>
              <w:t xml:space="preserve">г. Железногорск, </w:t>
            </w:r>
          </w:p>
          <w:p w:rsidR="005443B4" w:rsidRPr="001B4534" w:rsidRDefault="005443B4" w:rsidP="001B4534">
            <w:pPr>
              <w:contextualSpacing/>
              <w:rPr>
                <w:sz w:val="22"/>
                <w:szCs w:val="22"/>
              </w:rPr>
            </w:pPr>
            <w:r w:rsidRPr="001B4534">
              <w:rPr>
                <w:sz w:val="22"/>
                <w:szCs w:val="22"/>
              </w:rPr>
              <w:t>ул.</w:t>
            </w:r>
            <w:r w:rsidR="006D02E9" w:rsidRPr="001B4534">
              <w:rPr>
                <w:sz w:val="22"/>
                <w:szCs w:val="22"/>
              </w:rPr>
              <w:t xml:space="preserve"> </w:t>
            </w:r>
            <w:r w:rsidRPr="001B4534">
              <w:rPr>
                <w:sz w:val="22"/>
                <w:szCs w:val="22"/>
              </w:rPr>
              <w:t>Гагарина, 10-а</w:t>
            </w:r>
          </w:p>
        </w:tc>
      </w:tr>
      <w:tr w:rsidR="005443B4" w:rsidRPr="001B4534" w:rsidTr="00FF7C89">
        <w:tc>
          <w:tcPr>
            <w:tcW w:w="1985" w:type="dxa"/>
          </w:tcPr>
          <w:p w:rsidR="005443B4" w:rsidRPr="001B4534" w:rsidRDefault="005443B4" w:rsidP="001B4534">
            <w:pPr>
              <w:contextualSpacing/>
              <w:rPr>
                <w:sz w:val="22"/>
                <w:szCs w:val="22"/>
              </w:rPr>
            </w:pPr>
            <w:r w:rsidRPr="001B4534">
              <w:rPr>
                <w:sz w:val="22"/>
                <w:szCs w:val="22"/>
              </w:rPr>
              <w:t xml:space="preserve">Золотухинский </w:t>
            </w:r>
          </w:p>
        </w:tc>
        <w:tc>
          <w:tcPr>
            <w:tcW w:w="2552" w:type="dxa"/>
          </w:tcPr>
          <w:p w:rsidR="005443B4" w:rsidRPr="001B4534" w:rsidRDefault="005443B4" w:rsidP="001B4534">
            <w:pPr>
              <w:spacing w:line="276" w:lineRule="auto"/>
              <w:contextualSpacing/>
              <w:rPr>
                <w:bCs/>
                <w:sz w:val="22"/>
                <w:szCs w:val="22"/>
              </w:rPr>
            </w:pPr>
            <w:r w:rsidRPr="001B4534">
              <w:rPr>
                <w:bCs/>
                <w:sz w:val="22"/>
                <w:szCs w:val="22"/>
              </w:rPr>
              <w:t>пос. Золотухино,</w:t>
            </w:r>
          </w:p>
          <w:p w:rsidR="005443B4" w:rsidRPr="001B4534" w:rsidRDefault="005443B4" w:rsidP="001B4534">
            <w:pPr>
              <w:spacing w:line="276" w:lineRule="auto"/>
              <w:contextualSpacing/>
              <w:rPr>
                <w:sz w:val="22"/>
                <w:szCs w:val="22"/>
              </w:rPr>
            </w:pPr>
            <w:r w:rsidRPr="001B4534">
              <w:rPr>
                <w:bCs/>
                <w:sz w:val="22"/>
                <w:szCs w:val="22"/>
              </w:rPr>
              <w:t>ул. Кирова, д. 21</w:t>
            </w:r>
          </w:p>
        </w:tc>
        <w:tc>
          <w:tcPr>
            <w:tcW w:w="2835" w:type="dxa"/>
          </w:tcPr>
          <w:p w:rsidR="000D07F2" w:rsidRPr="001B4534" w:rsidRDefault="005443B4" w:rsidP="001B4534">
            <w:pPr>
              <w:contextualSpacing/>
              <w:rPr>
                <w:sz w:val="22"/>
                <w:szCs w:val="22"/>
              </w:rPr>
            </w:pPr>
            <w:r w:rsidRPr="001B4534">
              <w:rPr>
                <w:sz w:val="22"/>
                <w:szCs w:val="22"/>
              </w:rPr>
              <w:t xml:space="preserve">Администрация Золотухинского района, </w:t>
            </w:r>
          </w:p>
          <w:p w:rsidR="000D07F2" w:rsidRPr="001B4534" w:rsidRDefault="005443B4" w:rsidP="001B4534">
            <w:pPr>
              <w:contextualSpacing/>
              <w:rPr>
                <w:sz w:val="22"/>
                <w:szCs w:val="22"/>
              </w:rPr>
            </w:pPr>
            <w:r w:rsidRPr="001B4534">
              <w:rPr>
                <w:sz w:val="22"/>
                <w:szCs w:val="22"/>
              </w:rPr>
              <w:t xml:space="preserve">п. Золотухино, </w:t>
            </w:r>
          </w:p>
          <w:p w:rsidR="00FF7C89" w:rsidRPr="001B4534" w:rsidRDefault="005443B4" w:rsidP="001B4534">
            <w:pPr>
              <w:contextualSpacing/>
              <w:rPr>
                <w:sz w:val="22"/>
                <w:szCs w:val="22"/>
              </w:rPr>
            </w:pPr>
            <w:r w:rsidRPr="001B4534">
              <w:rPr>
                <w:sz w:val="22"/>
                <w:szCs w:val="22"/>
              </w:rPr>
              <w:t xml:space="preserve">ул. Ленина, </w:t>
            </w:r>
            <w:r w:rsidR="000D07F2" w:rsidRPr="001B4534">
              <w:rPr>
                <w:sz w:val="22"/>
                <w:szCs w:val="22"/>
              </w:rPr>
              <w:t>д.</w:t>
            </w:r>
            <w:r w:rsidR="00FF7C89" w:rsidRPr="001B4534">
              <w:rPr>
                <w:sz w:val="22"/>
                <w:szCs w:val="22"/>
              </w:rPr>
              <w:t>18</w:t>
            </w:r>
          </w:p>
        </w:tc>
        <w:tc>
          <w:tcPr>
            <w:tcW w:w="2551" w:type="dxa"/>
          </w:tcPr>
          <w:p w:rsidR="005443B4" w:rsidRPr="001B4534" w:rsidRDefault="005443B4" w:rsidP="001B4534">
            <w:pPr>
              <w:contextualSpacing/>
              <w:rPr>
                <w:bCs/>
                <w:sz w:val="22"/>
                <w:szCs w:val="22"/>
              </w:rPr>
            </w:pPr>
            <w:r w:rsidRPr="001B4534">
              <w:rPr>
                <w:bCs/>
                <w:sz w:val="22"/>
                <w:szCs w:val="22"/>
              </w:rPr>
              <w:t xml:space="preserve">п. Золотухино, </w:t>
            </w:r>
          </w:p>
          <w:p w:rsidR="005443B4" w:rsidRPr="001B4534" w:rsidRDefault="005443B4" w:rsidP="001B4534">
            <w:pPr>
              <w:contextualSpacing/>
              <w:rPr>
                <w:sz w:val="22"/>
                <w:szCs w:val="22"/>
              </w:rPr>
            </w:pPr>
            <w:r w:rsidRPr="001B4534">
              <w:rPr>
                <w:sz w:val="22"/>
                <w:szCs w:val="22"/>
              </w:rPr>
              <w:t>переулок Лесной, д.</w:t>
            </w:r>
            <w:r w:rsidR="00AE107F" w:rsidRPr="001B4534">
              <w:rPr>
                <w:sz w:val="22"/>
                <w:szCs w:val="22"/>
              </w:rPr>
              <w:t xml:space="preserve"> </w:t>
            </w:r>
            <w:r w:rsidRPr="001B4534">
              <w:rPr>
                <w:sz w:val="22"/>
                <w:szCs w:val="22"/>
              </w:rPr>
              <w:t>5</w:t>
            </w:r>
          </w:p>
        </w:tc>
      </w:tr>
      <w:tr w:rsidR="00AE107F" w:rsidRPr="001B4534" w:rsidTr="00FF7C89">
        <w:tc>
          <w:tcPr>
            <w:tcW w:w="1985" w:type="dxa"/>
          </w:tcPr>
          <w:p w:rsidR="00AE107F" w:rsidRPr="001B4534" w:rsidRDefault="00AE107F" w:rsidP="001B4534">
            <w:pPr>
              <w:rPr>
                <w:sz w:val="22"/>
                <w:szCs w:val="22"/>
              </w:rPr>
            </w:pPr>
            <w:r w:rsidRPr="001B4534">
              <w:rPr>
                <w:sz w:val="22"/>
                <w:szCs w:val="22"/>
              </w:rPr>
              <w:t>Касторенский</w:t>
            </w:r>
          </w:p>
        </w:tc>
        <w:tc>
          <w:tcPr>
            <w:tcW w:w="2552" w:type="dxa"/>
          </w:tcPr>
          <w:p w:rsidR="00AE107F" w:rsidRPr="001B4534" w:rsidRDefault="00AE107F" w:rsidP="001B4534">
            <w:pPr>
              <w:contextualSpacing/>
              <w:rPr>
                <w:sz w:val="22"/>
                <w:szCs w:val="22"/>
              </w:rPr>
            </w:pPr>
            <w:r w:rsidRPr="001B4534">
              <w:rPr>
                <w:sz w:val="22"/>
                <w:szCs w:val="22"/>
              </w:rPr>
              <w:t xml:space="preserve">пос. </w:t>
            </w:r>
            <w:proofErr w:type="spellStart"/>
            <w:r w:rsidRPr="001B4534">
              <w:rPr>
                <w:sz w:val="22"/>
                <w:szCs w:val="22"/>
              </w:rPr>
              <w:t>Олымский</w:t>
            </w:r>
            <w:proofErr w:type="spellEnd"/>
            <w:r w:rsidRPr="001B4534">
              <w:rPr>
                <w:sz w:val="22"/>
                <w:szCs w:val="22"/>
              </w:rPr>
              <w:t xml:space="preserve">, </w:t>
            </w:r>
          </w:p>
          <w:p w:rsidR="00AE107F" w:rsidRPr="001B4534" w:rsidRDefault="00AE107F" w:rsidP="001B4534">
            <w:pPr>
              <w:contextualSpacing/>
              <w:rPr>
                <w:sz w:val="22"/>
                <w:szCs w:val="22"/>
              </w:rPr>
            </w:pPr>
            <w:r w:rsidRPr="001B4534">
              <w:rPr>
                <w:sz w:val="22"/>
                <w:szCs w:val="22"/>
              </w:rPr>
              <w:t>ул. Строителей, д. 8</w:t>
            </w:r>
          </w:p>
        </w:tc>
        <w:tc>
          <w:tcPr>
            <w:tcW w:w="2835" w:type="dxa"/>
          </w:tcPr>
          <w:p w:rsidR="00AE107F" w:rsidRPr="001B4534" w:rsidRDefault="00AE107F" w:rsidP="001B4534">
            <w:pPr>
              <w:rPr>
                <w:sz w:val="20"/>
                <w:szCs w:val="20"/>
              </w:rPr>
            </w:pPr>
            <w:r w:rsidRPr="001B4534">
              <w:rPr>
                <w:sz w:val="20"/>
                <w:szCs w:val="20"/>
              </w:rPr>
              <w:t>Администрация Касторенского района,</w:t>
            </w:r>
          </w:p>
          <w:p w:rsidR="00AE107F" w:rsidRPr="001B4534" w:rsidRDefault="00AE107F" w:rsidP="001B4534">
            <w:pPr>
              <w:rPr>
                <w:sz w:val="20"/>
                <w:szCs w:val="20"/>
              </w:rPr>
            </w:pPr>
            <w:r w:rsidRPr="001B4534">
              <w:rPr>
                <w:sz w:val="20"/>
                <w:szCs w:val="20"/>
              </w:rPr>
              <w:t>п. Касторное,</w:t>
            </w:r>
          </w:p>
          <w:p w:rsidR="00AE107F" w:rsidRPr="001B4534" w:rsidRDefault="00AE107F" w:rsidP="001B4534">
            <w:pPr>
              <w:rPr>
                <w:sz w:val="20"/>
                <w:szCs w:val="20"/>
              </w:rPr>
            </w:pPr>
            <w:r w:rsidRPr="001B4534">
              <w:rPr>
                <w:sz w:val="20"/>
                <w:szCs w:val="20"/>
              </w:rPr>
              <w:t xml:space="preserve"> ул. 50 лет Октября, д. 6</w:t>
            </w:r>
          </w:p>
        </w:tc>
        <w:tc>
          <w:tcPr>
            <w:tcW w:w="2551" w:type="dxa"/>
          </w:tcPr>
          <w:p w:rsidR="00AE107F" w:rsidRPr="001B4534" w:rsidRDefault="00AE107F" w:rsidP="001B4534">
            <w:pPr>
              <w:rPr>
                <w:sz w:val="22"/>
                <w:szCs w:val="22"/>
              </w:rPr>
            </w:pPr>
            <w:r w:rsidRPr="001B4534">
              <w:rPr>
                <w:sz w:val="22"/>
                <w:szCs w:val="22"/>
              </w:rPr>
              <w:t xml:space="preserve">п. Касторное, </w:t>
            </w:r>
          </w:p>
          <w:p w:rsidR="00AE107F" w:rsidRPr="001B4534" w:rsidRDefault="00AE107F" w:rsidP="001B4534">
            <w:pPr>
              <w:rPr>
                <w:sz w:val="22"/>
                <w:szCs w:val="22"/>
              </w:rPr>
            </w:pPr>
            <w:r w:rsidRPr="001B4534">
              <w:rPr>
                <w:sz w:val="22"/>
                <w:szCs w:val="22"/>
              </w:rPr>
              <w:t>ул. Ленина, д. 125</w:t>
            </w:r>
          </w:p>
          <w:p w:rsidR="00AE107F" w:rsidRPr="001B4534" w:rsidRDefault="00AE107F" w:rsidP="001B4534">
            <w:pPr>
              <w:rPr>
                <w:sz w:val="22"/>
                <w:szCs w:val="22"/>
              </w:rPr>
            </w:pPr>
          </w:p>
        </w:tc>
      </w:tr>
      <w:tr w:rsidR="00AE107F" w:rsidRPr="001B4534" w:rsidTr="00FF7C89">
        <w:tc>
          <w:tcPr>
            <w:tcW w:w="1985" w:type="dxa"/>
          </w:tcPr>
          <w:p w:rsidR="00AE107F" w:rsidRPr="001B4534" w:rsidRDefault="00AE107F" w:rsidP="001B4534">
            <w:pPr>
              <w:rPr>
                <w:sz w:val="22"/>
                <w:szCs w:val="22"/>
              </w:rPr>
            </w:pPr>
            <w:r w:rsidRPr="001B4534">
              <w:rPr>
                <w:sz w:val="22"/>
                <w:szCs w:val="22"/>
              </w:rPr>
              <w:t xml:space="preserve">Конышевский </w:t>
            </w:r>
          </w:p>
        </w:tc>
        <w:tc>
          <w:tcPr>
            <w:tcW w:w="2552" w:type="dxa"/>
          </w:tcPr>
          <w:p w:rsidR="00AE107F" w:rsidRPr="001B4534" w:rsidRDefault="00AE107F" w:rsidP="001B4534">
            <w:pPr>
              <w:spacing w:line="276" w:lineRule="auto"/>
              <w:contextualSpacing/>
              <w:rPr>
                <w:sz w:val="22"/>
                <w:szCs w:val="22"/>
              </w:rPr>
            </w:pPr>
            <w:r w:rsidRPr="001B4534">
              <w:rPr>
                <w:sz w:val="22"/>
                <w:szCs w:val="22"/>
              </w:rPr>
              <w:t xml:space="preserve">п. Конышевка, </w:t>
            </w:r>
          </w:p>
          <w:p w:rsidR="00AE107F" w:rsidRPr="001B4534" w:rsidRDefault="00AE107F" w:rsidP="001B4534">
            <w:pPr>
              <w:spacing w:line="276" w:lineRule="auto"/>
              <w:contextualSpacing/>
              <w:rPr>
                <w:sz w:val="22"/>
                <w:szCs w:val="22"/>
              </w:rPr>
            </w:pPr>
            <w:r w:rsidRPr="001B4534">
              <w:rPr>
                <w:sz w:val="22"/>
                <w:szCs w:val="22"/>
              </w:rPr>
              <w:t>ул. Ленина, д. 10</w:t>
            </w:r>
          </w:p>
        </w:tc>
        <w:tc>
          <w:tcPr>
            <w:tcW w:w="2835" w:type="dxa"/>
          </w:tcPr>
          <w:p w:rsidR="00AE107F" w:rsidRPr="001B4534" w:rsidRDefault="00AE107F" w:rsidP="001B4534">
            <w:pPr>
              <w:rPr>
                <w:sz w:val="22"/>
                <w:szCs w:val="22"/>
              </w:rPr>
            </w:pPr>
            <w:r w:rsidRPr="001B4534">
              <w:rPr>
                <w:sz w:val="22"/>
                <w:szCs w:val="22"/>
              </w:rPr>
              <w:t xml:space="preserve">Администрация Конышевского района </w:t>
            </w:r>
          </w:p>
          <w:p w:rsidR="00CA2E25" w:rsidRDefault="00AE107F" w:rsidP="00CA2E25">
            <w:pPr>
              <w:rPr>
                <w:sz w:val="22"/>
                <w:szCs w:val="22"/>
              </w:rPr>
            </w:pPr>
            <w:r w:rsidRPr="001B4534">
              <w:rPr>
                <w:sz w:val="22"/>
                <w:szCs w:val="22"/>
              </w:rPr>
              <w:t xml:space="preserve">п. Конышевка, </w:t>
            </w:r>
          </w:p>
          <w:p w:rsidR="00AE107F" w:rsidRPr="001B4534" w:rsidRDefault="00AE107F" w:rsidP="00CA2E25">
            <w:pPr>
              <w:rPr>
                <w:sz w:val="22"/>
                <w:szCs w:val="22"/>
              </w:rPr>
            </w:pPr>
            <w:r w:rsidRPr="001B4534">
              <w:rPr>
                <w:sz w:val="22"/>
                <w:szCs w:val="22"/>
              </w:rPr>
              <w:t>ул. Ленина, д. 19</w:t>
            </w:r>
          </w:p>
        </w:tc>
        <w:tc>
          <w:tcPr>
            <w:tcW w:w="2551" w:type="dxa"/>
          </w:tcPr>
          <w:p w:rsidR="00AE107F" w:rsidRPr="001B4534" w:rsidRDefault="00AE107F" w:rsidP="001B4534">
            <w:pPr>
              <w:rPr>
                <w:sz w:val="22"/>
                <w:szCs w:val="22"/>
              </w:rPr>
            </w:pPr>
            <w:r w:rsidRPr="001B4534">
              <w:rPr>
                <w:sz w:val="22"/>
                <w:szCs w:val="22"/>
              </w:rPr>
              <w:t xml:space="preserve">п. Конышевка, </w:t>
            </w:r>
          </w:p>
          <w:p w:rsidR="00AE107F" w:rsidRPr="001B4534" w:rsidRDefault="00AE107F" w:rsidP="001B4534">
            <w:pPr>
              <w:rPr>
                <w:sz w:val="22"/>
                <w:szCs w:val="22"/>
              </w:rPr>
            </w:pPr>
            <w:r w:rsidRPr="001B4534">
              <w:rPr>
                <w:sz w:val="22"/>
                <w:szCs w:val="22"/>
              </w:rPr>
              <w:t>ул. 50 лет Советской Власти, д.6.</w:t>
            </w:r>
          </w:p>
          <w:p w:rsidR="00AE107F" w:rsidRPr="001B4534" w:rsidRDefault="00AE107F" w:rsidP="001B4534">
            <w:pPr>
              <w:rPr>
                <w:sz w:val="22"/>
                <w:szCs w:val="22"/>
              </w:rPr>
            </w:pPr>
          </w:p>
        </w:tc>
      </w:tr>
      <w:tr w:rsidR="00AE107F" w:rsidRPr="001B4534" w:rsidTr="00FF7C89">
        <w:tc>
          <w:tcPr>
            <w:tcW w:w="1985" w:type="dxa"/>
          </w:tcPr>
          <w:p w:rsidR="00AE107F" w:rsidRPr="001B4534" w:rsidRDefault="00AE107F" w:rsidP="001B4534">
            <w:pPr>
              <w:rPr>
                <w:sz w:val="22"/>
                <w:szCs w:val="22"/>
              </w:rPr>
            </w:pPr>
            <w:r w:rsidRPr="001B4534">
              <w:rPr>
                <w:sz w:val="22"/>
                <w:szCs w:val="22"/>
              </w:rPr>
              <w:t>Кореневский</w:t>
            </w:r>
          </w:p>
        </w:tc>
        <w:tc>
          <w:tcPr>
            <w:tcW w:w="2552" w:type="dxa"/>
          </w:tcPr>
          <w:p w:rsidR="00AE107F" w:rsidRPr="001B4534" w:rsidRDefault="00AE107F" w:rsidP="001B4534">
            <w:pPr>
              <w:contextualSpacing/>
              <w:rPr>
                <w:sz w:val="22"/>
                <w:szCs w:val="22"/>
              </w:rPr>
            </w:pPr>
            <w:r w:rsidRPr="001B4534">
              <w:rPr>
                <w:sz w:val="22"/>
                <w:szCs w:val="22"/>
              </w:rPr>
              <w:t xml:space="preserve">пос. Коренево, </w:t>
            </w:r>
          </w:p>
          <w:p w:rsidR="00AE107F" w:rsidRPr="001B4534" w:rsidRDefault="00AE107F" w:rsidP="001B4534">
            <w:pPr>
              <w:contextualSpacing/>
              <w:rPr>
                <w:sz w:val="22"/>
                <w:szCs w:val="22"/>
              </w:rPr>
            </w:pPr>
            <w:r w:rsidRPr="001B4534">
              <w:rPr>
                <w:sz w:val="22"/>
                <w:szCs w:val="22"/>
              </w:rPr>
              <w:t>ул. Октябрьская, д.1-а</w:t>
            </w:r>
          </w:p>
        </w:tc>
        <w:tc>
          <w:tcPr>
            <w:tcW w:w="2835" w:type="dxa"/>
          </w:tcPr>
          <w:p w:rsidR="00AE107F" w:rsidRPr="001B4534" w:rsidRDefault="00AE107F" w:rsidP="001B4534">
            <w:pPr>
              <w:rPr>
                <w:sz w:val="22"/>
                <w:szCs w:val="22"/>
              </w:rPr>
            </w:pPr>
            <w:r w:rsidRPr="001B4534">
              <w:rPr>
                <w:sz w:val="22"/>
                <w:szCs w:val="22"/>
              </w:rPr>
              <w:t xml:space="preserve">Администрация Кореневского района, </w:t>
            </w:r>
          </w:p>
          <w:p w:rsidR="00AE107F" w:rsidRPr="001B4534" w:rsidRDefault="00AE107F" w:rsidP="001B4534">
            <w:pPr>
              <w:rPr>
                <w:sz w:val="22"/>
                <w:szCs w:val="22"/>
              </w:rPr>
            </w:pPr>
            <w:r w:rsidRPr="001B4534">
              <w:rPr>
                <w:sz w:val="22"/>
                <w:szCs w:val="22"/>
              </w:rPr>
              <w:t xml:space="preserve">п. Коренево, </w:t>
            </w:r>
          </w:p>
          <w:p w:rsidR="00AE107F" w:rsidRPr="001B4534" w:rsidRDefault="00AE107F" w:rsidP="001B4534">
            <w:pPr>
              <w:rPr>
                <w:sz w:val="22"/>
                <w:szCs w:val="22"/>
              </w:rPr>
            </w:pPr>
            <w:r w:rsidRPr="001B4534">
              <w:rPr>
                <w:sz w:val="22"/>
                <w:szCs w:val="22"/>
              </w:rPr>
              <w:t>ул. Школьная, д. 11</w:t>
            </w:r>
          </w:p>
        </w:tc>
        <w:tc>
          <w:tcPr>
            <w:tcW w:w="2551" w:type="dxa"/>
          </w:tcPr>
          <w:p w:rsidR="00AE107F" w:rsidRPr="001B4534" w:rsidRDefault="00AE107F" w:rsidP="001B4534">
            <w:pPr>
              <w:rPr>
                <w:sz w:val="22"/>
                <w:szCs w:val="22"/>
              </w:rPr>
            </w:pPr>
            <w:r w:rsidRPr="001B4534">
              <w:rPr>
                <w:sz w:val="22"/>
                <w:szCs w:val="22"/>
              </w:rPr>
              <w:t xml:space="preserve">п. Коренево, </w:t>
            </w:r>
          </w:p>
          <w:p w:rsidR="00AE107F" w:rsidRPr="001B4534" w:rsidRDefault="00AE107F" w:rsidP="001B4534">
            <w:pPr>
              <w:rPr>
                <w:sz w:val="22"/>
                <w:szCs w:val="22"/>
              </w:rPr>
            </w:pPr>
            <w:r w:rsidRPr="001B4534">
              <w:rPr>
                <w:sz w:val="22"/>
                <w:szCs w:val="22"/>
              </w:rPr>
              <w:t>ул. 70 лет Октября, д. 16</w:t>
            </w:r>
          </w:p>
        </w:tc>
      </w:tr>
      <w:tr w:rsidR="00AE107F" w:rsidRPr="001B4534" w:rsidTr="00FF7C89">
        <w:tc>
          <w:tcPr>
            <w:tcW w:w="1985" w:type="dxa"/>
          </w:tcPr>
          <w:p w:rsidR="00AE107F" w:rsidRPr="001B4534" w:rsidRDefault="00AE107F" w:rsidP="001B4534">
            <w:pPr>
              <w:contextualSpacing/>
              <w:rPr>
                <w:sz w:val="22"/>
                <w:szCs w:val="22"/>
              </w:rPr>
            </w:pPr>
            <w:r w:rsidRPr="001B4534">
              <w:rPr>
                <w:sz w:val="22"/>
                <w:szCs w:val="22"/>
              </w:rPr>
              <w:t>Курский</w:t>
            </w:r>
          </w:p>
        </w:tc>
        <w:tc>
          <w:tcPr>
            <w:tcW w:w="2552" w:type="dxa"/>
          </w:tcPr>
          <w:p w:rsidR="00AE107F" w:rsidRPr="001B4534" w:rsidRDefault="00AE107F" w:rsidP="001B4534">
            <w:pPr>
              <w:spacing w:line="276" w:lineRule="auto"/>
              <w:contextualSpacing/>
              <w:rPr>
                <w:sz w:val="22"/>
                <w:szCs w:val="22"/>
              </w:rPr>
            </w:pPr>
            <w:r w:rsidRPr="001B4534">
              <w:rPr>
                <w:sz w:val="22"/>
                <w:szCs w:val="22"/>
              </w:rPr>
              <w:t xml:space="preserve">г. Курск, </w:t>
            </w:r>
          </w:p>
          <w:p w:rsidR="00AE107F" w:rsidRPr="001B4534" w:rsidRDefault="00AE107F" w:rsidP="001B4534">
            <w:pPr>
              <w:spacing w:line="276" w:lineRule="auto"/>
              <w:contextualSpacing/>
              <w:rPr>
                <w:sz w:val="22"/>
                <w:szCs w:val="22"/>
              </w:rPr>
            </w:pPr>
            <w:r w:rsidRPr="001B4534">
              <w:rPr>
                <w:sz w:val="22"/>
                <w:szCs w:val="22"/>
              </w:rPr>
              <w:t xml:space="preserve">ул. </w:t>
            </w:r>
            <w:proofErr w:type="spellStart"/>
            <w:r w:rsidRPr="001B4534">
              <w:rPr>
                <w:sz w:val="22"/>
                <w:szCs w:val="22"/>
              </w:rPr>
              <w:t>Чумаковская</w:t>
            </w:r>
            <w:proofErr w:type="spellEnd"/>
            <w:r w:rsidRPr="001B4534">
              <w:rPr>
                <w:sz w:val="22"/>
                <w:szCs w:val="22"/>
              </w:rPr>
              <w:t>, д. 38</w:t>
            </w:r>
          </w:p>
        </w:tc>
        <w:tc>
          <w:tcPr>
            <w:tcW w:w="2835" w:type="dxa"/>
          </w:tcPr>
          <w:p w:rsidR="00AE107F" w:rsidRPr="001B4534" w:rsidRDefault="00AE107F" w:rsidP="001B4534">
            <w:pPr>
              <w:contextualSpacing/>
              <w:rPr>
                <w:sz w:val="22"/>
                <w:szCs w:val="22"/>
              </w:rPr>
            </w:pPr>
            <w:r w:rsidRPr="001B4534">
              <w:rPr>
                <w:sz w:val="22"/>
                <w:szCs w:val="22"/>
              </w:rPr>
              <w:t xml:space="preserve">Администрация Курского района, г. Курск, </w:t>
            </w:r>
          </w:p>
          <w:p w:rsidR="00AE107F" w:rsidRPr="001B4534" w:rsidRDefault="00AE107F" w:rsidP="001B4534">
            <w:pPr>
              <w:contextualSpacing/>
              <w:rPr>
                <w:sz w:val="22"/>
                <w:szCs w:val="22"/>
              </w:rPr>
            </w:pPr>
            <w:r w:rsidRPr="001B4534">
              <w:rPr>
                <w:sz w:val="22"/>
                <w:szCs w:val="22"/>
              </w:rPr>
              <w:t>ул. Белинского, д. 21</w:t>
            </w:r>
          </w:p>
        </w:tc>
        <w:tc>
          <w:tcPr>
            <w:tcW w:w="2551" w:type="dxa"/>
          </w:tcPr>
          <w:p w:rsidR="00AE107F" w:rsidRPr="001B4534" w:rsidRDefault="00AE107F" w:rsidP="001B4534">
            <w:pPr>
              <w:contextualSpacing/>
              <w:rPr>
                <w:sz w:val="22"/>
                <w:szCs w:val="22"/>
              </w:rPr>
            </w:pPr>
            <w:r w:rsidRPr="001B4534">
              <w:rPr>
                <w:sz w:val="22"/>
                <w:szCs w:val="22"/>
              </w:rPr>
              <w:t>г. Курск,</w:t>
            </w:r>
          </w:p>
          <w:p w:rsidR="00AE107F" w:rsidRPr="001B4534" w:rsidRDefault="00AE107F" w:rsidP="001B4534">
            <w:pPr>
              <w:contextualSpacing/>
              <w:rPr>
                <w:sz w:val="22"/>
                <w:szCs w:val="22"/>
              </w:rPr>
            </w:pPr>
            <w:r w:rsidRPr="001B4534">
              <w:rPr>
                <w:sz w:val="22"/>
                <w:szCs w:val="22"/>
              </w:rPr>
              <w:t>ул. Резиновая, д. 7-а</w:t>
            </w:r>
          </w:p>
        </w:tc>
      </w:tr>
      <w:tr w:rsidR="00AE107F" w:rsidRPr="001B4534" w:rsidTr="00FF7C89">
        <w:tc>
          <w:tcPr>
            <w:tcW w:w="1985" w:type="dxa"/>
          </w:tcPr>
          <w:p w:rsidR="00AE107F" w:rsidRPr="001B4534" w:rsidRDefault="00AE107F" w:rsidP="001B4534">
            <w:pPr>
              <w:contextualSpacing/>
              <w:rPr>
                <w:sz w:val="22"/>
                <w:szCs w:val="22"/>
              </w:rPr>
            </w:pPr>
            <w:r w:rsidRPr="001B4534">
              <w:rPr>
                <w:sz w:val="22"/>
                <w:szCs w:val="22"/>
              </w:rPr>
              <w:lastRenderedPageBreak/>
              <w:t>Курчатовский</w:t>
            </w:r>
          </w:p>
        </w:tc>
        <w:tc>
          <w:tcPr>
            <w:tcW w:w="2552" w:type="dxa"/>
          </w:tcPr>
          <w:p w:rsidR="00AE107F" w:rsidRPr="001B4534" w:rsidRDefault="00AE107F" w:rsidP="001B4534">
            <w:pPr>
              <w:spacing w:line="276" w:lineRule="auto"/>
              <w:contextualSpacing/>
              <w:rPr>
                <w:sz w:val="22"/>
                <w:szCs w:val="22"/>
              </w:rPr>
            </w:pPr>
            <w:r w:rsidRPr="001B4534">
              <w:rPr>
                <w:sz w:val="22"/>
                <w:szCs w:val="22"/>
              </w:rPr>
              <w:t>г. Курчатов,</w:t>
            </w:r>
          </w:p>
          <w:p w:rsidR="00AE107F" w:rsidRPr="001B4534" w:rsidRDefault="00AE107F" w:rsidP="001B4534">
            <w:pPr>
              <w:spacing w:line="276" w:lineRule="auto"/>
              <w:contextualSpacing/>
              <w:rPr>
                <w:sz w:val="22"/>
                <w:szCs w:val="22"/>
              </w:rPr>
            </w:pPr>
            <w:r w:rsidRPr="001B4534">
              <w:rPr>
                <w:sz w:val="22"/>
                <w:szCs w:val="22"/>
              </w:rPr>
              <w:t>ул. Ленинградская, д. 1</w:t>
            </w:r>
          </w:p>
        </w:tc>
        <w:tc>
          <w:tcPr>
            <w:tcW w:w="2835" w:type="dxa"/>
          </w:tcPr>
          <w:p w:rsidR="00AE107F" w:rsidRPr="001B4534" w:rsidRDefault="00AE107F" w:rsidP="001B4534">
            <w:pPr>
              <w:contextualSpacing/>
              <w:rPr>
                <w:sz w:val="22"/>
                <w:szCs w:val="22"/>
              </w:rPr>
            </w:pPr>
            <w:r w:rsidRPr="001B4534">
              <w:rPr>
                <w:sz w:val="22"/>
                <w:szCs w:val="22"/>
              </w:rPr>
              <w:t xml:space="preserve">Администрация Курчатовского района  </w:t>
            </w:r>
          </w:p>
          <w:p w:rsidR="00AE107F" w:rsidRPr="001B4534" w:rsidRDefault="00AE107F" w:rsidP="001B4534">
            <w:pPr>
              <w:contextualSpacing/>
              <w:rPr>
                <w:sz w:val="22"/>
                <w:szCs w:val="22"/>
              </w:rPr>
            </w:pPr>
            <w:r w:rsidRPr="001B4534">
              <w:rPr>
                <w:sz w:val="22"/>
                <w:szCs w:val="22"/>
              </w:rPr>
              <w:t xml:space="preserve">г. Курчатов, проспект Коммунистический, д. 12 </w:t>
            </w:r>
          </w:p>
        </w:tc>
        <w:tc>
          <w:tcPr>
            <w:tcW w:w="2551" w:type="dxa"/>
          </w:tcPr>
          <w:p w:rsidR="00AE107F" w:rsidRPr="001B4534" w:rsidRDefault="00AE107F" w:rsidP="001B4534">
            <w:pPr>
              <w:pStyle w:val="aff4"/>
              <w:contextualSpacing/>
              <w:rPr>
                <w:rFonts w:ascii="Times New Roman" w:hAnsi="Times New Roman"/>
              </w:rPr>
            </w:pPr>
            <w:r w:rsidRPr="001B4534">
              <w:rPr>
                <w:rFonts w:ascii="Times New Roman" w:hAnsi="Times New Roman"/>
              </w:rPr>
              <w:t xml:space="preserve">г. Курчатов, </w:t>
            </w:r>
          </w:p>
          <w:p w:rsidR="00AE107F" w:rsidRPr="001B4534" w:rsidRDefault="00AE107F" w:rsidP="001B4534">
            <w:pPr>
              <w:pStyle w:val="aff4"/>
              <w:contextualSpacing/>
              <w:rPr>
                <w:rFonts w:ascii="Times New Roman" w:hAnsi="Times New Roman"/>
              </w:rPr>
            </w:pPr>
            <w:r w:rsidRPr="001B4534">
              <w:rPr>
                <w:rFonts w:ascii="Times New Roman" w:hAnsi="Times New Roman"/>
              </w:rPr>
              <w:t xml:space="preserve">ул. Набережная, д. 4; </w:t>
            </w:r>
          </w:p>
          <w:p w:rsidR="00AE107F" w:rsidRPr="001B4534" w:rsidRDefault="00AE107F" w:rsidP="001B4534">
            <w:pPr>
              <w:contextualSpacing/>
              <w:rPr>
                <w:sz w:val="22"/>
                <w:szCs w:val="22"/>
              </w:rPr>
            </w:pPr>
          </w:p>
        </w:tc>
      </w:tr>
      <w:tr w:rsidR="00AE107F" w:rsidRPr="001B4534" w:rsidTr="00FF7C89">
        <w:tc>
          <w:tcPr>
            <w:tcW w:w="1985" w:type="dxa"/>
          </w:tcPr>
          <w:p w:rsidR="00AE107F" w:rsidRPr="001B4534" w:rsidRDefault="00AE107F" w:rsidP="001B4534">
            <w:pPr>
              <w:contextualSpacing/>
              <w:rPr>
                <w:sz w:val="22"/>
                <w:szCs w:val="22"/>
              </w:rPr>
            </w:pPr>
            <w:r w:rsidRPr="001B4534">
              <w:rPr>
                <w:sz w:val="22"/>
                <w:szCs w:val="22"/>
              </w:rPr>
              <w:t>Льговский</w:t>
            </w:r>
          </w:p>
        </w:tc>
        <w:tc>
          <w:tcPr>
            <w:tcW w:w="2552" w:type="dxa"/>
          </w:tcPr>
          <w:p w:rsidR="00AE107F" w:rsidRPr="001B4534" w:rsidRDefault="00AE107F" w:rsidP="001B4534">
            <w:pPr>
              <w:spacing w:line="276" w:lineRule="auto"/>
              <w:contextualSpacing/>
              <w:rPr>
                <w:sz w:val="22"/>
                <w:szCs w:val="22"/>
              </w:rPr>
            </w:pPr>
            <w:r w:rsidRPr="001B4534">
              <w:rPr>
                <w:sz w:val="22"/>
                <w:szCs w:val="22"/>
              </w:rPr>
              <w:t xml:space="preserve">г. Льгов, </w:t>
            </w:r>
          </w:p>
          <w:p w:rsidR="00E87268" w:rsidRPr="001B4534" w:rsidRDefault="00AE107F" w:rsidP="001B4534">
            <w:pPr>
              <w:spacing w:line="276" w:lineRule="auto"/>
              <w:contextualSpacing/>
              <w:rPr>
                <w:sz w:val="22"/>
                <w:szCs w:val="22"/>
              </w:rPr>
            </w:pPr>
            <w:r w:rsidRPr="001B4534">
              <w:rPr>
                <w:sz w:val="22"/>
                <w:szCs w:val="22"/>
              </w:rPr>
              <w:t xml:space="preserve">ул. Комсомольская, </w:t>
            </w:r>
          </w:p>
          <w:p w:rsidR="00AE107F" w:rsidRPr="001B4534" w:rsidRDefault="00AE107F" w:rsidP="001B4534">
            <w:pPr>
              <w:spacing w:line="276" w:lineRule="auto"/>
              <w:contextualSpacing/>
              <w:rPr>
                <w:sz w:val="22"/>
                <w:szCs w:val="22"/>
              </w:rPr>
            </w:pPr>
            <w:r w:rsidRPr="001B4534">
              <w:rPr>
                <w:sz w:val="22"/>
                <w:szCs w:val="22"/>
              </w:rPr>
              <w:t>д.49 а</w:t>
            </w:r>
          </w:p>
        </w:tc>
        <w:tc>
          <w:tcPr>
            <w:tcW w:w="2835" w:type="dxa"/>
          </w:tcPr>
          <w:p w:rsidR="00AE107F" w:rsidRPr="001B4534" w:rsidRDefault="00AE107F" w:rsidP="001B4534">
            <w:pPr>
              <w:contextualSpacing/>
              <w:rPr>
                <w:sz w:val="22"/>
                <w:szCs w:val="22"/>
              </w:rPr>
            </w:pPr>
            <w:r w:rsidRPr="001B4534">
              <w:rPr>
                <w:sz w:val="22"/>
                <w:szCs w:val="22"/>
              </w:rPr>
              <w:t xml:space="preserve">Администрация Льговского района, </w:t>
            </w:r>
          </w:p>
          <w:p w:rsidR="00AE107F" w:rsidRPr="001B4534" w:rsidRDefault="00AE107F" w:rsidP="001B4534">
            <w:pPr>
              <w:contextualSpacing/>
              <w:rPr>
                <w:sz w:val="22"/>
                <w:szCs w:val="22"/>
              </w:rPr>
            </w:pPr>
            <w:r w:rsidRPr="001B4534">
              <w:rPr>
                <w:sz w:val="22"/>
                <w:szCs w:val="22"/>
              </w:rPr>
              <w:t>г. Льгов, Красная площадь, д. 4б</w:t>
            </w:r>
          </w:p>
        </w:tc>
        <w:tc>
          <w:tcPr>
            <w:tcW w:w="2551" w:type="dxa"/>
          </w:tcPr>
          <w:p w:rsidR="00AE107F" w:rsidRPr="001B4534" w:rsidRDefault="00AE107F" w:rsidP="001B4534">
            <w:pPr>
              <w:contextualSpacing/>
              <w:rPr>
                <w:sz w:val="22"/>
                <w:szCs w:val="22"/>
              </w:rPr>
            </w:pPr>
            <w:r w:rsidRPr="001B4534">
              <w:rPr>
                <w:sz w:val="22"/>
                <w:szCs w:val="22"/>
              </w:rPr>
              <w:t xml:space="preserve">г. Льгов, </w:t>
            </w:r>
          </w:p>
          <w:p w:rsidR="00AE107F" w:rsidRPr="001B4534" w:rsidRDefault="00AE107F" w:rsidP="001B4534">
            <w:pPr>
              <w:contextualSpacing/>
              <w:rPr>
                <w:sz w:val="22"/>
                <w:szCs w:val="22"/>
              </w:rPr>
            </w:pPr>
            <w:r w:rsidRPr="001B4534">
              <w:rPr>
                <w:sz w:val="22"/>
                <w:szCs w:val="22"/>
              </w:rPr>
              <w:t>ул. К. Маркса, д. 40</w:t>
            </w:r>
          </w:p>
        </w:tc>
      </w:tr>
      <w:tr w:rsidR="00AE107F" w:rsidRPr="001B4534" w:rsidTr="00FF7C89">
        <w:tc>
          <w:tcPr>
            <w:tcW w:w="1985" w:type="dxa"/>
          </w:tcPr>
          <w:p w:rsidR="00AE107F" w:rsidRPr="001B4534" w:rsidRDefault="00AE107F" w:rsidP="001B4534">
            <w:pPr>
              <w:rPr>
                <w:sz w:val="22"/>
                <w:szCs w:val="22"/>
              </w:rPr>
            </w:pPr>
            <w:r w:rsidRPr="001B4534">
              <w:rPr>
                <w:sz w:val="22"/>
                <w:szCs w:val="22"/>
              </w:rPr>
              <w:t>Мантуровский</w:t>
            </w:r>
          </w:p>
        </w:tc>
        <w:tc>
          <w:tcPr>
            <w:tcW w:w="2552" w:type="dxa"/>
          </w:tcPr>
          <w:p w:rsidR="00AE107F" w:rsidRPr="001B4534" w:rsidRDefault="00AE107F" w:rsidP="001B4534">
            <w:pPr>
              <w:contextualSpacing/>
              <w:rPr>
                <w:sz w:val="22"/>
                <w:szCs w:val="22"/>
              </w:rPr>
            </w:pPr>
            <w:r w:rsidRPr="001B4534">
              <w:rPr>
                <w:sz w:val="22"/>
                <w:szCs w:val="22"/>
              </w:rPr>
              <w:t xml:space="preserve">с. </w:t>
            </w:r>
            <w:proofErr w:type="spellStart"/>
            <w:r w:rsidRPr="001B4534">
              <w:rPr>
                <w:sz w:val="22"/>
                <w:szCs w:val="22"/>
              </w:rPr>
              <w:t>Мантурово</w:t>
            </w:r>
            <w:proofErr w:type="spellEnd"/>
            <w:r w:rsidRPr="001B4534">
              <w:rPr>
                <w:sz w:val="22"/>
                <w:szCs w:val="22"/>
              </w:rPr>
              <w:t>,</w:t>
            </w:r>
          </w:p>
          <w:p w:rsidR="00CA6772" w:rsidRPr="001B4534" w:rsidRDefault="00AE107F" w:rsidP="001B4534">
            <w:pPr>
              <w:contextualSpacing/>
              <w:rPr>
                <w:sz w:val="22"/>
                <w:szCs w:val="22"/>
              </w:rPr>
            </w:pPr>
            <w:r w:rsidRPr="001B4534">
              <w:rPr>
                <w:sz w:val="22"/>
                <w:szCs w:val="22"/>
              </w:rPr>
              <w:t>ул</w:t>
            </w:r>
            <w:r w:rsidR="00CA6772" w:rsidRPr="001B4534">
              <w:rPr>
                <w:sz w:val="22"/>
                <w:szCs w:val="22"/>
              </w:rPr>
              <w:t xml:space="preserve">. 40 лет Победы, </w:t>
            </w:r>
          </w:p>
          <w:p w:rsidR="00AE107F" w:rsidRPr="001B4534" w:rsidRDefault="00AE107F" w:rsidP="001B4534">
            <w:pPr>
              <w:contextualSpacing/>
              <w:rPr>
                <w:sz w:val="22"/>
                <w:szCs w:val="22"/>
              </w:rPr>
            </w:pPr>
            <w:r w:rsidRPr="001B4534">
              <w:rPr>
                <w:sz w:val="22"/>
                <w:szCs w:val="22"/>
              </w:rPr>
              <w:t>д.</w:t>
            </w:r>
            <w:r w:rsidR="00CA6772" w:rsidRPr="001B4534">
              <w:rPr>
                <w:sz w:val="22"/>
                <w:szCs w:val="22"/>
              </w:rPr>
              <w:t xml:space="preserve"> 23/4</w:t>
            </w:r>
          </w:p>
        </w:tc>
        <w:tc>
          <w:tcPr>
            <w:tcW w:w="2835" w:type="dxa"/>
          </w:tcPr>
          <w:p w:rsidR="00AE107F" w:rsidRPr="001B4534" w:rsidRDefault="00AE107F" w:rsidP="001B4534">
            <w:pPr>
              <w:pStyle w:val="af0"/>
              <w:spacing w:after="0"/>
              <w:ind w:left="0"/>
              <w:rPr>
                <w:sz w:val="22"/>
                <w:szCs w:val="22"/>
              </w:rPr>
            </w:pPr>
            <w:r w:rsidRPr="001B4534">
              <w:rPr>
                <w:sz w:val="22"/>
                <w:szCs w:val="22"/>
              </w:rPr>
              <w:t xml:space="preserve">Администрация Мантуровского района, </w:t>
            </w:r>
          </w:p>
          <w:p w:rsidR="00AE107F" w:rsidRPr="001B4534" w:rsidRDefault="00AE107F" w:rsidP="001B4534">
            <w:pPr>
              <w:pStyle w:val="af0"/>
              <w:spacing w:after="0"/>
              <w:ind w:left="0"/>
              <w:rPr>
                <w:sz w:val="22"/>
                <w:szCs w:val="22"/>
              </w:rPr>
            </w:pPr>
            <w:r w:rsidRPr="001B4534">
              <w:rPr>
                <w:sz w:val="22"/>
                <w:szCs w:val="22"/>
              </w:rPr>
              <w:t xml:space="preserve">с. </w:t>
            </w:r>
            <w:proofErr w:type="spellStart"/>
            <w:r w:rsidRPr="001B4534">
              <w:rPr>
                <w:sz w:val="22"/>
                <w:szCs w:val="22"/>
              </w:rPr>
              <w:t>Мантурово</w:t>
            </w:r>
            <w:proofErr w:type="spellEnd"/>
            <w:r w:rsidRPr="001B4534">
              <w:rPr>
                <w:sz w:val="22"/>
                <w:szCs w:val="22"/>
              </w:rPr>
              <w:t>,</w:t>
            </w:r>
          </w:p>
          <w:p w:rsidR="00AE107F" w:rsidRPr="001B4534" w:rsidRDefault="00AE107F" w:rsidP="001B4534">
            <w:pPr>
              <w:pStyle w:val="af0"/>
              <w:spacing w:after="0"/>
              <w:ind w:left="0"/>
              <w:rPr>
                <w:sz w:val="22"/>
                <w:szCs w:val="22"/>
              </w:rPr>
            </w:pPr>
            <w:r w:rsidRPr="001B4534">
              <w:rPr>
                <w:sz w:val="22"/>
                <w:szCs w:val="22"/>
              </w:rPr>
              <w:t>ул. Ленина, д. 13</w:t>
            </w:r>
          </w:p>
        </w:tc>
        <w:tc>
          <w:tcPr>
            <w:tcW w:w="2551" w:type="dxa"/>
          </w:tcPr>
          <w:p w:rsidR="00AE107F" w:rsidRPr="001B4534" w:rsidRDefault="00AE107F" w:rsidP="001B4534">
            <w:pPr>
              <w:rPr>
                <w:sz w:val="22"/>
                <w:szCs w:val="22"/>
              </w:rPr>
            </w:pPr>
            <w:r w:rsidRPr="001B4534">
              <w:rPr>
                <w:sz w:val="22"/>
                <w:szCs w:val="22"/>
              </w:rPr>
              <w:t xml:space="preserve">с. Мантурово </w:t>
            </w:r>
          </w:p>
          <w:p w:rsidR="00AE107F" w:rsidRPr="001B4534" w:rsidRDefault="00AE107F" w:rsidP="001B4534">
            <w:pPr>
              <w:rPr>
                <w:sz w:val="22"/>
                <w:szCs w:val="22"/>
              </w:rPr>
            </w:pPr>
            <w:r w:rsidRPr="001B4534">
              <w:rPr>
                <w:sz w:val="22"/>
                <w:szCs w:val="22"/>
              </w:rPr>
              <w:t>ул. Ленина, д. 47</w:t>
            </w:r>
          </w:p>
        </w:tc>
      </w:tr>
      <w:tr w:rsidR="00AE107F" w:rsidRPr="001B4534" w:rsidTr="00FF7C89">
        <w:tc>
          <w:tcPr>
            <w:tcW w:w="1985" w:type="dxa"/>
          </w:tcPr>
          <w:p w:rsidR="00AE107F" w:rsidRPr="001B4534" w:rsidRDefault="00AE107F" w:rsidP="001B4534">
            <w:pPr>
              <w:rPr>
                <w:sz w:val="22"/>
                <w:szCs w:val="22"/>
              </w:rPr>
            </w:pPr>
            <w:r w:rsidRPr="001B4534">
              <w:rPr>
                <w:sz w:val="22"/>
                <w:szCs w:val="22"/>
              </w:rPr>
              <w:t>Медвенский</w:t>
            </w:r>
          </w:p>
        </w:tc>
        <w:tc>
          <w:tcPr>
            <w:tcW w:w="2552" w:type="dxa"/>
          </w:tcPr>
          <w:p w:rsidR="00AE107F" w:rsidRPr="001B4534" w:rsidRDefault="00AE107F" w:rsidP="001B4534">
            <w:pPr>
              <w:contextualSpacing/>
              <w:rPr>
                <w:sz w:val="22"/>
                <w:szCs w:val="22"/>
              </w:rPr>
            </w:pPr>
            <w:r w:rsidRPr="001B4534">
              <w:rPr>
                <w:sz w:val="22"/>
                <w:szCs w:val="22"/>
              </w:rPr>
              <w:t>пос. Медвенка,</w:t>
            </w:r>
          </w:p>
          <w:p w:rsidR="00AE107F" w:rsidRPr="001B4534" w:rsidRDefault="00AE107F" w:rsidP="001B4534">
            <w:pPr>
              <w:contextualSpacing/>
              <w:rPr>
                <w:sz w:val="22"/>
                <w:szCs w:val="22"/>
              </w:rPr>
            </w:pPr>
            <w:r w:rsidRPr="001B4534">
              <w:rPr>
                <w:sz w:val="22"/>
                <w:szCs w:val="22"/>
              </w:rPr>
              <w:t>ул. Кирова, д.18</w:t>
            </w:r>
          </w:p>
        </w:tc>
        <w:tc>
          <w:tcPr>
            <w:tcW w:w="2835" w:type="dxa"/>
          </w:tcPr>
          <w:p w:rsidR="00AE107F" w:rsidRPr="001B4534" w:rsidRDefault="00AE107F" w:rsidP="001B4534">
            <w:pPr>
              <w:rPr>
                <w:sz w:val="22"/>
                <w:szCs w:val="22"/>
              </w:rPr>
            </w:pPr>
            <w:r w:rsidRPr="001B4534">
              <w:rPr>
                <w:sz w:val="22"/>
                <w:szCs w:val="22"/>
              </w:rPr>
              <w:t xml:space="preserve">Администрация Медвенского района, </w:t>
            </w:r>
          </w:p>
          <w:p w:rsidR="00AE107F" w:rsidRPr="001B4534" w:rsidRDefault="00AE107F" w:rsidP="001B4534">
            <w:pPr>
              <w:rPr>
                <w:sz w:val="22"/>
                <w:szCs w:val="22"/>
              </w:rPr>
            </w:pPr>
            <w:r w:rsidRPr="001B4534">
              <w:rPr>
                <w:sz w:val="22"/>
                <w:szCs w:val="22"/>
              </w:rPr>
              <w:t xml:space="preserve">п. Медвенка, </w:t>
            </w:r>
          </w:p>
          <w:p w:rsidR="00AE107F" w:rsidRPr="001B4534" w:rsidRDefault="00AE107F" w:rsidP="001B4534">
            <w:pPr>
              <w:rPr>
                <w:sz w:val="22"/>
                <w:szCs w:val="22"/>
              </w:rPr>
            </w:pPr>
            <w:r w:rsidRPr="001B4534">
              <w:rPr>
                <w:sz w:val="22"/>
                <w:szCs w:val="22"/>
              </w:rPr>
              <w:t>ул. Советская, д.20</w:t>
            </w:r>
          </w:p>
        </w:tc>
        <w:tc>
          <w:tcPr>
            <w:tcW w:w="2551" w:type="dxa"/>
          </w:tcPr>
          <w:p w:rsidR="00AE107F" w:rsidRPr="001B4534" w:rsidRDefault="00AE107F" w:rsidP="001B4534">
            <w:pPr>
              <w:rPr>
                <w:sz w:val="22"/>
                <w:szCs w:val="22"/>
              </w:rPr>
            </w:pPr>
            <w:r w:rsidRPr="001B4534">
              <w:rPr>
                <w:sz w:val="22"/>
                <w:szCs w:val="22"/>
              </w:rPr>
              <w:t xml:space="preserve">п. Медвенка, </w:t>
            </w:r>
          </w:p>
          <w:p w:rsidR="00AE107F" w:rsidRPr="001B4534" w:rsidRDefault="00AE107F" w:rsidP="001B4534">
            <w:pPr>
              <w:rPr>
                <w:sz w:val="22"/>
                <w:szCs w:val="22"/>
              </w:rPr>
            </w:pPr>
            <w:r w:rsidRPr="001B4534">
              <w:rPr>
                <w:sz w:val="22"/>
                <w:szCs w:val="22"/>
              </w:rPr>
              <w:t>ул. Советская, д. 18а</w:t>
            </w:r>
          </w:p>
        </w:tc>
      </w:tr>
      <w:tr w:rsidR="00AE107F" w:rsidRPr="001B4534" w:rsidTr="00FF7C89">
        <w:tc>
          <w:tcPr>
            <w:tcW w:w="1985" w:type="dxa"/>
          </w:tcPr>
          <w:p w:rsidR="00AE107F" w:rsidRPr="001B4534" w:rsidRDefault="00AE107F" w:rsidP="001B4534">
            <w:pPr>
              <w:rPr>
                <w:sz w:val="22"/>
                <w:szCs w:val="22"/>
              </w:rPr>
            </w:pPr>
            <w:r w:rsidRPr="001B4534">
              <w:rPr>
                <w:sz w:val="22"/>
                <w:szCs w:val="22"/>
              </w:rPr>
              <w:t>Обоянский</w:t>
            </w:r>
          </w:p>
        </w:tc>
        <w:tc>
          <w:tcPr>
            <w:tcW w:w="2552" w:type="dxa"/>
          </w:tcPr>
          <w:p w:rsidR="00AE107F" w:rsidRPr="001B4534" w:rsidRDefault="00AE107F" w:rsidP="001B4534">
            <w:pPr>
              <w:contextualSpacing/>
              <w:rPr>
                <w:sz w:val="22"/>
                <w:szCs w:val="22"/>
              </w:rPr>
            </w:pPr>
            <w:r w:rsidRPr="001B4534">
              <w:rPr>
                <w:sz w:val="22"/>
                <w:szCs w:val="22"/>
              </w:rPr>
              <w:t>г. Обоянь,</w:t>
            </w:r>
          </w:p>
          <w:p w:rsidR="00AE107F" w:rsidRPr="001B4534" w:rsidRDefault="00AE107F" w:rsidP="001B4534">
            <w:pPr>
              <w:contextualSpacing/>
              <w:rPr>
                <w:sz w:val="22"/>
                <w:szCs w:val="22"/>
              </w:rPr>
            </w:pPr>
            <w:r w:rsidRPr="001B4534">
              <w:rPr>
                <w:sz w:val="22"/>
                <w:szCs w:val="22"/>
              </w:rPr>
              <w:t>ул. Ленина, д. 34.</w:t>
            </w:r>
          </w:p>
        </w:tc>
        <w:tc>
          <w:tcPr>
            <w:tcW w:w="2835" w:type="dxa"/>
          </w:tcPr>
          <w:p w:rsidR="00E87268" w:rsidRPr="001B4534" w:rsidRDefault="00AE107F" w:rsidP="001B4534">
            <w:pPr>
              <w:rPr>
                <w:sz w:val="20"/>
                <w:szCs w:val="20"/>
              </w:rPr>
            </w:pPr>
            <w:r w:rsidRPr="001B4534">
              <w:rPr>
                <w:sz w:val="20"/>
                <w:szCs w:val="20"/>
              </w:rPr>
              <w:t xml:space="preserve">Администрация Обоянского района, </w:t>
            </w:r>
          </w:p>
          <w:p w:rsidR="00AE107F" w:rsidRPr="001B4534" w:rsidRDefault="00AE107F" w:rsidP="001B4534">
            <w:pPr>
              <w:rPr>
                <w:sz w:val="20"/>
                <w:szCs w:val="20"/>
              </w:rPr>
            </w:pPr>
            <w:r w:rsidRPr="001B4534">
              <w:rPr>
                <w:sz w:val="20"/>
                <w:szCs w:val="20"/>
              </w:rPr>
              <w:t>г. Обоянь, ул.</w:t>
            </w:r>
            <w:r w:rsidR="00E87268" w:rsidRPr="001B4534">
              <w:rPr>
                <w:sz w:val="20"/>
                <w:szCs w:val="20"/>
              </w:rPr>
              <w:t xml:space="preserve"> </w:t>
            </w:r>
            <w:r w:rsidRPr="001B4534">
              <w:rPr>
                <w:sz w:val="20"/>
                <w:szCs w:val="20"/>
              </w:rPr>
              <w:t>Шмидта,</w:t>
            </w:r>
            <w:r w:rsidR="00E87268" w:rsidRPr="001B4534">
              <w:rPr>
                <w:sz w:val="20"/>
                <w:szCs w:val="20"/>
              </w:rPr>
              <w:t xml:space="preserve"> д. </w:t>
            </w:r>
            <w:r w:rsidRPr="001B4534">
              <w:rPr>
                <w:sz w:val="20"/>
                <w:szCs w:val="20"/>
              </w:rPr>
              <w:t>6</w:t>
            </w:r>
          </w:p>
        </w:tc>
        <w:tc>
          <w:tcPr>
            <w:tcW w:w="2551" w:type="dxa"/>
          </w:tcPr>
          <w:p w:rsidR="00AE107F" w:rsidRPr="001B4534" w:rsidRDefault="00AE107F" w:rsidP="001B4534">
            <w:pPr>
              <w:rPr>
                <w:sz w:val="22"/>
                <w:szCs w:val="22"/>
              </w:rPr>
            </w:pPr>
            <w:r w:rsidRPr="001B4534">
              <w:rPr>
                <w:sz w:val="22"/>
                <w:szCs w:val="22"/>
              </w:rPr>
              <w:t xml:space="preserve">г. Обоянь, </w:t>
            </w:r>
          </w:p>
          <w:p w:rsidR="00AE107F" w:rsidRPr="001B4534" w:rsidRDefault="00AE107F" w:rsidP="001B4534">
            <w:pPr>
              <w:rPr>
                <w:sz w:val="22"/>
                <w:szCs w:val="22"/>
              </w:rPr>
            </w:pPr>
            <w:r w:rsidRPr="001B4534">
              <w:rPr>
                <w:sz w:val="22"/>
                <w:szCs w:val="22"/>
              </w:rPr>
              <w:t>ул. Ленина, 28</w:t>
            </w:r>
          </w:p>
        </w:tc>
      </w:tr>
      <w:tr w:rsidR="00AE107F" w:rsidRPr="001B4534" w:rsidTr="00FF7C89">
        <w:trPr>
          <w:trHeight w:val="400"/>
        </w:trPr>
        <w:tc>
          <w:tcPr>
            <w:tcW w:w="1985" w:type="dxa"/>
          </w:tcPr>
          <w:p w:rsidR="00AE107F" w:rsidRPr="001B4534" w:rsidRDefault="00AE107F" w:rsidP="001B4534">
            <w:pPr>
              <w:rPr>
                <w:sz w:val="22"/>
                <w:szCs w:val="22"/>
              </w:rPr>
            </w:pPr>
            <w:r w:rsidRPr="001B4534">
              <w:rPr>
                <w:sz w:val="22"/>
                <w:szCs w:val="22"/>
              </w:rPr>
              <w:t>Октябрьский</w:t>
            </w:r>
          </w:p>
        </w:tc>
        <w:tc>
          <w:tcPr>
            <w:tcW w:w="2552" w:type="dxa"/>
          </w:tcPr>
          <w:p w:rsidR="00AE107F" w:rsidRPr="001B4534" w:rsidRDefault="00AE107F" w:rsidP="001B4534">
            <w:pPr>
              <w:spacing w:line="276" w:lineRule="auto"/>
              <w:contextualSpacing/>
              <w:rPr>
                <w:sz w:val="22"/>
                <w:szCs w:val="22"/>
              </w:rPr>
            </w:pPr>
            <w:r w:rsidRPr="001B4534">
              <w:rPr>
                <w:sz w:val="22"/>
                <w:szCs w:val="22"/>
              </w:rPr>
              <w:t xml:space="preserve">пос. Прямицыно, </w:t>
            </w:r>
          </w:p>
          <w:p w:rsidR="00AE107F" w:rsidRPr="001B4534" w:rsidRDefault="00AE107F" w:rsidP="001B4534">
            <w:pPr>
              <w:spacing w:line="276" w:lineRule="auto"/>
              <w:contextualSpacing/>
              <w:rPr>
                <w:sz w:val="22"/>
                <w:szCs w:val="22"/>
              </w:rPr>
            </w:pPr>
            <w:r w:rsidRPr="001B4534">
              <w:rPr>
                <w:sz w:val="22"/>
                <w:szCs w:val="22"/>
              </w:rPr>
              <w:t>ул. Коммунистическая, д. 30</w:t>
            </w:r>
          </w:p>
        </w:tc>
        <w:tc>
          <w:tcPr>
            <w:tcW w:w="2835" w:type="dxa"/>
          </w:tcPr>
          <w:p w:rsidR="00E87268" w:rsidRPr="001B4534" w:rsidRDefault="00AE107F" w:rsidP="001B4534">
            <w:pPr>
              <w:rPr>
                <w:sz w:val="22"/>
                <w:szCs w:val="22"/>
              </w:rPr>
            </w:pPr>
            <w:r w:rsidRPr="001B4534">
              <w:rPr>
                <w:sz w:val="22"/>
                <w:szCs w:val="22"/>
              </w:rPr>
              <w:t>Администрация Октябрьского района,</w:t>
            </w:r>
          </w:p>
          <w:p w:rsidR="00E87268" w:rsidRPr="001B4534" w:rsidRDefault="00AE107F" w:rsidP="001B4534">
            <w:pPr>
              <w:rPr>
                <w:sz w:val="22"/>
                <w:szCs w:val="22"/>
              </w:rPr>
            </w:pPr>
            <w:r w:rsidRPr="001B4534">
              <w:rPr>
                <w:sz w:val="22"/>
                <w:szCs w:val="22"/>
              </w:rPr>
              <w:t xml:space="preserve">п. Прямицыно, </w:t>
            </w:r>
          </w:p>
          <w:p w:rsidR="00AE107F" w:rsidRPr="001B4534" w:rsidRDefault="00AE107F" w:rsidP="001B4534">
            <w:pPr>
              <w:rPr>
                <w:sz w:val="22"/>
                <w:szCs w:val="22"/>
              </w:rPr>
            </w:pPr>
            <w:r w:rsidRPr="001B4534">
              <w:rPr>
                <w:sz w:val="22"/>
                <w:szCs w:val="22"/>
              </w:rPr>
              <w:t xml:space="preserve">ул. Октябрьская, </w:t>
            </w:r>
            <w:r w:rsidR="00E87268" w:rsidRPr="001B4534">
              <w:rPr>
                <w:sz w:val="22"/>
                <w:szCs w:val="22"/>
              </w:rPr>
              <w:t xml:space="preserve">д. </w:t>
            </w:r>
            <w:r w:rsidRPr="001B4534">
              <w:rPr>
                <w:sz w:val="22"/>
                <w:szCs w:val="22"/>
              </w:rPr>
              <w:t>134</w:t>
            </w:r>
          </w:p>
        </w:tc>
        <w:tc>
          <w:tcPr>
            <w:tcW w:w="2551" w:type="dxa"/>
          </w:tcPr>
          <w:p w:rsidR="00AE107F" w:rsidRPr="001B4534" w:rsidRDefault="00AE107F" w:rsidP="001B4534">
            <w:pPr>
              <w:rPr>
                <w:sz w:val="22"/>
                <w:szCs w:val="22"/>
              </w:rPr>
            </w:pPr>
            <w:r w:rsidRPr="001B4534">
              <w:rPr>
                <w:sz w:val="22"/>
                <w:szCs w:val="22"/>
              </w:rPr>
              <w:t xml:space="preserve">п. Прямицыно, </w:t>
            </w:r>
          </w:p>
          <w:p w:rsidR="00AE107F" w:rsidRPr="001B4534" w:rsidRDefault="00AE107F" w:rsidP="001B4534">
            <w:pPr>
              <w:rPr>
                <w:sz w:val="22"/>
                <w:szCs w:val="22"/>
              </w:rPr>
            </w:pPr>
            <w:r w:rsidRPr="001B4534">
              <w:rPr>
                <w:sz w:val="22"/>
                <w:szCs w:val="22"/>
              </w:rPr>
              <w:t xml:space="preserve">ул. Октябрьская, </w:t>
            </w:r>
            <w:r w:rsidR="00E87268" w:rsidRPr="001B4534">
              <w:rPr>
                <w:sz w:val="22"/>
                <w:szCs w:val="22"/>
              </w:rPr>
              <w:t xml:space="preserve">д. </w:t>
            </w:r>
            <w:r w:rsidRPr="001B4534">
              <w:rPr>
                <w:sz w:val="22"/>
                <w:szCs w:val="22"/>
              </w:rPr>
              <w:t>134.</w:t>
            </w:r>
          </w:p>
          <w:p w:rsidR="00AE107F" w:rsidRPr="001B4534" w:rsidRDefault="00AE107F" w:rsidP="001B4534">
            <w:pPr>
              <w:rPr>
                <w:sz w:val="22"/>
                <w:szCs w:val="22"/>
              </w:rPr>
            </w:pPr>
          </w:p>
        </w:tc>
      </w:tr>
      <w:tr w:rsidR="00AE107F" w:rsidRPr="001B4534" w:rsidTr="00FF7C89">
        <w:tc>
          <w:tcPr>
            <w:tcW w:w="1985" w:type="dxa"/>
          </w:tcPr>
          <w:p w:rsidR="00AE107F" w:rsidRPr="001B4534" w:rsidRDefault="00AE107F" w:rsidP="001B4534">
            <w:pPr>
              <w:rPr>
                <w:sz w:val="22"/>
                <w:szCs w:val="22"/>
              </w:rPr>
            </w:pPr>
            <w:r w:rsidRPr="001B4534">
              <w:rPr>
                <w:sz w:val="22"/>
                <w:szCs w:val="22"/>
              </w:rPr>
              <w:t>Поныровский</w:t>
            </w:r>
          </w:p>
        </w:tc>
        <w:tc>
          <w:tcPr>
            <w:tcW w:w="2552" w:type="dxa"/>
          </w:tcPr>
          <w:p w:rsidR="00E87268" w:rsidRPr="001B4534" w:rsidRDefault="00AE107F" w:rsidP="001B4534">
            <w:pPr>
              <w:spacing w:line="276" w:lineRule="auto"/>
              <w:contextualSpacing/>
              <w:rPr>
                <w:sz w:val="22"/>
                <w:szCs w:val="22"/>
              </w:rPr>
            </w:pPr>
            <w:r w:rsidRPr="001B4534">
              <w:rPr>
                <w:sz w:val="22"/>
                <w:szCs w:val="22"/>
              </w:rPr>
              <w:t>п. Поныри,</w:t>
            </w:r>
          </w:p>
          <w:p w:rsidR="00AE107F" w:rsidRPr="001B4534" w:rsidRDefault="00AE107F" w:rsidP="001B4534">
            <w:pPr>
              <w:spacing w:line="276" w:lineRule="auto"/>
              <w:contextualSpacing/>
              <w:rPr>
                <w:sz w:val="22"/>
                <w:szCs w:val="22"/>
              </w:rPr>
            </w:pPr>
            <w:r w:rsidRPr="001B4534">
              <w:rPr>
                <w:sz w:val="22"/>
                <w:szCs w:val="22"/>
              </w:rPr>
              <w:t>ул. Ленина, д.5</w:t>
            </w:r>
          </w:p>
        </w:tc>
        <w:tc>
          <w:tcPr>
            <w:tcW w:w="2835" w:type="dxa"/>
          </w:tcPr>
          <w:p w:rsidR="00AE107F" w:rsidRPr="001B4534" w:rsidRDefault="00AE107F" w:rsidP="001B4534">
            <w:pPr>
              <w:rPr>
                <w:sz w:val="22"/>
                <w:szCs w:val="22"/>
              </w:rPr>
            </w:pPr>
            <w:r w:rsidRPr="001B4534">
              <w:rPr>
                <w:sz w:val="22"/>
                <w:szCs w:val="22"/>
              </w:rPr>
              <w:t>Администрация Поныровского района</w:t>
            </w:r>
          </w:p>
          <w:p w:rsidR="00AE107F" w:rsidRPr="001B4534" w:rsidRDefault="00AE107F" w:rsidP="001B4534">
            <w:pPr>
              <w:rPr>
                <w:sz w:val="22"/>
                <w:szCs w:val="22"/>
              </w:rPr>
            </w:pPr>
            <w:r w:rsidRPr="001B4534">
              <w:rPr>
                <w:sz w:val="22"/>
                <w:szCs w:val="22"/>
              </w:rPr>
              <w:t xml:space="preserve">п. Поныри, </w:t>
            </w:r>
          </w:p>
          <w:p w:rsidR="00AE107F" w:rsidRPr="001B4534" w:rsidRDefault="00AE107F" w:rsidP="001B4534">
            <w:pPr>
              <w:rPr>
                <w:sz w:val="22"/>
                <w:szCs w:val="22"/>
              </w:rPr>
            </w:pPr>
            <w:r w:rsidRPr="001B4534">
              <w:rPr>
                <w:sz w:val="22"/>
                <w:szCs w:val="22"/>
              </w:rPr>
              <w:t xml:space="preserve">ул. Ленина, </w:t>
            </w:r>
            <w:r w:rsidR="00E87268" w:rsidRPr="001B4534">
              <w:rPr>
                <w:sz w:val="22"/>
                <w:szCs w:val="22"/>
              </w:rPr>
              <w:t xml:space="preserve">д. </w:t>
            </w:r>
            <w:r w:rsidRPr="001B4534">
              <w:rPr>
                <w:sz w:val="22"/>
                <w:szCs w:val="22"/>
              </w:rPr>
              <w:t>14</w:t>
            </w:r>
          </w:p>
        </w:tc>
        <w:tc>
          <w:tcPr>
            <w:tcW w:w="2551" w:type="dxa"/>
          </w:tcPr>
          <w:p w:rsidR="00AE107F" w:rsidRPr="001B4534" w:rsidRDefault="00AE107F" w:rsidP="001B4534">
            <w:pPr>
              <w:rPr>
                <w:sz w:val="22"/>
                <w:szCs w:val="22"/>
              </w:rPr>
            </w:pPr>
            <w:r w:rsidRPr="001B4534">
              <w:rPr>
                <w:sz w:val="22"/>
                <w:szCs w:val="22"/>
              </w:rPr>
              <w:t>п. Поныри,</w:t>
            </w:r>
          </w:p>
          <w:p w:rsidR="00AE107F" w:rsidRPr="001B4534" w:rsidRDefault="00AE107F" w:rsidP="001B4534">
            <w:pPr>
              <w:rPr>
                <w:sz w:val="22"/>
                <w:szCs w:val="22"/>
              </w:rPr>
            </w:pPr>
            <w:r w:rsidRPr="001B4534">
              <w:rPr>
                <w:sz w:val="22"/>
                <w:szCs w:val="22"/>
              </w:rPr>
              <w:t xml:space="preserve"> ул. Маяковского, д.</w:t>
            </w:r>
            <w:r w:rsidR="00E87268" w:rsidRPr="001B4534">
              <w:rPr>
                <w:sz w:val="22"/>
                <w:szCs w:val="22"/>
              </w:rPr>
              <w:t xml:space="preserve"> </w:t>
            </w:r>
            <w:r w:rsidRPr="001B4534">
              <w:rPr>
                <w:sz w:val="22"/>
                <w:szCs w:val="22"/>
              </w:rPr>
              <w:t>22</w:t>
            </w:r>
          </w:p>
        </w:tc>
      </w:tr>
      <w:tr w:rsidR="00AE107F" w:rsidRPr="001B4534" w:rsidTr="00FF7C89">
        <w:tc>
          <w:tcPr>
            <w:tcW w:w="1985" w:type="dxa"/>
          </w:tcPr>
          <w:p w:rsidR="00AE107F" w:rsidRPr="001B4534" w:rsidRDefault="00AE107F" w:rsidP="001B4534">
            <w:pPr>
              <w:rPr>
                <w:sz w:val="22"/>
                <w:szCs w:val="22"/>
              </w:rPr>
            </w:pPr>
            <w:r w:rsidRPr="001B4534">
              <w:rPr>
                <w:sz w:val="22"/>
                <w:szCs w:val="22"/>
              </w:rPr>
              <w:t>Пристенский</w:t>
            </w:r>
          </w:p>
        </w:tc>
        <w:tc>
          <w:tcPr>
            <w:tcW w:w="2552" w:type="dxa"/>
          </w:tcPr>
          <w:p w:rsidR="00AE107F" w:rsidRPr="001B4534" w:rsidRDefault="00AE107F" w:rsidP="001B4534">
            <w:pPr>
              <w:contextualSpacing/>
              <w:rPr>
                <w:sz w:val="22"/>
                <w:szCs w:val="22"/>
              </w:rPr>
            </w:pPr>
            <w:r w:rsidRPr="001B4534">
              <w:rPr>
                <w:sz w:val="22"/>
                <w:szCs w:val="22"/>
              </w:rPr>
              <w:t xml:space="preserve">пос. Пристень, </w:t>
            </w:r>
          </w:p>
          <w:p w:rsidR="00AE107F" w:rsidRPr="001B4534" w:rsidRDefault="00AE107F" w:rsidP="001B4534">
            <w:pPr>
              <w:contextualSpacing/>
              <w:rPr>
                <w:sz w:val="22"/>
                <w:szCs w:val="22"/>
              </w:rPr>
            </w:pPr>
            <w:r w:rsidRPr="001B4534">
              <w:rPr>
                <w:sz w:val="22"/>
                <w:szCs w:val="22"/>
              </w:rPr>
              <w:t>ул. Гражданская, д.8</w:t>
            </w:r>
          </w:p>
        </w:tc>
        <w:tc>
          <w:tcPr>
            <w:tcW w:w="2835" w:type="dxa"/>
          </w:tcPr>
          <w:p w:rsidR="00AE107F" w:rsidRPr="001B4534" w:rsidRDefault="00AE107F" w:rsidP="001B4534">
            <w:pPr>
              <w:rPr>
                <w:sz w:val="22"/>
                <w:szCs w:val="22"/>
              </w:rPr>
            </w:pPr>
            <w:r w:rsidRPr="001B4534">
              <w:rPr>
                <w:sz w:val="22"/>
                <w:szCs w:val="22"/>
              </w:rPr>
              <w:t xml:space="preserve">Администрация Пристенского района, </w:t>
            </w:r>
          </w:p>
          <w:p w:rsidR="00E87268" w:rsidRPr="001B4534" w:rsidRDefault="00AE107F" w:rsidP="001B4534">
            <w:pPr>
              <w:rPr>
                <w:sz w:val="22"/>
                <w:szCs w:val="22"/>
              </w:rPr>
            </w:pPr>
            <w:r w:rsidRPr="001B4534">
              <w:rPr>
                <w:sz w:val="22"/>
                <w:szCs w:val="22"/>
              </w:rPr>
              <w:t xml:space="preserve">п. Пристень, </w:t>
            </w:r>
          </w:p>
          <w:p w:rsidR="00AE107F" w:rsidRPr="001B4534" w:rsidRDefault="00AE107F" w:rsidP="001B4534">
            <w:pPr>
              <w:rPr>
                <w:sz w:val="22"/>
                <w:szCs w:val="22"/>
              </w:rPr>
            </w:pPr>
            <w:r w:rsidRPr="001B4534">
              <w:rPr>
                <w:sz w:val="22"/>
                <w:szCs w:val="22"/>
              </w:rPr>
              <w:t>ул. Ленина, д.5</w:t>
            </w:r>
          </w:p>
        </w:tc>
        <w:tc>
          <w:tcPr>
            <w:tcW w:w="2551" w:type="dxa"/>
          </w:tcPr>
          <w:p w:rsidR="00AE107F" w:rsidRPr="001B4534" w:rsidRDefault="00AE107F" w:rsidP="001B4534">
            <w:pPr>
              <w:rPr>
                <w:sz w:val="22"/>
                <w:szCs w:val="22"/>
              </w:rPr>
            </w:pPr>
            <w:r w:rsidRPr="001B4534">
              <w:rPr>
                <w:sz w:val="22"/>
                <w:szCs w:val="22"/>
              </w:rPr>
              <w:t xml:space="preserve">п. Пристень, </w:t>
            </w:r>
          </w:p>
          <w:p w:rsidR="00AE107F" w:rsidRPr="001B4534" w:rsidRDefault="00AE107F" w:rsidP="001B4534">
            <w:pPr>
              <w:rPr>
                <w:sz w:val="22"/>
                <w:szCs w:val="22"/>
              </w:rPr>
            </w:pPr>
            <w:r w:rsidRPr="001B4534">
              <w:rPr>
                <w:sz w:val="22"/>
                <w:szCs w:val="22"/>
              </w:rPr>
              <w:t>ул. Ленина, д.</w:t>
            </w:r>
            <w:r w:rsidR="00E87268" w:rsidRPr="001B4534">
              <w:rPr>
                <w:sz w:val="22"/>
                <w:szCs w:val="22"/>
              </w:rPr>
              <w:t xml:space="preserve"> </w:t>
            </w:r>
            <w:r w:rsidRPr="001B4534">
              <w:rPr>
                <w:sz w:val="22"/>
                <w:szCs w:val="22"/>
              </w:rPr>
              <w:t>3</w:t>
            </w:r>
          </w:p>
        </w:tc>
      </w:tr>
      <w:tr w:rsidR="00AE107F" w:rsidRPr="001B4534" w:rsidTr="00FF7C89">
        <w:tc>
          <w:tcPr>
            <w:tcW w:w="1985" w:type="dxa"/>
          </w:tcPr>
          <w:p w:rsidR="00AE107F" w:rsidRPr="001B4534" w:rsidRDefault="00AE107F" w:rsidP="001B4534">
            <w:pPr>
              <w:rPr>
                <w:sz w:val="22"/>
                <w:szCs w:val="22"/>
              </w:rPr>
            </w:pPr>
            <w:r w:rsidRPr="001B4534">
              <w:rPr>
                <w:sz w:val="22"/>
                <w:szCs w:val="22"/>
              </w:rPr>
              <w:t>Рыльский</w:t>
            </w:r>
          </w:p>
        </w:tc>
        <w:tc>
          <w:tcPr>
            <w:tcW w:w="2552" w:type="dxa"/>
          </w:tcPr>
          <w:p w:rsidR="00E87268" w:rsidRPr="001B4534" w:rsidRDefault="00AE107F" w:rsidP="001B4534">
            <w:pPr>
              <w:spacing w:line="276" w:lineRule="auto"/>
              <w:contextualSpacing/>
              <w:rPr>
                <w:sz w:val="22"/>
                <w:szCs w:val="22"/>
              </w:rPr>
            </w:pPr>
            <w:r w:rsidRPr="001B4534">
              <w:rPr>
                <w:sz w:val="22"/>
                <w:szCs w:val="22"/>
              </w:rPr>
              <w:t>г.</w:t>
            </w:r>
            <w:r w:rsidR="00E87268" w:rsidRPr="001B4534">
              <w:rPr>
                <w:sz w:val="22"/>
                <w:szCs w:val="22"/>
              </w:rPr>
              <w:t xml:space="preserve"> </w:t>
            </w:r>
            <w:r w:rsidRPr="001B4534">
              <w:rPr>
                <w:sz w:val="22"/>
                <w:szCs w:val="22"/>
              </w:rPr>
              <w:t xml:space="preserve">Рыльск, </w:t>
            </w:r>
          </w:p>
          <w:p w:rsidR="00AE107F" w:rsidRPr="001B4534" w:rsidRDefault="00E87268" w:rsidP="001B4534">
            <w:pPr>
              <w:spacing w:line="276" w:lineRule="auto"/>
              <w:contextualSpacing/>
              <w:rPr>
                <w:sz w:val="22"/>
                <w:szCs w:val="22"/>
              </w:rPr>
            </w:pPr>
            <w:r w:rsidRPr="001B4534">
              <w:rPr>
                <w:sz w:val="22"/>
                <w:szCs w:val="22"/>
              </w:rPr>
              <w:t>у</w:t>
            </w:r>
            <w:r w:rsidR="00AE107F" w:rsidRPr="001B4534">
              <w:rPr>
                <w:sz w:val="22"/>
                <w:szCs w:val="22"/>
              </w:rPr>
              <w:t>л.</w:t>
            </w:r>
            <w:r w:rsidRPr="001B4534">
              <w:rPr>
                <w:sz w:val="22"/>
                <w:szCs w:val="22"/>
              </w:rPr>
              <w:t xml:space="preserve"> </w:t>
            </w:r>
            <w:r w:rsidR="00AE107F" w:rsidRPr="001B4534">
              <w:rPr>
                <w:sz w:val="22"/>
                <w:szCs w:val="22"/>
              </w:rPr>
              <w:t xml:space="preserve">Ленина, </w:t>
            </w:r>
            <w:r w:rsidRPr="001B4534">
              <w:rPr>
                <w:sz w:val="22"/>
                <w:szCs w:val="22"/>
              </w:rPr>
              <w:t xml:space="preserve">д. </w:t>
            </w:r>
            <w:r w:rsidR="00AE107F" w:rsidRPr="001B4534">
              <w:rPr>
                <w:sz w:val="22"/>
                <w:szCs w:val="22"/>
              </w:rPr>
              <w:t>77</w:t>
            </w:r>
          </w:p>
        </w:tc>
        <w:tc>
          <w:tcPr>
            <w:tcW w:w="2835" w:type="dxa"/>
          </w:tcPr>
          <w:p w:rsidR="00AE107F" w:rsidRPr="001B4534" w:rsidRDefault="00AE107F" w:rsidP="001B4534">
            <w:pPr>
              <w:rPr>
                <w:sz w:val="22"/>
                <w:szCs w:val="22"/>
              </w:rPr>
            </w:pPr>
            <w:r w:rsidRPr="001B4534">
              <w:rPr>
                <w:sz w:val="22"/>
                <w:szCs w:val="22"/>
              </w:rPr>
              <w:t xml:space="preserve">Администрация Рыльского района </w:t>
            </w:r>
          </w:p>
          <w:p w:rsidR="00AE107F" w:rsidRPr="001B4534" w:rsidRDefault="00AE107F" w:rsidP="001B4534">
            <w:pPr>
              <w:rPr>
                <w:sz w:val="22"/>
                <w:szCs w:val="22"/>
              </w:rPr>
            </w:pPr>
            <w:r w:rsidRPr="001B4534">
              <w:rPr>
                <w:sz w:val="22"/>
                <w:szCs w:val="22"/>
              </w:rPr>
              <w:t xml:space="preserve">г. Рыльск, </w:t>
            </w:r>
          </w:p>
          <w:p w:rsidR="00AE107F" w:rsidRPr="001B4534" w:rsidRDefault="00AE107F" w:rsidP="001B4534">
            <w:pPr>
              <w:rPr>
                <w:sz w:val="22"/>
                <w:szCs w:val="22"/>
              </w:rPr>
            </w:pPr>
            <w:r w:rsidRPr="001B4534">
              <w:rPr>
                <w:sz w:val="22"/>
                <w:szCs w:val="22"/>
              </w:rPr>
              <w:t>ул. К.</w:t>
            </w:r>
            <w:r w:rsidR="00E87268" w:rsidRPr="001B4534">
              <w:rPr>
                <w:sz w:val="22"/>
                <w:szCs w:val="22"/>
              </w:rPr>
              <w:t xml:space="preserve"> </w:t>
            </w:r>
            <w:r w:rsidRPr="001B4534">
              <w:rPr>
                <w:sz w:val="22"/>
                <w:szCs w:val="22"/>
              </w:rPr>
              <w:t>Либкнехта, д. 21</w:t>
            </w:r>
          </w:p>
          <w:p w:rsidR="00FF7C89" w:rsidRPr="001B4534" w:rsidRDefault="00FF7C89" w:rsidP="001B4534">
            <w:pPr>
              <w:rPr>
                <w:sz w:val="22"/>
                <w:szCs w:val="22"/>
              </w:rPr>
            </w:pPr>
          </w:p>
        </w:tc>
        <w:tc>
          <w:tcPr>
            <w:tcW w:w="2551" w:type="dxa"/>
          </w:tcPr>
          <w:p w:rsidR="00AE107F" w:rsidRPr="001B4534" w:rsidRDefault="00AE107F" w:rsidP="001B4534">
            <w:pPr>
              <w:autoSpaceDE w:val="0"/>
              <w:autoSpaceDN w:val="0"/>
              <w:adjustRightInd w:val="0"/>
              <w:rPr>
                <w:sz w:val="22"/>
                <w:szCs w:val="22"/>
              </w:rPr>
            </w:pPr>
            <w:r w:rsidRPr="001B4534">
              <w:rPr>
                <w:sz w:val="22"/>
                <w:szCs w:val="22"/>
              </w:rPr>
              <w:t xml:space="preserve">г. Рыльск, </w:t>
            </w:r>
          </w:p>
          <w:p w:rsidR="00AE107F" w:rsidRPr="001B4534" w:rsidRDefault="00AE107F" w:rsidP="001B4534">
            <w:pPr>
              <w:autoSpaceDE w:val="0"/>
              <w:autoSpaceDN w:val="0"/>
              <w:adjustRightInd w:val="0"/>
              <w:rPr>
                <w:sz w:val="22"/>
                <w:szCs w:val="22"/>
              </w:rPr>
            </w:pPr>
            <w:r w:rsidRPr="001B4534">
              <w:rPr>
                <w:sz w:val="22"/>
                <w:szCs w:val="22"/>
              </w:rPr>
              <w:t>ул. К.</w:t>
            </w:r>
            <w:r w:rsidR="00E87268" w:rsidRPr="001B4534">
              <w:rPr>
                <w:sz w:val="22"/>
                <w:szCs w:val="22"/>
              </w:rPr>
              <w:t xml:space="preserve"> </w:t>
            </w:r>
            <w:r w:rsidRPr="001B4534">
              <w:rPr>
                <w:sz w:val="22"/>
                <w:szCs w:val="22"/>
              </w:rPr>
              <w:t>Либкнехта, д.16а</w:t>
            </w:r>
          </w:p>
          <w:p w:rsidR="00AE107F" w:rsidRPr="001B4534" w:rsidRDefault="00AE107F" w:rsidP="001B4534">
            <w:pPr>
              <w:rPr>
                <w:sz w:val="22"/>
                <w:szCs w:val="22"/>
              </w:rPr>
            </w:pPr>
          </w:p>
        </w:tc>
      </w:tr>
      <w:tr w:rsidR="00AE107F" w:rsidRPr="001B4534" w:rsidTr="00FF7C89">
        <w:tc>
          <w:tcPr>
            <w:tcW w:w="1985" w:type="dxa"/>
          </w:tcPr>
          <w:p w:rsidR="00AE107F" w:rsidRPr="001B4534" w:rsidRDefault="00AE107F" w:rsidP="001B4534">
            <w:pPr>
              <w:rPr>
                <w:sz w:val="22"/>
                <w:szCs w:val="22"/>
              </w:rPr>
            </w:pPr>
            <w:r w:rsidRPr="001B4534">
              <w:rPr>
                <w:sz w:val="22"/>
                <w:szCs w:val="22"/>
              </w:rPr>
              <w:t>Советский</w:t>
            </w:r>
          </w:p>
        </w:tc>
        <w:tc>
          <w:tcPr>
            <w:tcW w:w="2552" w:type="dxa"/>
          </w:tcPr>
          <w:p w:rsidR="00AE107F" w:rsidRPr="001B4534" w:rsidRDefault="00AE107F" w:rsidP="001B4534">
            <w:pPr>
              <w:contextualSpacing/>
              <w:rPr>
                <w:sz w:val="22"/>
                <w:szCs w:val="22"/>
              </w:rPr>
            </w:pPr>
            <w:r w:rsidRPr="001B4534">
              <w:rPr>
                <w:sz w:val="22"/>
                <w:szCs w:val="22"/>
              </w:rPr>
              <w:t xml:space="preserve">пос. Кшенский, </w:t>
            </w:r>
          </w:p>
          <w:p w:rsidR="00AE107F" w:rsidRPr="001B4534" w:rsidRDefault="00AE107F" w:rsidP="001B4534">
            <w:pPr>
              <w:contextualSpacing/>
              <w:rPr>
                <w:sz w:val="22"/>
                <w:szCs w:val="22"/>
              </w:rPr>
            </w:pPr>
            <w:r w:rsidRPr="001B4534">
              <w:rPr>
                <w:sz w:val="22"/>
                <w:szCs w:val="22"/>
              </w:rPr>
              <w:t>ул. Свердлова, д. 48</w:t>
            </w:r>
          </w:p>
        </w:tc>
        <w:tc>
          <w:tcPr>
            <w:tcW w:w="2835" w:type="dxa"/>
          </w:tcPr>
          <w:p w:rsidR="00AE107F" w:rsidRPr="001B4534" w:rsidRDefault="00AE107F" w:rsidP="001B4534">
            <w:pPr>
              <w:rPr>
                <w:sz w:val="22"/>
                <w:szCs w:val="22"/>
              </w:rPr>
            </w:pPr>
            <w:r w:rsidRPr="001B4534">
              <w:rPr>
                <w:sz w:val="22"/>
                <w:szCs w:val="22"/>
              </w:rPr>
              <w:t xml:space="preserve">Администрация Советского района, </w:t>
            </w:r>
          </w:p>
          <w:p w:rsidR="00AE107F" w:rsidRPr="001B4534" w:rsidRDefault="00AE107F" w:rsidP="001B4534">
            <w:pPr>
              <w:rPr>
                <w:sz w:val="22"/>
                <w:szCs w:val="22"/>
              </w:rPr>
            </w:pPr>
            <w:r w:rsidRPr="001B4534">
              <w:rPr>
                <w:sz w:val="22"/>
                <w:szCs w:val="22"/>
              </w:rPr>
              <w:t xml:space="preserve">п. Кшенский, </w:t>
            </w:r>
          </w:p>
          <w:p w:rsidR="00AE107F" w:rsidRPr="001B4534" w:rsidRDefault="00AE107F" w:rsidP="001B4534">
            <w:pPr>
              <w:rPr>
                <w:sz w:val="22"/>
                <w:szCs w:val="22"/>
              </w:rPr>
            </w:pPr>
            <w:r w:rsidRPr="001B4534">
              <w:rPr>
                <w:sz w:val="22"/>
                <w:szCs w:val="22"/>
              </w:rPr>
              <w:t>ул. Пролетарская, д.45</w:t>
            </w:r>
          </w:p>
        </w:tc>
        <w:tc>
          <w:tcPr>
            <w:tcW w:w="2551" w:type="dxa"/>
          </w:tcPr>
          <w:p w:rsidR="00AE107F" w:rsidRPr="001B4534" w:rsidRDefault="00AE107F" w:rsidP="001B4534">
            <w:pPr>
              <w:rPr>
                <w:sz w:val="22"/>
                <w:szCs w:val="22"/>
              </w:rPr>
            </w:pPr>
            <w:r w:rsidRPr="001B4534">
              <w:rPr>
                <w:sz w:val="22"/>
                <w:szCs w:val="22"/>
              </w:rPr>
              <w:t xml:space="preserve">п. Кшенский, </w:t>
            </w:r>
          </w:p>
          <w:p w:rsidR="00AE107F" w:rsidRPr="001B4534" w:rsidRDefault="00AE107F" w:rsidP="001B4534">
            <w:pPr>
              <w:rPr>
                <w:sz w:val="22"/>
                <w:szCs w:val="22"/>
              </w:rPr>
            </w:pPr>
            <w:r w:rsidRPr="001B4534">
              <w:rPr>
                <w:sz w:val="22"/>
                <w:szCs w:val="22"/>
              </w:rPr>
              <w:t>ул. Тельмана, д.14</w:t>
            </w:r>
          </w:p>
        </w:tc>
      </w:tr>
      <w:tr w:rsidR="00AE107F" w:rsidRPr="001B4534" w:rsidTr="00FF7C89">
        <w:tc>
          <w:tcPr>
            <w:tcW w:w="1985" w:type="dxa"/>
          </w:tcPr>
          <w:p w:rsidR="00AE107F" w:rsidRPr="001B4534" w:rsidRDefault="00AE107F" w:rsidP="001B4534">
            <w:pPr>
              <w:rPr>
                <w:sz w:val="22"/>
                <w:szCs w:val="22"/>
              </w:rPr>
            </w:pPr>
            <w:r w:rsidRPr="001B4534">
              <w:rPr>
                <w:sz w:val="22"/>
                <w:szCs w:val="22"/>
              </w:rPr>
              <w:t>Солнцевский</w:t>
            </w:r>
          </w:p>
        </w:tc>
        <w:tc>
          <w:tcPr>
            <w:tcW w:w="2552" w:type="dxa"/>
          </w:tcPr>
          <w:p w:rsidR="00AE107F" w:rsidRPr="001B4534" w:rsidRDefault="00AE107F" w:rsidP="001B4534">
            <w:pPr>
              <w:contextualSpacing/>
              <w:rPr>
                <w:sz w:val="22"/>
                <w:szCs w:val="22"/>
              </w:rPr>
            </w:pPr>
            <w:r w:rsidRPr="001B4534">
              <w:rPr>
                <w:sz w:val="22"/>
                <w:szCs w:val="22"/>
              </w:rPr>
              <w:t xml:space="preserve">пос. Солнцево, </w:t>
            </w:r>
            <w:proofErr w:type="spellStart"/>
            <w:r w:rsidRPr="001B4534">
              <w:rPr>
                <w:sz w:val="22"/>
                <w:szCs w:val="22"/>
              </w:rPr>
              <w:t>ул.Октябрьская</w:t>
            </w:r>
            <w:proofErr w:type="spellEnd"/>
            <w:r w:rsidRPr="001B4534">
              <w:rPr>
                <w:sz w:val="22"/>
                <w:szCs w:val="22"/>
              </w:rPr>
              <w:t xml:space="preserve">, </w:t>
            </w:r>
            <w:r w:rsidR="00E87268" w:rsidRPr="001B4534">
              <w:rPr>
                <w:sz w:val="22"/>
                <w:szCs w:val="22"/>
              </w:rPr>
              <w:t xml:space="preserve">д. </w:t>
            </w:r>
            <w:r w:rsidRPr="001B4534">
              <w:rPr>
                <w:sz w:val="22"/>
                <w:szCs w:val="22"/>
              </w:rPr>
              <w:t>10</w:t>
            </w:r>
          </w:p>
        </w:tc>
        <w:tc>
          <w:tcPr>
            <w:tcW w:w="2835" w:type="dxa"/>
          </w:tcPr>
          <w:p w:rsidR="00AE107F" w:rsidRPr="001B4534" w:rsidRDefault="00AE107F" w:rsidP="001B4534">
            <w:pPr>
              <w:rPr>
                <w:sz w:val="22"/>
                <w:szCs w:val="22"/>
              </w:rPr>
            </w:pPr>
            <w:r w:rsidRPr="001B4534">
              <w:rPr>
                <w:sz w:val="22"/>
                <w:szCs w:val="22"/>
              </w:rPr>
              <w:t xml:space="preserve">Администрация Солнцевского района, </w:t>
            </w:r>
          </w:p>
          <w:p w:rsidR="00AE107F" w:rsidRPr="001B4534" w:rsidRDefault="00AE107F" w:rsidP="001B4534">
            <w:pPr>
              <w:rPr>
                <w:sz w:val="22"/>
                <w:szCs w:val="22"/>
              </w:rPr>
            </w:pPr>
            <w:r w:rsidRPr="001B4534">
              <w:rPr>
                <w:sz w:val="22"/>
                <w:szCs w:val="22"/>
              </w:rPr>
              <w:t xml:space="preserve">п. Солнцево, </w:t>
            </w:r>
          </w:p>
          <w:p w:rsidR="00AE107F" w:rsidRPr="001B4534" w:rsidRDefault="00AE107F" w:rsidP="001B4534">
            <w:pPr>
              <w:rPr>
                <w:sz w:val="22"/>
                <w:szCs w:val="22"/>
              </w:rPr>
            </w:pPr>
            <w:r w:rsidRPr="001B4534">
              <w:rPr>
                <w:sz w:val="22"/>
                <w:szCs w:val="22"/>
              </w:rPr>
              <w:t>ул. Ленина, 44.</w:t>
            </w:r>
          </w:p>
        </w:tc>
        <w:tc>
          <w:tcPr>
            <w:tcW w:w="2551" w:type="dxa"/>
          </w:tcPr>
          <w:p w:rsidR="00AE107F" w:rsidRPr="001B4534" w:rsidRDefault="00AE107F" w:rsidP="001B4534">
            <w:pPr>
              <w:rPr>
                <w:sz w:val="22"/>
                <w:szCs w:val="22"/>
              </w:rPr>
            </w:pPr>
            <w:r w:rsidRPr="001B4534">
              <w:rPr>
                <w:sz w:val="22"/>
                <w:szCs w:val="22"/>
              </w:rPr>
              <w:t>пос. Солнцево, ул. Ленина, 48</w:t>
            </w:r>
          </w:p>
        </w:tc>
      </w:tr>
      <w:tr w:rsidR="00AE107F" w:rsidRPr="001B4534" w:rsidTr="00FF7C89">
        <w:tc>
          <w:tcPr>
            <w:tcW w:w="1985" w:type="dxa"/>
          </w:tcPr>
          <w:p w:rsidR="00AE107F" w:rsidRPr="001B4534" w:rsidRDefault="00AE107F" w:rsidP="001B4534">
            <w:pPr>
              <w:rPr>
                <w:sz w:val="22"/>
                <w:szCs w:val="22"/>
              </w:rPr>
            </w:pPr>
            <w:r w:rsidRPr="001B4534">
              <w:rPr>
                <w:sz w:val="22"/>
                <w:szCs w:val="22"/>
              </w:rPr>
              <w:t>Суджанский</w:t>
            </w:r>
          </w:p>
        </w:tc>
        <w:tc>
          <w:tcPr>
            <w:tcW w:w="2552" w:type="dxa"/>
          </w:tcPr>
          <w:p w:rsidR="00AE107F" w:rsidRPr="001B4534" w:rsidRDefault="00AE107F" w:rsidP="001B4534">
            <w:pPr>
              <w:contextualSpacing/>
              <w:rPr>
                <w:sz w:val="22"/>
                <w:szCs w:val="22"/>
              </w:rPr>
            </w:pPr>
            <w:r w:rsidRPr="001B4534">
              <w:rPr>
                <w:sz w:val="22"/>
                <w:szCs w:val="22"/>
              </w:rPr>
              <w:t>г. Суджа,</w:t>
            </w:r>
          </w:p>
          <w:p w:rsidR="00AE107F" w:rsidRPr="001B4534" w:rsidRDefault="00AE107F" w:rsidP="001B4534">
            <w:pPr>
              <w:contextualSpacing/>
              <w:rPr>
                <w:sz w:val="22"/>
                <w:szCs w:val="22"/>
              </w:rPr>
            </w:pPr>
            <w:r w:rsidRPr="001B4534">
              <w:rPr>
                <w:sz w:val="22"/>
                <w:szCs w:val="22"/>
              </w:rPr>
              <w:t>ул. К. Либкнехта,</w:t>
            </w:r>
            <w:r w:rsidR="00E87268" w:rsidRPr="001B4534">
              <w:rPr>
                <w:sz w:val="22"/>
                <w:szCs w:val="22"/>
              </w:rPr>
              <w:t xml:space="preserve"> д.</w:t>
            </w:r>
            <w:r w:rsidRPr="001B4534">
              <w:rPr>
                <w:sz w:val="22"/>
                <w:szCs w:val="22"/>
              </w:rPr>
              <w:t xml:space="preserve"> 34</w:t>
            </w:r>
          </w:p>
        </w:tc>
        <w:tc>
          <w:tcPr>
            <w:tcW w:w="2835" w:type="dxa"/>
          </w:tcPr>
          <w:p w:rsidR="00AE107F" w:rsidRPr="001B4534" w:rsidRDefault="00AE107F" w:rsidP="001B4534">
            <w:pPr>
              <w:rPr>
                <w:sz w:val="22"/>
                <w:szCs w:val="22"/>
              </w:rPr>
            </w:pPr>
            <w:r w:rsidRPr="001B4534">
              <w:rPr>
                <w:sz w:val="22"/>
                <w:szCs w:val="22"/>
              </w:rPr>
              <w:t>Администрация Суджанского района,</w:t>
            </w:r>
          </w:p>
          <w:p w:rsidR="00AE107F" w:rsidRPr="001B4534" w:rsidRDefault="00AE107F" w:rsidP="001B4534">
            <w:pPr>
              <w:rPr>
                <w:sz w:val="22"/>
                <w:szCs w:val="22"/>
              </w:rPr>
            </w:pPr>
            <w:r w:rsidRPr="001B4534">
              <w:rPr>
                <w:sz w:val="22"/>
                <w:szCs w:val="22"/>
              </w:rPr>
              <w:t xml:space="preserve">г. Суджа, </w:t>
            </w:r>
          </w:p>
          <w:p w:rsidR="00AE107F" w:rsidRPr="001B4534" w:rsidRDefault="00AE107F" w:rsidP="001B4534">
            <w:pPr>
              <w:rPr>
                <w:sz w:val="22"/>
                <w:szCs w:val="22"/>
              </w:rPr>
            </w:pPr>
            <w:r w:rsidRPr="001B4534">
              <w:rPr>
                <w:sz w:val="22"/>
                <w:szCs w:val="22"/>
              </w:rPr>
              <w:t>ул. Ленина, д. 3</w:t>
            </w:r>
          </w:p>
        </w:tc>
        <w:tc>
          <w:tcPr>
            <w:tcW w:w="2551" w:type="dxa"/>
          </w:tcPr>
          <w:p w:rsidR="00AE107F" w:rsidRPr="001B4534" w:rsidRDefault="00AE107F" w:rsidP="001B4534">
            <w:pPr>
              <w:rPr>
                <w:sz w:val="22"/>
                <w:szCs w:val="22"/>
              </w:rPr>
            </w:pPr>
            <w:r w:rsidRPr="001B4534">
              <w:rPr>
                <w:sz w:val="22"/>
                <w:szCs w:val="22"/>
              </w:rPr>
              <w:t xml:space="preserve">г. Суджа, </w:t>
            </w:r>
          </w:p>
          <w:p w:rsidR="00AE107F" w:rsidRPr="001B4534" w:rsidRDefault="00AE107F" w:rsidP="001B4534">
            <w:pPr>
              <w:rPr>
                <w:sz w:val="22"/>
                <w:szCs w:val="22"/>
              </w:rPr>
            </w:pPr>
            <w:r w:rsidRPr="001B4534">
              <w:rPr>
                <w:sz w:val="22"/>
                <w:szCs w:val="22"/>
              </w:rPr>
              <w:t>ул. Комсомольская, д.22</w:t>
            </w:r>
          </w:p>
        </w:tc>
      </w:tr>
      <w:tr w:rsidR="00AE107F" w:rsidRPr="001B4534" w:rsidTr="00FF7C89">
        <w:tc>
          <w:tcPr>
            <w:tcW w:w="1985" w:type="dxa"/>
          </w:tcPr>
          <w:p w:rsidR="00AE107F" w:rsidRPr="001B4534" w:rsidRDefault="00AE107F" w:rsidP="001B4534">
            <w:pPr>
              <w:rPr>
                <w:sz w:val="22"/>
                <w:szCs w:val="22"/>
              </w:rPr>
            </w:pPr>
            <w:r w:rsidRPr="001B4534">
              <w:rPr>
                <w:sz w:val="22"/>
                <w:szCs w:val="22"/>
              </w:rPr>
              <w:t>Тимский</w:t>
            </w:r>
          </w:p>
        </w:tc>
        <w:tc>
          <w:tcPr>
            <w:tcW w:w="2552" w:type="dxa"/>
          </w:tcPr>
          <w:p w:rsidR="00AE107F" w:rsidRPr="001B4534" w:rsidRDefault="00AE107F" w:rsidP="001B4534">
            <w:pPr>
              <w:contextualSpacing/>
              <w:rPr>
                <w:sz w:val="22"/>
                <w:szCs w:val="22"/>
              </w:rPr>
            </w:pPr>
            <w:r w:rsidRPr="001B4534">
              <w:rPr>
                <w:sz w:val="22"/>
                <w:szCs w:val="22"/>
              </w:rPr>
              <w:t xml:space="preserve">пос. Тим, </w:t>
            </w:r>
          </w:p>
          <w:p w:rsidR="00AE107F" w:rsidRPr="001B4534" w:rsidRDefault="00AE107F" w:rsidP="001B4534">
            <w:pPr>
              <w:contextualSpacing/>
              <w:rPr>
                <w:sz w:val="22"/>
                <w:szCs w:val="22"/>
              </w:rPr>
            </w:pPr>
            <w:r w:rsidRPr="001B4534">
              <w:rPr>
                <w:sz w:val="22"/>
                <w:szCs w:val="22"/>
              </w:rPr>
              <w:t xml:space="preserve">с. 1-ое </w:t>
            </w:r>
            <w:proofErr w:type="spellStart"/>
            <w:r w:rsidRPr="001B4534">
              <w:rPr>
                <w:sz w:val="22"/>
                <w:szCs w:val="22"/>
              </w:rPr>
              <w:t>Выгорное</w:t>
            </w:r>
            <w:proofErr w:type="spellEnd"/>
            <w:r w:rsidRPr="001B4534">
              <w:rPr>
                <w:sz w:val="22"/>
                <w:szCs w:val="22"/>
              </w:rPr>
              <w:t xml:space="preserve">, </w:t>
            </w:r>
          </w:p>
          <w:p w:rsidR="00AE107F" w:rsidRPr="001B4534" w:rsidRDefault="00AE107F" w:rsidP="001B4534">
            <w:pPr>
              <w:contextualSpacing/>
              <w:rPr>
                <w:sz w:val="22"/>
                <w:szCs w:val="22"/>
              </w:rPr>
            </w:pPr>
            <w:r w:rsidRPr="001B4534">
              <w:rPr>
                <w:sz w:val="22"/>
                <w:szCs w:val="22"/>
              </w:rPr>
              <w:t>ул. Садовая, д.2</w:t>
            </w:r>
          </w:p>
        </w:tc>
        <w:tc>
          <w:tcPr>
            <w:tcW w:w="2835" w:type="dxa"/>
          </w:tcPr>
          <w:p w:rsidR="00AE107F" w:rsidRPr="001B4534" w:rsidRDefault="00AE107F" w:rsidP="001B4534">
            <w:pPr>
              <w:rPr>
                <w:sz w:val="22"/>
                <w:szCs w:val="22"/>
              </w:rPr>
            </w:pPr>
            <w:r w:rsidRPr="001B4534">
              <w:rPr>
                <w:sz w:val="22"/>
                <w:szCs w:val="22"/>
              </w:rPr>
              <w:t xml:space="preserve">Администрация </w:t>
            </w:r>
            <w:proofErr w:type="spellStart"/>
            <w:r w:rsidRPr="001B4534">
              <w:rPr>
                <w:sz w:val="22"/>
                <w:szCs w:val="22"/>
              </w:rPr>
              <w:t>Тимского</w:t>
            </w:r>
            <w:proofErr w:type="spellEnd"/>
            <w:r w:rsidRPr="001B4534">
              <w:rPr>
                <w:sz w:val="22"/>
                <w:szCs w:val="22"/>
              </w:rPr>
              <w:t xml:space="preserve"> района</w:t>
            </w:r>
            <w:r w:rsidR="00D13789">
              <w:rPr>
                <w:sz w:val="22"/>
                <w:szCs w:val="22"/>
              </w:rPr>
              <w:t xml:space="preserve"> </w:t>
            </w:r>
            <w:r w:rsidRPr="001B4534">
              <w:rPr>
                <w:sz w:val="22"/>
                <w:szCs w:val="22"/>
              </w:rPr>
              <w:t xml:space="preserve">пос. Тим, </w:t>
            </w:r>
          </w:p>
          <w:p w:rsidR="00AE107F" w:rsidRDefault="00AE107F" w:rsidP="001B4534">
            <w:pPr>
              <w:rPr>
                <w:sz w:val="22"/>
                <w:szCs w:val="22"/>
              </w:rPr>
            </w:pPr>
            <w:r w:rsidRPr="001B4534">
              <w:rPr>
                <w:sz w:val="22"/>
                <w:szCs w:val="22"/>
              </w:rPr>
              <w:t>ул. Кирова, д. 51</w:t>
            </w:r>
          </w:p>
          <w:p w:rsidR="008079B8" w:rsidRPr="001B4534" w:rsidRDefault="008079B8" w:rsidP="001B4534">
            <w:pPr>
              <w:rPr>
                <w:sz w:val="22"/>
                <w:szCs w:val="22"/>
              </w:rPr>
            </w:pPr>
          </w:p>
        </w:tc>
        <w:tc>
          <w:tcPr>
            <w:tcW w:w="2551" w:type="dxa"/>
          </w:tcPr>
          <w:p w:rsidR="00AE107F" w:rsidRPr="001B4534" w:rsidRDefault="00AE107F" w:rsidP="001B4534">
            <w:pPr>
              <w:rPr>
                <w:sz w:val="22"/>
                <w:szCs w:val="22"/>
              </w:rPr>
            </w:pPr>
            <w:r w:rsidRPr="001B4534">
              <w:rPr>
                <w:sz w:val="22"/>
                <w:szCs w:val="22"/>
              </w:rPr>
              <w:t xml:space="preserve">п. Тим, </w:t>
            </w:r>
          </w:p>
          <w:p w:rsidR="00AE107F" w:rsidRPr="001B4534" w:rsidRDefault="00AE107F" w:rsidP="001B4534">
            <w:pPr>
              <w:rPr>
                <w:sz w:val="22"/>
                <w:szCs w:val="22"/>
              </w:rPr>
            </w:pPr>
            <w:r w:rsidRPr="001B4534">
              <w:rPr>
                <w:sz w:val="22"/>
                <w:szCs w:val="22"/>
              </w:rPr>
              <w:t>ул. Максима Горького, д.14-А</w:t>
            </w:r>
          </w:p>
        </w:tc>
      </w:tr>
      <w:tr w:rsidR="00AE107F" w:rsidRPr="001B4534" w:rsidTr="00FF7C89">
        <w:tc>
          <w:tcPr>
            <w:tcW w:w="1985" w:type="dxa"/>
          </w:tcPr>
          <w:p w:rsidR="00AE107F" w:rsidRPr="001B4534" w:rsidRDefault="00AE107F" w:rsidP="001B4534">
            <w:pPr>
              <w:rPr>
                <w:sz w:val="22"/>
                <w:szCs w:val="22"/>
              </w:rPr>
            </w:pPr>
            <w:r w:rsidRPr="001B4534">
              <w:rPr>
                <w:sz w:val="22"/>
                <w:szCs w:val="22"/>
              </w:rPr>
              <w:lastRenderedPageBreak/>
              <w:t>Фатежский</w:t>
            </w:r>
          </w:p>
        </w:tc>
        <w:tc>
          <w:tcPr>
            <w:tcW w:w="2552" w:type="dxa"/>
          </w:tcPr>
          <w:p w:rsidR="00AE107F" w:rsidRPr="001B4534" w:rsidRDefault="00AE107F" w:rsidP="001B4534">
            <w:pPr>
              <w:spacing w:line="276" w:lineRule="auto"/>
              <w:contextualSpacing/>
              <w:rPr>
                <w:sz w:val="22"/>
                <w:szCs w:val="22"/>
              </w:rPr>
            </w:pPr>
            <w:r w:rsidRPr="001B4534">
              <w:rPr>
                <w:sz w:val="22"/>
                <w:szCs w:val="22"/>
              </w:rPr>
              <w:t xml:space="preserve">г. Фатеж, </w:t>
            </w:r>
          </w:p>
          <w:p w:rsidR="00AE107F" w:rsidRPr="001B4534" w:rsidRDefault="00AE107F" w:rsidP="001B4534">
            <w:pPr>
              <w:spacing w:line="276" w:lineRule="auto"/>
              <w:contextualSpacing/>
              <w:rPr>
                <w:sz w:val="22"/>
                <w:szCs w:val="22"/>
              </w:rPr>
            </w:pPr>
            <w:r w:rsidRPr="001B4534">
              <w:rPr>
                <w:sz w:val="22"/>
                <w:szCs w:val="22"/>
              </w:rPr>
              <w:t>ул. К Маркса, д. 56</w:t>
            </w:r>
          </w:p>
        </w:tc>
        <w:tc>
          <w:tcPr>
            <w:tcW w:w="2835" w:type="dxa"/>
          </w:tcPr>
          <w:p w:rsidR="00AE107F" w:rsidRPr="001B4534" w:rsidRDefault="00AE107F" w:rsidP="001B4534">
            <w:pPr>
              <w:rPr>
                <w:sz w:val="22"/>
                <w:szCs w:val="22"/>
              </w:rPr>
            </w:pPr>
            <w:r w:rsidRPr="001B4534">
              <w:rPr>
                <w:sz w:val="22"/>
                <w:szCs w:val="22"/>
              </w:rPr>
              <w:t xml:space="preserve">Администрация Фатежского района, </w:t>
            </w:r>
          </w:p>
          <w:p w:rsidR="00E87268" w:rsidRPr="001B4534" w:rsidRDefault="00AE107F" w:rsidP="001B4534">
            <w:pPr>
              <w:rPr>
                <w:sz w:val="22"/>
                <w:szCs w:val="22"/>
              </w:rPr>
            </w:pPr>
            <w:r w:rsidRPr="001B4534">
              <w:rPr>
                <w:sz w:val="22"/>
                <w:szCs w:val="22"/>
              </w:rPr>
              <w:t xml:space="preserve">г. Фатеж, </w:t>
            </w:r>
          </w:p>
          <w:p w:rsidR="00AE107F" w:rsidRPr="001B4534" w:rsidRDefault="00AE107F" w:rsidP="001B4534">
            <w:pPr>
              <w:rPr>
                <w:sz w:val="22"/>
                <w:szCs w:val="22"/>
              </w:rPr>
            </w:pPr>
            <w:r w:rsidRPr="001B4534">
              <w:rPr>
                <w:sz w:val="22"/>
                <w:szCs w:val="22"/>
              </w:rPr>
              <w:t>ул. К.Маркса, д. 42</w:t>
            </w:r>
          </w:p>
        </w:tc>
        <w:tc>
          <w:tcPr>
            <w:tcW w:w="2551" w:type="dxa"/>
          </w:tcPr>
          <w:p w:rsidR="00E87268" w:rsidRPr="001B4534" w:rsidRDefault="00AE107F" w:rsidP="001B4534">
            <w:pPr>
              <w:rPr>
                <w:sz w:val="22"/>
                <w:szCs w:val="22"/>
              </w:rPr>
            </w:pPr>
            <w:r w:rsidRPr="001B4534">
              <w:rPr>
                <w:sz w:val="22"/>
                <w:szCs w:val="22"/>
              </w:rPr>
              <w:t xml:space="preserve">г. Фатеж, </w:t>
            </w:r>
          </w:p>
          <w:p w:rsidR="00AE107F" w:rsidRPr="001B4534" w:rsidRDefault="00AE107F" w:rsidP="001B4534">
            <w:pPr>
              <w:rPr>
                <w:sz w:val="22"/>
                <w:szCs w:val="22"/>
              </w:rPr>
            </w:pPr>
            <w:r w:rsidRPr="001B4534">
              <w:rPr>
                <w:sz w:val="22"/>
                <w:szCs w:val="22"/>
              </w:rPr>
              <w:t xml:space="preserve">ул. Советская, </w:t>
            </w:r>
            <w:r w:rsidR="00E87268" w:rsidRPr="001B4534">
              <w:rPr>
                <w:sz w:val="22"/>
                <w:szCs w:val="22"/>
              </w:rPr>
              <w:t xml:space="preserve">д. </w:t>
            </w:r>
            <w:r w:rsidRPr="001B4534">
              <w:rPr>
                <w:sz w:val="22"/>
                <w:szCs w:val="22"/>
              </w:rPr>
              <w:t>19</w:t>
            </w:r>
          </w:p>
        </w:tc>
      </w:tr>
      <w:tr w:rsidR="00AE107F" w:rsidRPr="001B4534" w:rsidTr="00FF7C89">
        <w:tc>
          <w:tcPr>
            <w:tcW w:w="1985" w:type="dxa"/>
          </w:tcPr>
          <w:p w:rsidR="00AE107F" w:rsidRPr="001B4534" w:rsidRDefault="00AE107F" w:rsidP="001B4534">
            <w:pPr>
              <w:rPr>
                <w:sz w:val="22"/>
                <w:szCs w:val="22"/>
              </w:rPr>
            </w:pPr>
            <w:r w:rsidRPr="001B4534">
              <w:rPr>
                <w:sz w:val="22"/>
                <w:szCs w:val="22"/>
              </w:rPr>
              <w:t>Хомутовский</w:t>
            </w:r>
          </w:p>
        </w:tc>
        <w:tc>
          <w:tcPr>
            <w:tcW w:w="2552" w:type="dxa"/>
          </w:tcPr>
          <w:p w:rsidR="00AE107F" w:rsidRPr="001B4534" w:rsidRDefault="00AE107F" w:rsidP="001B4534">
            <w:pPr>
              <w:contextualSpacing/>
              <w:rPr>
                <w:sz w:val="22"/>
                <w:szCs w:val="22"/>
              </w:rPr>
            </w:pPr>
            <w:r w:rsidRPr="001B4534">
              <w:rPr>
                <w:sz w:val="22"/>
                <w:szCs w:val="22"/>
              </w:rPr>
              <w:t xml:space="preserve">пос. Хомутовка, </w:t>
            </w:r>
          </w:p>
          <w:p w:rsidR="00AE107F" w:rsidRPr="001B4534" w:rsidRDefault="00AE107F" w:rsidP="001B4534">
            <w:pPr>
              <w:contextualSpacing/>
              <w:rPr>
                <w:sz w:val="22"/>
                <w:szCs w:val="22"/>
              </w:rPr>
            </w:pPr>
            <w:r w:rsidRPr="001B4534">
              <w:rPr>
                <w:sz w:val="22"/>
                <w:szCs w:val="22"/>
              </w:rPr>
              <w:t>ул. Памяти Ильича, 81</w:t>
            </w:r>
          </w:p>
        </w:tc>
        <w:tc>
          <w:tcPr>
            <w:tcW w:w="2835" w:type="dxa"/>
          </w:tcPr>
          <w:p w:rsidR="00AE107F" w:rsidRPr="001B4534" w:rsidRDefault="00AE107F" w:rsidP="001B4534">
            <w:pPr>
              <w:rPr>
                <w:sz w:val="22"/>
                <w:szCs w:val="22"/>
              </w:rPr>
            </w:pPr>
            <w:r w:rsidRPr="001B4534">
              <w:rPr>
                <w:sz w:val="22"/>
                <w:szCs w:val="22"/>
              </w:rPr>
              <w:t xml:space="preserve">Администрация Хомутовского района, п. Хомутовка, </w:t>
            </w:r>
          </w:p>
          <w:p w:rsidR="00AE107F" w:rsidRPr="001B4534" w:rsidRDefault="00AE107F" w:rsidP="001B4534">
            <w:pPr>
              <w:rPr>
                <w:sz w:val="22"/>
                <w:szCs w:val="22"/>
              </w:rPr>
            </w:pPr>
            <w:r w:rsidRPr="001B4534">
              <w:rPr>
                <w:sz w:val="22"/>
                <w:szCs w:val="22"/>
              </w:rPr>
              <w:t xml:space="preserve">ул. Калинина, д.3; </w:t>
            </w:r>
          </w:p>
          <w:p w:rsidR="00AE107F" w:rsidRPr="001B4534" w:rsidRDefault="00AE107F" w:rsidP="001B4534">
            <w:pPr>
              <w:rPr>
                <w:sz w:val="22"/>
                <w:szCs w:val="22"/>
              </w:rPr>
            </w:pPr>
          </w:p>
        </w:tc>
        <w:tc>
          <w:tcPr>
            <w:tcW w:w="2551" w:type="dxa"/>
          </w:tcPr>
          <w:p w:rsidR="00AE107F" w:rsidRPr="001B4534" w:rsidRDefault="00AE107F" w:rsidP="001B4534">
            <w:pPr>
              <w:rPr>
                <w:sz w:val="22"/>
                <w:szCs w:val="22"/>
              </w:rPr>
            </w:pPr>
            <w:r w:rsidRPr="001B4534">
              <w:rPr>
                <w:sz w:val="22"/>
                <w:szCs w:val="22"/>
              </w:rPr>
              <w:t xml:space="preserve">п. Хомутовка, ул. Советская, </w:t>
            </w:r>
            <w:r w:rsidR="00E87268" w:rsidRPr="001B4534">
              <w:rPr>
                <w:sz w:val="22"/>
                <w:szCs w:val="22"/>
              </w:rPr>
              <w:t xml:space="preserve">д. </w:t>
            </w:r>
            <w:r w:rsidRPr="001B4534">
              <w:rPr>
                <w:sz w:val="22"/>
                <w:szCs w:val="22"/>
              </w:rPr>
              <w:t>14</w:t>
            </w:r>
          </w:p>
          <w:p w:rsidR="00AE107F" w:rsidRPr="001B4534" w:rsidRDefault="00AE107F" w:rsidP="001B4534">
            <w:pPr>
              <w:rPr>
                <w:sz w:val="22"/>
                <w:szCs w:val="22"/>
              </w:rPr>
            </w:pPr>
          </w:p>
        </w:tc>
      </w:tr>
      <w:tr w:rsidR="00AE107F" w:rsidRPr="001B4534" w:rsidTr="00FF7C89">
        <w:tc>
          <w:tcPr>
            <w:tcW w:w="1985" w:type="dxa"/>
          </w:tcPr>
          <w:p w:rsidR="00AE107F" w:rsidRPr="001B4534" w:rsidRDefault="00AE107F" w:rsidP="001B4534">
            <w:pPr>
              <w:rPr>
                <w:spacing w:val="-6"/>
                <w:sz w:val="22"/>
                <w:szCs w:val="22"/>
              </w:rPr>
            </w:pPr>
            <w:r w:rsidRPr="001B4534">
              <w:rPr>
                <w:spacing w:val="-6"/>
                <w:sz w:val="22"/>
                <w:szCs w:val="22"/>
              </w:rPr>
              <w:t>Черемисиновский</w:t>
            </w:r>
          </w:p>
        </w:tc>
        <w:tc>
          <w:tcPr>
            <w:tcW w:w="2552" w:type="dxa"/>
          </w:tcPr>
          <w:p w:rsidR="00AE107F" w:rsidRPr="001B4534" w:rsidRDefault="00AE107F" w:rsidP="001B4534">
            <w:pPr>
              <w:contextualSpacing/>
              <w:rPr>
                <w:sz w:val="22"/>
                <w:szCs w:val="22"/>
              </w:rPr>
            </w:pPr>
            <w:r w:rsidRPr="001B4534">
              <w:rPr>
                <w:sz w:val="22"/>
                <w:szCs w:val="22"/>
              </w:rPr>
              <w:t>п.</w:t>
            </w:r>
            <w:r w:rsidR="00E87268" w:rsidRPr="001B4534">
              <w:rPr>
                <w:sz w:val="22"/>
                <w:szCs w:val="22"/>
              </w:rPr>
              <w:t xml:space="preserve"> </w:t>
            </w:r>
            <w:r w:rsidRPr="001B4534">
              <w:rPr>
                <w:sz w:val="22"/>
                <w:szCs w:val="22"/>
              </w:rPr>
              <w:t>Черемисиново,</w:t>
            </w:r>
          </w:p>
          <w:p w:rsidR="00AE107F" w:rsidRPr="001B4534" w:rsidRDefault="00AE107F" w:rsidP="001B4534">
            <w:pPr>
              <w:contextualSpacing/>
              <w:rPr>
                <w:sz w:val="22"/>
                <w:szCs w:val="22"/>
              </w:rPr>
            </w:pPr>
            <w:r w:rsidRPr="001B4534">
              <w:rPr>
                <w:sz w:val="22"/>
                <w:szCs w:val="22"/>
              </w:rPr>
              <w:t>ул. Мира, 15</w:t>
            </w:r>
          </w:p>
        </w:tc>
        <w:tc>
          <w:tcPr>
            <w:tcW w:w="2835" w:type="dxa"/>
          </w:tcPr>
          <w:p w:rsidR="00AE107F" w:rsidRPr="001B4534" w:rsidRDefault="00AE107F" w:rsidP="001B4534">
            <w:pPr>
              <w:rPr>
                <w:sz w:val="22"/>
                <w:szCs w:val="22"/>
              </w:rPr>
            </w:pPr>
            <w:r w:rsidRPr="001B4534">
              <w:rPr>
                <w:sz w:val="22"/>
                <w:szCs w:val="22"/>
              </w:rPr>
              <w:t>Администрация Черемисиновского района п. Черемисиново,</w:t>
            </w:r>
          </w:p>
          <w:p w:rsidR="00AE107F" w:rsidRPr="001B4534" w:rsidRDefault="00AE107F" w:rsidP="001B4534">
            <w:pPr>
              <w:rPr>
                <w:sz w:val="22"/>
                <w:szCs w:val="22"/>
              </w:rPr>
            </w:pPr>
            <w:r w:rsidRPr="001B4534">
              <w:rPr>
                <w:sz w:val="22"/>
                <w:szCs w:val="22"/>
              </w:rPr>
              <w:t>ул. Советская, д.2.</w:t>
            </w:r>
          </w:p>
        </w:tc>
        <w:tc>
          <w:tcPr>
            <w:tcW w:w="2551" w:type="dxa"/>
          </w:tcPr>
          <w:p w:rsidR="00AE107F" w:rsidRPr="001B4534" w:rsidRDefault="00AE107F" w:rsidP="001B4534">
            <w:pPr>
              <w:autoSpaceDE w:val="0"/>
              <w:autoSpaceDN w:val="0"/>
              <w:adjustRightInd w:val="0"/>
              <w:rPr>
                <w:sz w:val="22"/>
                <w:szCs w:val="22"/>
              </w:rPr>
            </w:pPr>
            <w:r w:rsidRPr="001B4534">
              <w:rPr>
                <w:sz w:val="22"/>
                <w:szCs w:val="22"/>
              </w:rPr>
              <w:t>п. Черемисиново ул. Советская, д.4.</w:t>
            </w:r>
          </w:p>
          <w:p w:rsidR="00AE107F" w:rsidRPr="001B4534" w:rsidRDefault="00AE107F" w:rsidP="001B4534">
            <w:pPr>
              <w:rPr>
                <w:sz w:val="22"/>
                <w:szCs w:val="22"/>
              </w:rPr>
            </w:pPr>
          </w:p>
        </w:tc>
      </w:tr>
      <w:tr w:rsidR="00AE107F" w:rsidRPr="00CF2408" w:rsidTr="00FF7C89">
        <w:tc>
          <w:tcPr>
            <w:tcW w:w="1985" w:type="dxa"/>
          </w:tcPr>
          <w:p w:rsidR="00AE107F" w:rsidRPr="001B4534" w:rsidRDefault="00AE107F" w:rsidP="001B4534">
            <w:pPr>
              <w:rPr>
                <w:sz w:val="22"/>
                <w:szCs w:val="22"/>
              </w:rPr>
            </w:pPr>
            <w:r w:rsidRPr="001B4534">
              <w:rPr>
                <w:sz w:val="22"/>
                <w:szCs w:val="22"/>
              </w:rPr>
              <w:t>Щигровский</w:t>
            </w:r>
          </w:p>
        </w:tc>
        <w:tc>
          <w:tcPr>
            <w:tcW w:w="2552" w:type="dxa"/>
          </w:tcPr>
          <w:p w:rsidR="00AE107F" w:rsidRPr="001B4534" w:rsidRDefault="00AE107F" w:rsidP="001B4534">
            <w:pPr>
              <w:contextualSpacing/>
              <w:rPr>
                <w:sz w:val="22"/>
                <w:szCs w:val="22"/>
              </w:rPr>
            </w:pPr>
            <w:r w:rsidRPr="001B4534">
              <w:rPr>
                <w:sz w:val="22"/>
                <w:szCs w:val="22"/>
              </w:rPr>
              <w:t xml:space="preserve">г. Щигры, </w:t>
            </w:r>
          </w:p>
          <w:p w:rsidR="00AE107F" w:rsidRPr="001B4534" w:rsidRDefault="00AE107F" w:rsidP="001B4534">
            <w:pPr>
              <w:contextualSpacing/>
              <w:rPr>
                <w:sz w:val="22"/>
                <w:szCs w:val="22"/>
              </w:rPr>
            </w:pPr>
            <w:r w:rsidRPr="001B4534">
              <w:rPr>
                <w:sz w:val="22"/>
                <w:szCs w:val="22"/>
              </w:rPr>
              <w:t>ул. Дзержинского, д. 8</w:t>
            </w:r>
          </w:p>
          <w:p w:rsidR="00AE107F" w:rsidRPr="001B4534" w:rsidRDefault="00AE107F" w:rsidP="001B4534">
            <w:pPr>
              <w:contextualSpacing/>
              <w:rPr>
                <w:sz w:val="22"/>
                <w:szCs w:val="22"/>
              </w:rPr>
            </w:pPr>
          </w:p>
        </w:tc>
        <w:tc>
          <w:tcPr>
            <w:tcW w:w="2835" w:type="dxa"/>
          </w:tcPr>
          <w:p w:rsidR="00E87268" w:rsidRPr="001B4534" w:rsidRDefault="00AE107F" w:rsidP="001B4534">
            <w:pPr>
              <w:rPr>
                <w:sz w:val="22"/>
                <w:szCs w:val="22"/>
              </w:rPr>
            </w:pPr>
            <w:r w:rsidRPr="001B4534">
              <w:rPr>
                <w:sz w:val="22"/>
                <w:szCs w:val="22"/>
              </w:rPr>
              <w:t xml:space="preserve">Администрация Щигровского района, </w:t>
            </w:r>
          </w:p>
          <w:p w:rsidR="00AE107F" w:rsidRPr="001B4534" w:rsidRDefault="00AE107F" w:rsidP="001B4534">
            <w:pPr>
              <w:rPr>
                <w:sz w:val="22"/>
                <w:szCs w:val="22"/>
              </w:rPr>
            </w:pPr>
            <w:r w:rsidRPr="001B4534">
              <w:rPr>
                <w:sz w:val="22"/>
                <w:szCs w:val="22"/>
              </w:rPr>
              <w:t xml:space="preserve">г. Щигры, </w:t>
            </w:r>
          </w:p>
          <w:p w:rsidR="00AE107F" w:rsidRPr="001B4534" w:rsidRDefault="00AE107F" w:rsidP="001B4534">
            <w:pPr>
              <w:rPr>
                <w:sz w:val="22"/>
                <w:szCs w:val="22"/>
              </w:rPr>
            </w:pPr>
            <w:r w:rsidRPr="001B4534">
              <w:rPr>
                <w:sz w:val="22"/>
                <w:szCs w:val="22"/>
              </w:rPr>
              <w:t>ул. Октябрьская, д. 35</w:t>
            </w:r>
          </w:p>
        </w:tc>
        <w:tc>
          <w:tcPr>
            <w:tcW w:w="2551" w:type="dxa"/>
          </w:tcPr>
          <w:p w:rsidR="00AE107F" w:rsidRPr="001B4534" w:rsidRDefault="00AE107F" w:rsidP="001B4534">
            <w:pPr>
              <w:rPr>
                <w:sz w:val="22"/>
                <w:szCs w:val="22"/>
              </w:rPr>
            </w:pPr>
            <w:r w:rsidRPr="001B4534">
              <w:rPr>
                <w:sz w:val="22"/>
                <w:szCs w:val="22"/>
              </w:rPr>
              <w:t xml:space="preserve">г. Щигры, </w:t>
            </w:r>
          </w:p>
          <w:p w:rsidR="00AE107F" w:rsidRPr="00067032" w:rsidRDefault="00AE107F" w:rsidP="001B4534">
            <w:pPr>
              <w:rPr>
                <w:sz w:val="22"/>
                <w:szCs w:val="22"/>
              </w:rPr>
            </w:pPr>
            <w:r w:rsidRPr="001B4534">
              <w:rPr>
                <w:sz w:val="22"/>
                <w:szCs w:val="22"/>
              </w:rPr>
              <w:t xml:space="preserve">ул. Ленина, </w:t>
            </w:r>
            <w:r w:rsidR="00E87268" w:rsidRPr="001B4534">
              <w:rPr>
                <w:sz w:val="22"/>
                <w:szCs w:val="22"/>
              </w:rPr>
              <w:t xml:space="preserve">д. </w:t>
            </w:r>
            <w:r w:rsidRPr="001B4534">
              <w:rPr>
                <w:sz w:val="22"/>
                <w:szCs w:val="22"/>
              </w:rPr>
              <w:t>17</w:t>
            </w:r>
          </w:p>
        </w:tc>
      </w:tr>
    </w:tbl>
    <w:p w:rsidR="004234D4" w:rsidRDefault="004234D4" w:rsidP="001B4534">
      <w:pPr>
        <w:ind w:left="9356"/>
        <w:jc w:val="center"/>
        <w:rPr>
          <w:sz w:val="22"/>
          <w:szCs w:val="22"/>
        </w:rPr>
      </w:pPr>
    </w:p>
    <w:sectPr w:rsidR="004234D4" w:rsidSect="00275C1A">
      <w:headerReference w:type="even" r:id="rId19"/>
      <w:headerReference w:type="default" r:id="rId2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466" w:rsidRDefault="006E2466">
      <w:r>
        <w:separator/>
      </w:r>
    </w:p>
  </w:endnote>
  <w:endnote w:type="continuationSeparator" w:id="0">
    <w:p w:rsidR="006E2466" w:rsidRDefault="006E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rbel">
    <w:panose1 w:val="020B0503020204020204"/>
    <w:charset w:val="CC"/>
    <w:family w:val="swiss"/>
    <w:pitch w:val="variable"/>
    <w:sig w:usb0="A00002EF" w:usb1="4000A44B" w:usb2="00000000" w:usb3="00000000" w:csb0="0000019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Andale Sans UI">
    <w:altName w:val="Times New Roman"/>
    <w:charset w:val="CC"/>
    <w:family w:val="auto"/>
    <w:pitch w:val="variable"/>
    <w:sig w:usb0="00000201" w:usb1="00000000" w:usb2="00000000" w:usb3="00000000" w:csb0="00000004"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466" w:rsidRDefault="006E2466">
      <w:r>
        <w:separator/>
      </w:r>
    </w:p>
  </w:footnote>
  <w:footnote w:type="continuationSeparator" w:id="0">
    <w:p w:rsidR="006E2466" w:rsidRDefault="006E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8D" w:rsidRDefault="009C058D" w:rsidP="00E72F8F">
    <w:pPr>
      <w:pStyle w:val="a6"/>
      <w:jc w:val="center"/>
    </w:pPr>
    <w:r>
      <w:fldChar w:fldCharType="begin"/>
    </w:r>
    <w:r>
      <w:instrText xml:space="preserve"> PAGE   \* MERGEFORMAT </w:instrText>
    </w:r>
    <w:r>
      <w:fldChar w:fldCharType="separate"/>
    </w:r>
    <w:r w:rsidR="003D3AC6">
      <w:rPr>
        <w:noProof/>
      </w:rPr>
      <w:t>2</w:t>
    </w:r>
    <w:r>
      <w:rPr>
        <w:noProof/>
      </w:rPr>
      <w:fldChar w:fldCharType="end"/>
    </w:r>
  </w:p>
  <w:p w:rsidR="009C058D" w:rsidRDefault="009C058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8D" w:rsidRDefault="009C058D">
    <w:pPr>
      <w:pStyle w:val="a6"/>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8D" w:rsidRDefault="009C058D" w:rsidP="00751EA1">
    <w:pPr>
      <w:pStyle w:val="a6"/>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9C058D" w:rsidRDefault="009C058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8D" w:rsidRDefault="009C058D" w:rsidP="00AF3A01">
    <w:pPr>
      <w:pStyle w:val="a6"/>
      <w:jc w:val="center"/>
    </w:pPr>
    <w:r>
      <w:fldChar w:fldCharType="begin"/>
    </w:r>
    <w:r>
      <w:instrText xml:space="preserve"> PAGE   \* MERGEFORMAT </w:instrText>
    </w:r>
    <w:r>
      <w:fldChar w:fldCharType="separate"/>
    </w:r>
    <w:r w:rsidR="003D3AC6">
      <w:rPr>
        <w:noProof/>
      </w:rPr>
      <w:t>60</w:t>
    </w:r>
    <w:r>
      <w:rPr>
        <w:noProof/>
      </w:rPr>
      <w:fldChar w:fldCharType="end"/>
    </w:r>
  </w:p>
  <w:p w:rsidR="009C058D" w:rsidRDefault="009C058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4F2"/>
    <w:multiLevelType w:val="hybridMultilevel"/>
    <w:tmpl w:val="BA8890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8065D5"/>
    <w:multiLevelType w:val="hybridMultilevel"/>
    <w:tmpl w:val="93B289EE"/>
    <w:lvl w:ilvl="0" w:tplc="43B49BFC">
      <w:start w:val="3"/>
      <w:numFmt w:val="decimal"/>
      <w:lvlText w:val="%1."/>
      <w:lvlJc w:val="left"/>
      <w:pPr>
        <w:ind w:left="1068" w:hanging="360"/>
      </w:pPr>
      <w:rPr>
        <w:rFonts w:cs="Times New Roman" w:hint="default"/>
        <w:b/>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0834043"/>
    <w:multiLevelType w:val="hybridMultilevel"/>
    <w:tmpl w:val="84E8289A"/>
    <w:lvl w:ilvl="0" w:tplc="AE2419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99372C"/>
    <w:multiLevelType w:val="multilevel"/>
    <w:tmpl w:val="C47685A6"/>
    <w:lvl w:ilvl="0">
      <w:start w:val="5"/>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0764383A"/>
    <w:multiLevelType w:val="hybridMultilevel"/>
    <w:tmpl w:val="BD02A10A"/>
    <w:lvl w:ilvl="0" w:tplc="F2E03C68">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5">
    <w:nsid w:val="07E05025"/>
    <w:multiLevelType w:val="hybridMultilevel"/>
    <w:tmpl w:val="5D2238BE"/>
    <w:lvl w:ilvl="0" w:tplc="A6F480B2">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8F97BF5"/>
    <w:multiLevelType w:val="hybridMultilevel"/>
    <w:tmpl w:val="2F02C884"/>
    <w:lvl w:ilvl="0" w:tplc="0F28E6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09C56ED6"/>
    <w:multiLevelType w:val="hybridMultilevel"/>
    <w:tmpl w:val="0D9C8868"/>
    <w:lvl w:ilvl="0" w:tplc="04190001">
      <w:start w:val="1"/>
      <w:numFmt w:val="bullet"/>
      <w:lvlText w:val=""/>
      <w:lvlJc w:val="left"/>
      <w:pPr>
        <w:ind w:left="3903" w:hanging="360"/>
      </w:pPr>
      <w:rPr>
        <w:rFonts w:ascii="Symbol" w:hAnsi="Symbol" w:hint="default"/>
      </w:rPr>
    </w:lvl>
    <w:lvl w:ilvl="1" w:tplc="04190003">
      <w:start w:val="1"/>
      <w:numFmt w:val="bullet"/>
      <w:lvlText w:val="o"/>
      <w:lvlJc w:val="left"/>
      <w:pPr>
        <w:ind w:left="4623" w:hanging="360"/>
      </w:pPr>
      <w:rPr>
        <w:rFonts w:ascii="Courier New" w:hAnsi="Courier New" w:hint="default"/>
      </w:rPr>
    </w:lvl>
    <w:lvl w:ilvl="2" w:tplc="04190005" w:tentative="1">
      <w:start w:val="1"/>
      <w:numFmt w:val="bullet"/>
      <w:lvlText w:val=""/>
      <w:lvlJc w:val="left"/>
      <w:pPr>
        <w:ind w:left="5343" w:hanging="360"/>
      </w:pPr>
      <w:rPr>
        <w:rFonts w:ascii="Wingdings" w:hAnsi="Wingdings" w:hint="default"/>
      </w:rPr>
    </w:lvl>
    <w:lvl w:ilvl="3" w:tplc="04190001" w:tentative="1">
      <w:start w:val="1"/>
      <w:numFmt w:val="bullet"/>
      <w:lvlText w:val=""/>
      <w:lvlJc w:val="left"/>
      <w:pPr>
        <w:ind w:left="6063" w:hanging="360"/>
      </w:pPr>
      <w:rPr>
        <w:rFonts w:ascii="Symbol" w:hAnsi="Symbol" w:hint="default"/>
      </w:rPr>
    </w:lvl>
    <w:lvl w:ilvl="4" w:tplc="04190003" w:tentative="1">
      <w:start w:val="1"/>
      <w:numFmt w:val="bullet"/>
      <w:lvlText w:val="o"/>
      <w:lvlJc w:val="left"/>
      <w:pPr>
        <w:ind w:left="6783" w:hanging="360"/>
      </w:pPr>
      <w:rPr>
        <w:rFonts w:ascii="Courier New" w:hAnsi="Courier New" w:hint="default"/>
      </w:rPr>
    </w:lvl>
    <w:lvl w:ilvl="5" w:tplc="04190005" w:tentative="1">
      <w:start w:val="1"/>
      <w:numFmt w:val="bullet"/>
      <w:lvlText w:val=""/>
      <w:lvlJc w:val="left"/>
      <w:pPr>
        <w:ind w:left="7503" w:hanging="360"/>
      </w:pPr>
      <w:rPr>
        <w:rFonts w:ascii="Wingdings" w:hAnsi="Wingdings" w:hint="default"/>
      </w:rPr>
    </w:lvl>
    <w:lvl w:ilvl="6" w:tplc="04190001" w:tentative="1">
      <w:start w:val="1"/>
      <w:numFmt w:val="bullet"/>
      <w:lvlText w:val=""/>
      <w:lvlJc w:val="left"/>
      <w:pPr>
        <w:ind w:left="8223" w:hanging="360"/>
      </w:pPr>
      <w:rPr>
        <w:rFonts w:ascii="Symbol" w:hAnsi="Symbol" w:hint="default"/>
      </w:rPr>
    </w:lvl>
    <w:lvl w:ilvl="7" w:tplc="04190003" w:tentative="1">
      <w:start w:val="1"/>
      <w:numFmt w:val="bullet"/>
      <w:lvlText w:val="o"/>
      <w:lvlJc w:val="left"/>
      <w:pPr>
        <w:ind w:left="8943" w:hanging="360"/>
      </w:pPr>
      <w:rPr>
        <w:rFonts w:ascii="Courier New" w:hAnsi="Courier New" w:hint="default"/>
      </w:rPr>
    </w:lvl>
    <w:lvl w:ilvl="8" w:tplc="04190005" w:tentative="1">
      <w:start w:val="1"/>
      <w:numFmt w:val="bullet"/>
      <w:lvlText w:val=""/>
      <w:lvlJc w:val="left"/>
      <w:pPr>
        <w:ind w:left="9663" w:hanging="360"/>
      </w:pPr>
      <w:rPr>
        <w:rFonts w:ascii="Wingdings" w:hAnsi="Wingdings" w:hint="default"/>
      </w:rPr>
    </w:lvl>
  </w:abstractNum>
  <w:abstractNum w:abstractNumId="8">
    <w:nsid w:val="0E3E00B8"/>
    <w:multiLevelType w:val="hybridMultilevel"/>
    <w:tmpl w:val="66BCBF76"/>
    <w:lvl w:ilvl="0" w:tplc="C2247F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ECE1BCA"/>
    <w:multiLevelType w:val="hybridMultilevel"/>
    <w:tmpl w:val="B2ECA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4150AD"/>
    <w:multiLevelType w:val="hybridMultilevel"/>
    <w:tmpl w:val="EE3E7870"/>
    <w:lvl w:ilvl="0" w:tplc="8C40F14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247F5036"/>
    <w:multiLevelType w:val="multilevel"/>
    <w:tmpl w:val="97A63260"/>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253B7923"/>
    <w:multiLevelType w:val="hybridMultilevel"/>
    <w:tmpl w:val="A34C33FC"/>
    <w:lvl w:ilvl="0" w:tplc="EB9C4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DE7C27"/>
    <w:multiLevelType w:val="hybridMultilevel"/>
    <w:tmpl w:val="62F4CA96"/>
    <w:lvl w:ilvl="0" w:tplc="0419000F">
      <w:start w:val="1"/>
      <w:numFmt w:val="decimal"/>
      <w:lvlText w:val="%1."/>
      <w:lvlJc w:val="left"/>
      <w:pPr>
        <w:ind w:left="928"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4">
    <w:nsid w:val="277F7573"/>
    <w:multiLevelType w:val="hybridMultilevel"/>
    <w:tmpl w:val="0B4EF33C"/>
    <w:lvl w:ilvl="0" w:tplc="E86AAF0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7FB0E90"/>
    <w:multiLevelType w:val="hybridMultilevel"/>
    <w:tmpl w:val="C96E1D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282A18D7"/>
    <w:multiLevelType w:val="hybridMultilevel"/>
    <w:tmpl w:val="43800B2A"/>
    <w:lvl w:ilvl="0" w:tplc="93021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89E7098"/>
    <w:multiLevelType w:val="hybridMultilevel"/>
    <w:tmpl w:val="6B32EDF8"/>
    <w:lvl w:ilvl="0" w:tplc="CCB244C4">
      <w:start w:val="2"/>
      <w:numFmt w:val="decimal"/>
      <w:lvlText w:val="%1)"/>
      <w:lvlJc w:val="left"/>
      <w:pPr>
        <w:ind w:left="1070" w:hanging="360"/>
      </w:pPr>
      <w:rPr>
        <w:rFonts w:ascii="Times New Roman" w:eastAsia="Times New Roman" w:hAnsi="Times New Roman" w:cs="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2ED73CEB"/>
    <w:multiLevelType w:val="multilevel"/>
    <w:tmpl w:val="849E3446"/>
    <w:lvl w:ilvl="0">
      <w:start w:val="1"/>
      <w:numFmt w:val="decimal"/>
      <w:lvlText w:val="%1."/>
      <w:lvlJc w:val="left"/>
      <w:pPr>
        <w:ind w:left="1443" w:hanging="45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19">
    <w:nsid w:val="333C3AF8"/>
    <w:multiLevelType w:val="hybridMultilevel"/>
    <w:tmpl w:val="ECE6D2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35C1AD0"/>
    <w:multiLevelType w:val="hybridMultilevel"/>
    <w:tmpl w:val="57E665F6"/>
    <w:lvl w:ilvl="0" w:tplc="EAE2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4438F1"/>
    <w:multiLevelType w:val="hybridMultilevel"/>
    <w:tmpl w:val="7A765CC4"/>
    <w:lvl w:ilvl="0" w:tplc="7696CAB0">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49CA1676"/>
    <w:multiLevelType w:val="hybridMultilevel"/>
    <w:tmpl w:val="804088FC"/>
    <w:lvl w:ilvl="0" w:tplc="B4FCA8E2">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49FE4985"/>
    <w:multiLevelType w:val="hybridMultilevel"/>
    <w:tmpl w:val="77266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C0B181F"/>
    <w:multiLevelType w:val="hybridMultilevel"/>
    <w:tmpl w:val="047E9288"/>
    <w:lvl w:ilvl="0" w:tplc="49BE8ED4">
      <w:start w:val="2"/>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834480"/>
    <w:multiLevelType w:val="multilevel"/>
    <w:tmpl w:val="549EADDE"/>
    <w:styleLink w:val="1"/>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6">
    <w:nsid w:val="4EC9455B"/>
    <w:multiLevelType w:val="hybridMultilevel"/>
    <w:tmpl w:val="EBF83B62"/>
    <w:lvl w:ilvl="0" w:tplc="820A2028">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56746D14"/>
    <w:multiLevelType w:val="hybridMultilevel"/>
    <w:tmpl w:val="52F4D956"/>
    <w:lvl w:ilvl="0" w:tplc="40FEDDD8">
      <w:start w:val="2023"/>
      <w:numFmt w:val="decimal"/>
      <w:lvlText w:val="%1"/>
      <w:lvlJc w:val="left"/>
      <w:pPr>
        <w:ind w:left="1534" w:hanging="60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8">
    <w:nsid w:val="5AFD6332"/>
    <w:multiLevelType w:val="hybridMultilevel"/>
    <w:tmpl w:val="9F0E5150"/>
    <w:lvl w:ilvl="0" w:tplc="D3144B1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nsid w:val="5BBB5F96"/>
    <w:multiLevelType w:val="multilevel"/>
    <w:tmpl w:val="A9B068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5DC87F35"/>
    <w:multiLevelType w:val="hybridMultilevel"/>
    <w:tmpl w:val="ABA8F646"/>
    <w:lvl w:ilvl="0" w:tplc="E86AAF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A319B8"/>
    <w:multiLevelType w:val="hybridMultilevel"/>
    <w:tmpl w:val="970AC2FA"/>
    <w:lvl w:ilvl="0" w:tplc="39BA18C4">
      <w:start w:val="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62942490"/>
    <w:multiLevelType w:val="hybridMultilevel"/>
    <w:tmpl w:val="DF86A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BB15CE"/>
    <w:multiLevelType w:val="hybridMultilevel"/>
    <w:tmpl w:val="85164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AE81C17"/>
    <w:multiLevelType w:val="hybridMultilevel"/>
    <w:tmpl w:val="AB44D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C762BEF"/>
    <w:multiLevelType w:val="hybridMultilevel"/>
    <w:tmpl w:val="6AD25CF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015" w:hanging="360"/>
      </w:pPr>
      <w:rPr>
        <w:rFonts w:ascii="Courier New" w:hAnsi="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36">
    <w:nsid w:val="6D7F79B3"/>
    <w:multiLevelType w:val="multilevel"/>
    <w:tmpl w:val="1B609D82"/>
    <w:lvl w:ilvl="0">
      <w:start w:val="1"/>
      <w:numFmt w:val="none"/>
      <w:suff w:val="nothing"/>
      <w:lvlText w:val="."/>
      <w:lvlJc w:val="left"/>
      <w:pPr>
        <w:tabs>
          <w:tab w:val="num" w:pos="-360"/>
        </w:tabs>
        <w:ind w:left="709" w:hanging="360"/>
      </w:pPr>
    </w:lvl>
    <w:lvl w:ilvl="1">
      <w:start w:val="1"/>
      <w:numFmt w:val="lowerLetter"/>
      <w:lvlText w:val="%2."/>
      <w:lvlJc w:val="left"/>
      <w:pPr>
        <w:tabs>
          <w:tab w:val="num" w:pos="-360"/>
        </w:tabs>
        <w:ind w:left="1429" w:hanging="360"/>
      </w:pPr>
    </w:lvl>
    <w:lvl w:ilvl="2">
      <w:start w:val="1"/>
      <w:numFmt w:val="lowerRoman"/>
      <w:lvlText w:val="%3."/>
      <w:lvlJc w:val="right"/>
      <w:pPr>
        <w:tabs>
          <w:tab w:val="num" w:pos="-360"/>
        </w:tabs>
        <w:ind w:left="2149" w:hanging="180"/>
      </w:pPr>
    </w:lvl>
    <w:lvl w:ilvl="3">
      <w:start w:val="1"/>
      <w:numFmt w:val="decimal"/>
      <w:lvlText w:val="%4."/>
      <w:lvlJc w:val="left"/>
      <w:pPr>
        <w:tabs>
          <w:tab w:val="num" w:pos="-360"/>
        </w:tabs>
        <w:ind w:left="2869" w:hanging="360"/>
      </w:pPr>
    </w:lvl>
    <w:lvl w:ilvl="4">
      <w:start w:val="1"/>
      <w:numFmt w:val="lowerLetter"/>
      <w:lvlText w:val="%5."/>
      <w:lvlJc w:val="left"/>
      <w:pPr>
        <w:tabs>
          <w:tab w:val="num" w:pos="-360"/>
        </w:tabs>
        <w:ind w:left="3589" w:hanging="360"/>
      </w:pPr>
    </w:lvl>
    <w:lvl w:ilvl="5">
      <w:start w:val="1"/>
      <w:numFmt w:val="lowerRoman"/>
      <w:lvlText w:val="%6."/>
      <w:lvlJc w:val="right"/>
      <w:pPr>
        <w:tabs>
          <w:tab w:val="num" w:pos="-360"/>
        </w:tabs>
        <w:ind w:left="4309" w:hanging="180"/>
      </w:pPr>
    </w:lvl>
    <w:lvl w:ilvl="6">
      <w:start w:val="1"/>
      <w:numFmt w:val="decimal"/>
      <w:lvlText w:val="%7."/>
      <w:lvlJc w:val="left"/>
      <w:pPr>
        <w:tabs>
          <w:tab w:val="num" w:pos="-360"/>
        </w:tabs>
        <w:ind w:left="5029" w:hanging="360"/>
      </w:pPr>
    </w:lvl>
    <w:lvl w:ilvl="7">
      <w:start w:val="1"/>
      <w:numFmt w:val="lowerLetter"/>
      <w:lvlText w:val="%8."/>
      <w:lvlJc w:val="left"/>
      <w:pPr>
        <w:tabs>
          <w:tab w:val="num" w:pos="-360"/>
        </w:tabs>
        <w:ind w:left="5749" w:hanging="360"/>
      </w:pPr>
    </w:lvl>
    <w:lvl w:ilvl="8">
      <w:start w:val="1"/>
      <w:numFmt w:val="lowerRoman"/>
      <w:lvlText w:val="%9."/>
      <w:lvlJc w:val="right"/>
      <w:pPr>
        <w:tabs>
          <w:tab w:val="num" w:pos="-360"/>
        </w:tabs>
        <w:ind w:left="6469" w:hanging="180"/>
      </w:pPr>
    </w:lvl>
  </w:abstractNum>
  <w:abstractNum w:abstractNumId="37">
    <w:nsid w:val="6D813476"/>
    <w:multiLevelType w:val="hybridMultilevel"/>
    <w:tmpl w:val="56B2655C"/>
    <w:lvl w:ilvl="0" w:tplc="555AD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6D4693A"/>
    <w:multiLevelType w:val="multilevel"/>
    <w:tmpl w:val="A29E2D8C"/>
    <w:lvl w:ilvl="0">
      <w:start w:val="1"/>
      <w:numFmt w:val="decimal"/>
      <w:lvlText w:val="%1."/>
      <w:lvlJc w:val="left"/>
      <w:pPr>
        <w:ind w:left="720" w:hanging="360"/>
      </w:pPr>
      <w:rPr>
        <w:rFonts w:cs="Times New Roman" w:hint="default"/>
      </w:rPr>
    </w:lvl>
    <w:lvl w:ilvl="1">
      <w:start w:val="1"/>
      <w:numFmt w:val="decimal"/>
      <w:isLgl/>
      <w:lvlText w:val="%1.%2."/>
      <w:lvlJc w:val="left"/>
      <w:pPr>
        <w:ind w:left="1259" w:hanging="720"/>
      </w:pPr>
      <w:rPr>
        <w:rFonts w:cs="Times New Roman" w:hint="default"/>
      </w:rPr>
    </w:lvl>
    <w:lvl w:ilvl="2">
      <w:start w:val="1"/>
      <w:numFmt w:val="decimal"/>
      <w:isLgl/>
      <w:lvlText w:val="%1.%2.%3."/>
      <w:lvlJc w:val="left"/>
      <w:pPr>
        <w:ind w:left="1438" w:hanging="720"/>
      </w:pPr>
      <w:rPr>
        <w:rFonts w:cs="Times New Roman" w:hint="default"/>
      </w:rPr>
    </w:lvl>
    <w:lvl w:ilvl="3">
      <w:start w:val="1"/>
      <w:numFmt w:val="decimal"/>
      <w:isLgl/>
      <w:lvlText w:val="%1.%2.%3.%4."/>
      <w:lvlJc w:val="left"/>
      <w:pPr>
        <w:ind w:left="1977" w:hanging="1080"/>
      </w:pPr>
      <w:rPr>
        <w:rFonts w:cs="Times New Roman" w:hint="default"/>
      </w:rPr>
    </w:lvl>
    <w:lvl w:ilvl="4">
      <w:start w:val="1"/>
      <w:numFmt w:val="decimal"/>
      <w:isLgl/>
      <w:lvlText w:val="%1.%2.%3.%4.%5."/>
      <w:lvlJc w:val="left"/>
      <w:pPr>
        <w:ind w:left="2156" w:hanging="1080"/>
      </w:pPr>
      <w:rPr>
        <w:rFonts w:cs="Times New Roman" w:hint="default"/>
      </w:rPr>
    </w:lvl>
    <w:lvl w:ilvl="5">
      <w:start w:val="1"/>
      <w:numFmt w:val="decimal"/>
      <w:isLgl/>
      <w:lvlText w:val="%1.%2.%3.%4.%5.%6."/>
      <w:lvlJc w:val="left"/>
      <w:pPr>
        <w:ind w:left="2695" w:hanging="1440"/>
      </w:pPr>
      <w:rPr>
        <w:rFonts w:cs="Times New Roman" w:hint="default"/>
      </w:rPr>
    </w:lvl>
    <w:lvl w:ilvl="6">
      <w:start w:val="1"/>
      <w:numFmt w:val="decimal"/>
      <w:isLgl/>
      <w:lvlText w:val="%1.%2.%3.%4.%5.%6.%7."/>
      <w:lvlJc w:val="left"/>
      <w:pPr>
        <w:ind w:left="3234" w:hanging="1800"/>
      </w:pPr>
      <w:rPr>
        <w:rFonts w:cs="Times New Roman" w:hint="default"/>
      </w:rPr>
    </w:lvl>
    <w:lvl w:ilvl="7">
      <w:start w:val="1"/>
      <w:numFmt w:val="decimal"/>
      <w:isLgl/>
      <w:lvlText w:val="%1.%2.%3.%4.%5.%6.%7.%8."/>
      <w:lvlJc w:val="left"/>
      <w:pPr>
        <w:ind w:left="3413" w:hanging="1800"/>
      </w:pPr>
      <w:rPr>
        <w:rFonts w:cs="Times New Roman" w:hint="default"/>
      </w:rPr>
    </w:lvl>
    <w:lvl w:ilvl="8">
      <w:start w:val="1"/>
      <w:numFmt w:val="decimal"/>
      <w:isLgl/>
      <w:lvlText w:val="%1.%2.%3.%4.%5.%6.%7.%8.%9."/>
      <w:lvlJc w:val="left"/>
      <w:pPr>
        <w:ind w:left="3952" w:hanging="2160"/>
      </w:pPr>
      <w:rPr>
        <w:rFonts w:cs="Times New Roman" w:hint="default"/>
      </w:rPr>
    </w:lvl>
  </w:abstractNum>
  <w:abstractNum w:abstractNumId="39">
    <w:nsid w:val="76FF7382"/>
    <w:multiLevelType w:val="hybridMultilevel"/>
    <w:tmpl w:val="D6FC339E"/>
    <w:lvl w:ilvl="0" w:tplc="AA447A9A">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nsid w:val="78AE7C4F"/>
    <w:multiLevelType w:val="hybridMultilevel"/>
    <w:tmpl w:val="F5D24102"/>
    <w:lvl w:ilvl="0" w:tplc="FCDC0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9CD02A2"/>
    <w:multiLevelType w:val="hybridMultilevel"/>
    <w:tmpl w:val="90766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F21C04"/>
    <w:multiLevelType w:val="hybridMultilevel"/>
    <w:tmpl w:val="DFA8C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D4631E"/>
    <w:multiLevelType w:val="hybridMultilevel"/>
    <w:tmpl w:val="4198C50C"/>
    <w:lvl w:ilvl="0" w:tplc="81AAB488">
      <w:start w:val="2"/>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BF40F83"/>
    <w:multiLevelType w:val="hybridMultilevel"/>
    <w:tmpl w:val="648E2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F">
      <w:start w:val="1"/>
      <w:numFmt w:val="decimal"/>
      <w:lvlText w:val="%4."/>
      <w:lvlJc w:val="left"/>
      <w:pPr>
        <w:ind w:left="3600" w:hanging="360"/>
      </w:pPr>
      <w:rPr>
        <w:rFonts w:cs="Times New Roman"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506875"/>
    <w:multiLevelType w:val="multilevel"/>
    <w:tmpl w:val="390A9C4C"/>
    <w:lvl w:ilvl="0">
      <w:start w:val="8"/>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6">
    <w:nsid w:val="7EFB2D9E"/>
    <w:multiLevelType w:val="hybridMultilevel"/>
    <w:tmpl w:val="AD7A9EBE"/>
    <w:lvl w:ilvl="0" w:tplc="1690ECDE">
      <w:start w:val="3"/>
      <w:numFmt w:val="decimal"/>
      <w:lvlText w:val="%1."/>
      <w:lvlJc w:val="left"/>
      <w:pPr>
        <w:ind w:left="1068" w:hanging="360"/>
      </w:pPr>
      <w:rPr>
        <w:rFonts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5"/>
  </w:num>
  <w:num w:numId="2">
    <w:abstractNumId w:val="45"/>
  </w:num>
  <w:num w:numId="3">
    <w:abstractNumId w:val="19"/>
  </w:num>
  <w:num w:numId="4">
    <w:abstractNumId w:val="7"/>
  </w:num>
  <w:num w:numId="5">
    <w:abstractNumId w:val="42"/>
  </w:num>
  <w:num w:numId="6">
    <w:abstractNumId w:val="2"/>
  </w:num>
  <w:num w:numId="7">
    <w:abstractNumId w:val="14"/>
  </w:num>
  <w:num w:numId="8">
    <w:abstractNumId w:val="35"/>
  </w:num>
  <w:num w:numId="9">
    <w:abstractNumId w:val="33"/>
  </w:num>
  <w:num w:numId="10">
    <w:abstractNumId w:val="34"/>
  </w:num>
  <w:num w:numId="11">
    <w:abstractNumId w:val="44"/>
  </w:num>
  <w:num w:numId="12">
    <w:abstractNumId w:val="23"/>
  </w:num>
  <w:num w:numId="13">
    <w:abstractNumId w:val="18"/>
  </w:num>
  <w:num w:numId="14">
    <w:abstractNumId w:val="31"/>
  </w:num>
  <w:num w:numId="15">
    <w:abstractNumId w:val="1"/>
  </w:num>
  <w:num w:numId="16">
    <w:abstractNumId w:val="46"/>
  </w:num>
  <w:num w:numId="17">
    <w:abstractNumId w:val="15"/>
  </w:num>
  <w:num w:numId="18">
    <w:abstractNumId w:val="38"/>
  </w:num>
  <w:num w:numId="19">
    <w:abstractNumId w:val="39"/>
  </w:num>
  <w:num w:numId="20">
    <w:abstractNumId w:val="22"/>
  </w:num>
  <w:num w:numId="21">
    <w:abstractNumId w:val="26"/>
  </w:num>
  <w:num w:numId="22">
    <w:abstractNumId w:val="21"/>
  </w:num>
  <w:num w:numId="23">
    <w:abstractNumId w:val="8"/>
  </w:num>
  <w:num w:numId="24">
    <w:abstractNumId w:val="30"/>
  </w:num>
  <w:num w:numId="25">
    <w:abstractNumId w:val="36"/>
  </w:num>
  <w:num w:numId="26">
    <w:abstractNumId w:val="3"/>
  </w:num>
  <w:num w:numId="27">
    <w:abstractNumId w:val="29"/>
  </w:num>
  <w:num w:numId="28">
    <w:abstractNumId w:val="5"/>
  </w:num>
  <w:num w:numId="29">
    <w:abstractNumId w:val="43"/>
  </w:num>
  <w:num w:numId="30">
    <w:abstractNumId w:val="24"/>
  </w:num>
  <w:num w:numId="31">
    <w:abstractNumId w:val="17"/>
  </w:num>
  <w:num w:numId="32">
    <w:abstractNumId w:val="16"/>
  </w:num>
  <w:num w:numId="33">
    <w:abstractNumId w:val="37"/>
  </w:num>
  <w:num w:numId="34">
    <w:abstractNumId w:val="40"/>
  </w:num>
  <w:num w:numId="35">
    <w:abstractNumId w:val="27"/>
  </w:num>
  <w:num w:numId="36">
    <w:abstractNumId w:val="41"/>
  </w:num>
  <w:num w:numId="37">
    <w:abstractNumId w:val="10"/>
  </w:num>
  <w:num w:numId="38">
    <w:abstractNumId w:val="6"/>
  </w:num>
  <w:num w:numId="39">
    <w:abstractNumId w:val="9"/>
  </w:num>
  <w:num w:numId="40">
    <w:abstractNumId w:val="28"/>
  </w:num>
  <w:num w:numId="41">
    <w:abstractNumId w:val="11"/>
  </w:num>
  <w:num w:numId="42">
    <w:abstractNumId w:val="13"/>
  </w:num>
  <w:num w:numId="43">
    <w:abstractNumId w:val="32"/>
  </w:num>
  <w:num w:numId="44">
    <w:abstractNumId w:val="12"/>
  </w:num>
  <w:num w:numId="45">
    <w:abstractNumId w:val="20"/>
  </w:num>
  <w:num w:numId="46">
    <w:abstractNumId w:val="0"/>
  </w:num>
  <w:num w:numId="4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7E"/>
    <w:rsid w:val="00001661"/>
    <w:rsid w:val="00002542"/>
    <w:rsid w:val="0000284F"/>
    <w:rsid w:val="00002853"/>
    <w:rsid w:val="00002C4B"/>
    <w:rsid w:val="00002D6D"/>
    <w:rsid w:val="00002E3C"/>
    <w:rsid w:val="0000300A"/>
    <w:rsid w:val="00003244"/>
    <w:rsid w:val="00003748"/>
    <w:rsid w:val="000038CB"/>
    <w:rsid w:val="00003C97"/>
    <w:rsid w:val="00004111"/>
    <w:rsid w:val="0000474F"/>
    <w:rsid w:val="000048D1"/>
    <w:rsid w:val="00007592"/>
    <w:rsid w:val="0001014F"/>
    <w:rsid w:val="00010282"/>
    <w:rsid w:val="00010375"/>
    <w:rsid w:val="000105F3"/>
    <w:rsid w:val="00010E4A"/>
    <w:rsid w:val="00010EAD"/>
    <w:rsid w:val="00011282"/>
    <w:rsid w:val="000124B7"/>
    <w:rsid w:val="00012750"/>
    <w:rsid w:val="00012DB6"/>
    <w:rsid w:val="00013043"/>
    <w:rsid w:val="00013061"/>
    <w:rsid w:val="000130BF"/>
    <w:rsid w:val="00013697"/>
    <w:rsid w:val="000142FE"/>
    <w:rsid w:val="0001465B"/>
    <w:rsid w:val="00014BDC"/>
    <w:rsid w:val="00014E44"/>
    <w:rsid w:val="000150EC"/>
    <w:rsid w:val="0001594B"/>
    <w:rsid w:val="00015AEB"/>
    <w:rsid w:val="00015BCD"/>
    <w:rsid w:val="00015CA7"/>
    <w:rsid w:val="00015D13"/>
    <w:rsid w:val="0001646D"/>
    <w:rsid w:val="000169FA"/>
    <w:rsid w:val="00016BA5"/>
    <w:rsid w:val="00016CA8"/>
    <w:rsid w:val="00017267"/>
    <w:rsid w:val="00017539"/>
    <w:rsid w:val="0001782A"/>
    <w:rsid w:val="00017A77"/>
    <w:rsid w:val="00017FB0"/>
    <w:rsid w:val="0002067B"/>
    <w:rsid w:val="00020D89"/>
    <w:rsid w:val="00020F48"/>
    <w:rsid w:val="0002115A"/>
    <w:rsid w:val="000211D3"/>
    <w:rsid w:val="00021F8F"/>
    <w:rsid w:val="00022456"/>
    <w:rsid w:val="000224DF"/>
    <w:rsid w:val="000227C8"/>
    <w:rsid w:val="0002354E"/>
    <w:rsid w:val="0002364E"/>
    <w:rsid w:val="00023696"/>
    <w:rsid w:val="00023838"/>
    <w:rsid w:val="000238F6"/>
    <w:rsid w:val="00023C0F"/>
    <w:rsid w:val="00023D4B"/>
    <w:rsid w:val="0002490F"/>
    <w:rsid w:val="00024A59"/>
    <w:rsid w:val="00024A9D"/>
    <w:rsid w:val="00024B87"/>
    <w:rsid w:val="00025661"/>
    <w:rsid w:val="00025861"/>
    <w:rsid w:val="00025F24"/>
    <w:rsid w:val="000260AC"/>
    <w:rsid w:val="00026116"/>
    <w:rsid w:val="0002629B"/>
    <w:rsid w:val="000266A6"/>
    <w:rsid w:val="00026B6A"/>
    <w:rsid w:val="000272E9"/>
    <w:rsid w:val="000273BA"/>
    <w:rsid w:val="0002751B"/>
    <w:rsid w:val="0002778C"/>
    <w:rsid w:val="000277FE"/>
    <w:rsid w:val="00027B8F"/>
    <w:rsid w:val="00030BB1"/>
    <w:rsid w:val="00030C83"/>
    <w:rsid w:val="00031208"/>
    <w:rsid w:val="00031534"/>
    <w:rsid w:val="00031B0F"/>
    <w:rsid w:val="00031D43"/>
    <w:rsid w:val="00031DC3"/>
    <w:rsid w:val="00031E36"/>
    <w:rsid w:val="000326C9"/>
    <w:rsid w:val="00032974"/>
    <w:rsid w:val="00032A06"/>
    <w:rsid w:val="00032BF6"/>
    <w:rsid w:val="00032DDC"/>
    <w:rsid w:val="00032E29"/>
    <w:rsid w:val="00034696"/>
    <w:rsid w:val="00034C25"/>
    <w:rsid w:val="00034C4D"/>
    <w:rsid w:val="00034F35"/>
    <w:rsid w:val="00034F54"/>
    <w:rsid w:val="000351E2"/>
    <w:rsid w:val="00036972"/>
    <w:rsid w:val="00036DDE"/>
    <w:rsid w:val="00036FA5"/>
    <w:rsid w:val="00037257"/>
    <w:rsid w:val="00037261"/>
    <w:rsid w:val="000374A4"/>
    <w:rsid w:val="00040372"/>
    <w:rsid w:val="00040509"/>
    <w:rsid w:val="00040792"/>
    <w:rsid w:val="00040A38"/>
    <w:rsid w:val="00040CC3"/>
    <w:rsid w:val="00040EA2"/>
    <w:rsid w:val="00041094"/>
    <w:rsid w:val="0004116A"/>
    <w:rsid w:val="00041CD9"/>
    <w:rsid w:val="00041EB8"/>
    <w:rsid w:val="000420CB"/>
    <w:rsid w:val="00042176"/>
    <w:rsid w:val="000422B5"/>
    <w:rsid w:val="000425C4"/>
    <w:rsid w:val="00042893"/>
    <w:rsid w:val="000428AD"/>
    <w:rsid w:val="0004297C"/>
    <w:rsid w:val="00043352"/>
    <w:rsid w:val="00043892"/>
    <w:rsid w:val="00043A9B"/>
    <w:rsid w:val="00043C66"/>
    <w:rsid w:val="00043C72"/>
    <w:rsid w:val="00044171"/>
    <w:rsid w:val="000441FE"/>
    <w:rsid w:val="000442AC"/>
    <w:rsid w:val="00044838"/>
    <w:rsid w:val="000448E5"/>
    <w:rsid w:val="00044F33"/>
    <w:rsid w:val="00045A24"/>
    <w:rsid w:val="00046194"/>
    <w:rsid w:val="00046E17"/>
    <w:rsid w:val="00047225"/>
    <w:rsid w:val="00047DB9"/>
    <w:rsid w:val="00047EBB"/>
    <w:rsid w:val="000508F3"/>
    <w:rsid w:val="00050D8A"/>
    <w:rsid w:val="0005105E"/>
    <w:rsid w:val="000510F4"/>
    <w:rsid w:val="000512F4"/>
    <w:rsid w:val="0005158F"/>
    <w:rsid w:val="00051D5A"/>
    <w:rsid w:val="00051EAC"/>
    <w:rsid w:val="000520F1"/>
    <w:rsid w:val="000524E4"/>
    <w:rsid w:val="0005282A"/>
    <w:rsid w:val="000528F1"/>
    <w:rsid w:val="0005380D"/>
    <w:rsid w:val="00053831"/>
    <w:rsid w:val="00053D08"/>
    <w:rsid w:val="00053D0B"/>
    <w:rsid w:val="00053F10"/>
    <w:rsid w:val="00054082"/>
    <w:rsid w:val="000543EE"/>
    <w:rsid w:val="0005446F"/>
    <w:rsid w:val="00054726"/>
    <w:rsid w:val="00054828"/>
    <w:rsid w:val="0005482F"/>
    <w:rsid w:val="00054B3D"/>
    <w:rsid w:val="00054C22"/>
    <w:rsid w:val="00054ED0"/>
    <w:rsid w:val="0005578C"/>
    <w:rsid w:val="000560B3"/>
    <w:rsid w:val="0005632D"/>
    <w:rsid w:val="0005635D"/>
    <w:rsid w:val="0005695B"/>
    <w:rsid w:val="00056AC0"/>
    <w:rsid w:val="00056CCE"/>
    <w:rsid w:val="00056E61"/>
    <w:rsid w:val="00056EB3"/>
    <w:rsid w:val="00056FCE"/>
    <w:rsid w:val="00057158"/>
    <w:rsid w:val="000572AB"/>
    <w:rsid w:val="0005735E"/>
    <w:rsid w:val="00057449"/>
    <w:rsid w:val="0005767B"/>
    <w:rsid w:val="000576D0"/>
    <w:rsid w:val="000576FA"/>
    <w:rsid w:val="000578E4"/>
    <w:rsid w:val="00057AF7"/>
    <w:rsid w:val="00057D28"/>
    <w:rsid w:val="000605F1"/>
    <w:rsid w:val="000607A1"/>
    <w:rsid w:val="00060A0A"/>
    <w:rsid w:val="000612A5"/>
    <w:rsid w:val="00061460"/>
    <w:rsid w:val="0006152E"/>
    <w:rsid w:val="0006197C"/>
    <w:rsid w:val="00061A9C"/>
    <w:rsid w:val="000622C9"/>
    <w:rsid w:val="000623AE"/>
    <w:rsid w:val="00062878"/>
    <w:rsid w:val="0006362B"/>
    <w:rsid w:val="00063FCF"/>
    <w:rsid w:val="00064010"/>
    <w:rsid w:val="00064687"/>
    <w:rsid w:val="0006492F"/>
    <w:rsid w:val="00065A6F"/>
    <w:rsid w:val="000662FD"/>
    <w:rsid w:val="00066832"/>
    <w:rsid w:val="00066893"/>
    <w:rsid w:val="0006689D"/>
    <w:rsid w:val="0006690B"/>
    <w:rsid w:val="00067006"/>
    <w:rsid w:val="00067032"/>
    <w:rsid w:val="00067598"/>
    <w:rsid w:val="00067F36"/>
    <w:rsid w:val="00070440"/>
    <w:rsid w:val="0007047D"/>
    <w:rsid w:val="00071025"/>
    <w:rsid w:val="000710DA"/>
    <w:rsid w:val="00071578"/>
    <w:rsid w:val="00071A39"/>
    <w:rsid w:val="00071FF8"/>
    <w:rsid w:val="000724F3"/>
    <w:rsid w:val="00072591"/>
    <w:rsid w:val="00072AAB"/>
    <w:rsid w:val="000731FC"/>
    <w:rsid w:val="0007361A"/>
    <w:rsid w:val="00073B83"/>
    <w:rsid w:val="00073E3B"/>
    <w:rsid w:val="000749FE"/>
    <w:rsid w:val="00074B12"/>
    <w:rsid w:val="00074CC9"/>
    <w:rsid w:val="00074FA7"/>
    <w:rsid w:val="000753F5"/>
    <w:rsid w:val="00075C01"/>
    <w:rsid w:val="00075C99"/>
    <w:rsid w:val="00075D32"/>
    <w:rsid w:val="00076203"/>
    <w:rsid w:val="00076336"/>
    <w:rsid w:val="0007662C"/>
    <w:rsid w:val="00076CDE"/>
    <w:rsid w:val="000770A8"/>
    <w:rsid w:val="000770B3"/>
    <w:rsid w:val="000770D4"/>
    <w:rsid w:val="00077611"/>
    <w:rsid w:val="0007773E"/>
    <w:rsid w:val="00077985"/>
    <w:rsid w:val="00077B3D"/>
    <w:rsid w:val="00077D38"/>
    <w:rsid w:val="000800E7"/>
    <w:rsid w:val="000802AC"/>
    <w:rsid w:val="00082906"/>
    <w:rsid w:val="00082A5A"/>
    <w:rsid w:val="00082CD1"/>
    <w:rsid w:val="00082D84"/>
    <w:rsid w:val="00082DF6"/>
    <w:rsid w:val="000831A4"/>
    <w:rsid w:val="00083556"/>
    <w:rsid w:val="000835D1"/>
    <w:rsid w:val="00083C83"/>
    <w:rsid w:val="00084BE5"/>
    <w:rsid w:val="000850EA"/>
    <w:rsid w:val="00085601"/>
    <w:rsid w:val="000856EE"/>
    <w:rsid w:val="00085741"/>
    <w:rsid w:val="00086072"/>
    <w:rsid w:val="000871E2"/>
    <w:rsid w:val="000872D9"/>
    <w:rsid w:val="000873E7"/>
    <w:rsid w:val="0008771F"/>
    <w:rsid w:val="00087C4D"/>
    <w:rsid w:val="00087D7F"/>
    <w:rsid w:val="000905F9"/>
    <w:rsid w:val="00090B34"/>
    <w:rsid w:val="00091614"/>
    <w:rsid w:val="000916CD"/>
    <w:rsid w:val="000917AD"/>
    <w:rsid w:val="000926EE"/>
    <w:rsid w:val="00092888"/>
    <w:rsid w:val="00092E10"/>
    <w:rsid w:val="0009307A"/>
    <w:rsid w:val="0009317C"/>
    <w:rsid w:val="00093931"/>
    <w:rsid w:val="000942A6"/>
    <w:rsid w:val="00094EEE"/>
    <w:rsid w:val="0009528B"/>
    <w:rsid w:val="00095530"/>
    <w:rsid w:val="00095A06"/>
    <w:rsid w:val="00095F43"/>
    <w:rsid w:val="000964D2"/>
    <w:rsid w:val="000965AB"/>
    <w:rsid w:val="000967E8"/>
    <w:rsid w:val="00096C87"/>
    <w:rsid w:val="00096E96"/>
    <w:rsid w:val="00097429"/>
    <w:rsid w:val="00097446"/>
    <w:rsid w:val="00097609"/>
    <w:rsid w:val="000977EC"/>
    <w:rsid w:val="00097829"/>
    <w:rsid w:val="00097B69"/>
    <w:rsid w:val="00097C56"/>
    <w:rsid w:val="000A04DE"/>
    <w:rsid w:val="000A072F"/>
    <w:rsid w:val="000A0B0F"/>
    <w:rsid w:val="000A0C7A"/>
    <w:rsid w:val="000A0D89"/>
    <w:rsid w:val="000A0E60"/>
    <w:rsid w:val="000A2284"/>
    <w:rsid w:val="000A28F5"/>
    <w:rsid w:val="000A2A7B"/>
    <w:rsid w:val="000A315C"/>
    <w:rsid w:val="000A376C"/>
    <w:rsid w:val="000A4211"/>
    <w:rsid w:val="000A4318"/>
    <w:rsid w:val="000A464D"/>
    <w:rsid w:val="000A4CAD"/>
    <w:rsid w:val="000A4F43"/>
    <w:rsid w:val="000A51BC"/>
    <w:rsid w:val="000A57D4"/>
    <w:rsid w:val="000A5E15"/>
    <w:rsid w:val="000A6093"/>
    <w:rsid w:val="000A67FB"/>
    <w:rsid w:val="000A797D"/>
    <w:rsid w:val="000A7D69"/>
    <w:rsid w:val="000B010A"/>
    <w:rsid w:val="000B012D"/>
    <w:rsid w:val="000B0547"/>
    <w:rsid w:val="000B0F62"/>
    <w:rsid w:val="000B1071"/>
    <w:rsid w:val="000B14F2"/>
    <w:rsid w:val="000B16F4"/>
    <w:rsid w:val="000B2150"/>
    <w:rsid w:val="000B23A4"/>
    <w:rsid w:val="000B2472"/>
    <w:rsid w:val="000B26A3"/>
    <w:rsid w:val="000B2C6D"/>
    <w:rsid w:val="000B2E71"/>
    <w:rsid w:val="000B31A9"/>
    <w:rsid w:val="000B32EA"/>
    <w:rsid w:val="000B347C"/>
    <w:rsid w:val="000B36C0"/>
    <w:rsid w:val="000B3715"/>
    <w:rsid w:val="000B394B"/>
    <w:rsid w:val="000B3E5E"/>
    <w:rsid w:val="000B3FBE"/>
    <w:rsid w:val="000B4792"/>
    <w:rsid w:val="000B5042"/>
    <w:rsid w:val="000B5744"/>
    <w:rsid w:val="000B5D18"/>
    <w:rsid w:val="000B6E77"/>
    <w:rsid w:val="000B6F4F"/>
    <w:rsid w:val="000B7146"/>
    <w:rsid w:val="000B734E"/>
    <w:rsid w:val="000B76C1"/>
    <w:rsid w:val="000B7CA7"/>
    <w:rsid w:val="000C05E0"/>
    <w:rsid w:val="000C096A"/>
    <w:rsid w:val="000C0C05"/>
    <w:rsid w:val="000C1313"/>
    <w:rsid w:val="000C1379"/>
    <w:rsid w:val="000C159D"/>
    <w:rsid w:val="000C1A73"/>
    <w:rsid w:val="000C1F4F"/>
    <w:rsid w:val="000C20A1"/>
    <w:rsid w:val="000C20F4"/>
    <w:rsid w:val="000C2D8B"/>
    <w:rsid w:val="000C38F7"/>
    <w:rsid w:val="000C398B"/>
    <w:rsid w:val="000C39A8"/>
    <w:rsid w:val="000C3A6E"/>
    <w:rsid w:val="000C405E"/>
    <w:rsid w:val="000C440F"/>
    <w:rsid w:val="000C45BE"/>
    <w:rsid w:val="000C45CA"/>
    <w:rsid w:val="000C4BB8"/>
    <w:rsid w:val="000C4BD8"/>
    <w:rsid w:val="000C510D"/>
    <w:rsid w:val="000C5FAA"/>
    <w:rsid w:val="000C6178"/>
    <w:rsid w:val="000C677B"/>
    <w:rsid w:val="000C6970"/>
    <w:rsid w:val="000C73E6"/>
    <w:rsid w:val="000C7A5C"/>
    <w:rsid w:val="000C7AFC"/>
    <w:rsid w:val="000C7C21"/>
    <w:rsid w:val="000C7CBD"/>
    <w:rsid w:val="000C7D03"/>
    <w:rsid w:val="000C7F55"/>
    <w:rsid w:val="000D03AD"/>
    <w:rsid w:val="000D0736"/>
    <w:rsid w:val="000D07F2"/>
    <w:rsid w:val="000D11EB"/>
    <w:rsid w:val="000D1303"/>
    <w:rsid w:val="000D18FD"/>
    <w:rsid w:val="000D1979"/>
    <w:rsid w:val="000D1AEC"/>
    <w:rsid w:val="000D1E0E"/>
    <w:rsid w:val="000D1E7E"/>
    <w:rsid w:val="000D21FC"/>
    <w:rsid w:val="000D3602"/>
    <w:rsid w:val="000D3930"/>
    <w:rsid w:val="000D4B90"/>
    <w:rsid w:val="000D4F9F"/>
    <w:rsid w:val="000D5157"/>
    <w:rsid w:val="000D5390"/>
    <w:rsid w:val="000D54B9"/>
    <w:rsid w:val="000D5C3C"/>
    <w:rsid w:val="000D5DBC"/>
    <w:rsid w:val="000D647A"/>
    <w:rsid w:val="000D6CB2"/>
    <w:rsid w:val="000D709B"/>
    <w:rsid w:val="000D73D4"/>
    <w:rsid w:val="000D745E"/>
    <w:rsid w:val="000E0369"/>
    <w:rsid w:val="000E038C"/>
    <w:rsid w:val="000E1B81"/>
    <w:rsid w:val="000E221D"/>
    <w:rsid w:val="000E238F"/>
    <w:rsid w:val="000E23B4"/>
    <w:rsid w:val="000E2B5A"/>
    <w:rsid w:val="000E2F90"/>
    <w:rsid w:val="000E310F"/>
    <w:rsid w:val="000E31EB"/>
    <w:rsid w:val="000E33E7"/>
    <w:rsid w:val="000E3757"/>
    <w:rsid w:val="000E391C"/>
    <w:rsid w:val="000E3BF8"/>
    <w:rsid w:val="000E40EF"/>
    <w:rsid w:val="000E413C"/>
    <w:rsid w:val="000E41BF"/>
    <w:rsid w:val="000E427B"/>
    <w:rsid w:val="000E42CA"/>
    <w:rsid w:val="000E43C3"/>
    <w:rsid w:val="000E4C17"/>
    <w:rsid w:val="000E4D54"/>
    <w:rsid w:val="000E557D"/>
    <w:rsid w:val="000E587E"/>
    <w:rsid w:val="000E634F"/>
    <w:rsid w:val="000E6B07"/>
    <w:rsid w:val="000E7577"/>
    <w:rsid w:val="000E7D26"/>
    <w:rsid w:val="000F00B5"/>
    <w:rsid w:val="000F0AF9"/>
    <w:rsid w:val="000F1385"/>
    <w:rsid w:val="000F187A"/>
    <w:rsid w:val="000F1A7B"/>
    <w:rsid w:val="000F1ACF"/>
    <w:rsid w:val="000F1F0A"/>
    <w:rsid w:val="000F226C"/>
    <w:rsid w:val="000F2592"/>
    <w:rsid w:val="000F285C"/>
    <w:rsid w:val="000F2E0F"/>
    <w:rsid w:val="000F38AD"/>
    <w:rsid w:val="000F3E26"/>
    <w:rsid w:val="000F3F2A"/>
    <w:rsid w:val="000F3F98"/>
    <w:rsid w:val="000F433F"/>
    <w:rsid w:val="000F47BE"/>
    <w:rsid w:val="000F499F"/>
    <w:rsid w:val="000F4CF7"/>
    <w:rsid w:val="000F4F98"/>
    <w:rsid w:val="000F5082"/>
    <w:rsid w:val="000F523B"/>
    <w:rsid w:val="000F52C0"/>
    <w:rsid w:val="000F5B48"/>
    <w:rsid w:val="000F6382"/>
    <w:rsid w:val="000F6F4B"/>
    <w:rsid w:val="000F745B"/>
    <w:rsid w:val="000F75C2"/>
    <w:rsid w:val="000F7909"/>
    <w:rsid w:val="000F7AA8"/>
    <w:rsid w:val="000F7E7D"/>
    <w:rsid w:val="0010143E"/>
    <w:rsid w:val="0010176B"/>
    <w:rsid w:val="001021B9"/>
    <w:rsid w:val="0010229D"/>
    <w:rsid w:val="00102607"/>
    <w:rsid w:val="001026B8"/>
    <w:rsid w:val="00102832"/>
    <w:rsid w:val="00102CDD"/>
    <w:rsid w:val="00102E12"/>
    <w:rsid w:val="001032ED"/>
    <w:rsid w:val="00103415"/>
    <w:rsid w:val="0010367A"/>
    <w:rsid w:val="0010375D"/>
    <w:rsid w:val="00103C52"/>
    <w:rsid w:val="00104179"/>
    <w:rsid w:val="00104216"/>
    <w:rsid w:val="001044F3"/>
    <w:rsid w:val="00104C21"/>
    <w:rsid w:val="00104D4A"/>
    <w:rsid w:val="00104EE5"/>
    <w:rsid w:val="0010558A"/>
    <w:rsid w:val="001056EE"/>
    <w:rsid w:val="00105FF1"/>
    <w:rsid w:val="00106045"/>
    <w:rsid w:val="00106664"/>
    <w:rsid w:val="00106E7F"/>
    <w:rsid w:val="001074E9"/>
    <w:rsid w:val="001076B2"/>
    <w:rsid w:val="00107B2D"/>
    <w:rsid w:val="001103AC"/>
    <w:rsid w:val="0011155A"/>
    <w:rsid w:val="0011192E"/>
    <w:rsid w:val="001119AF"/>
    <w:rsid w:val="00111BE4"/>
    <w:rsid w:val="001120A2"/>
    <w:rsid w:val="00112950"/>
    <w:rsid w:val="00112ADF"/>
    <w:rsid w:val="00112DA0"/>
    <w:rsid w:val="00112EE1"/>
    <w:rsid w:val="001133A3"/>
    <w:rsid w:val="001138D1"/>
    <w:rsid w:val="00114112"/>
    <w:rsid w:val="00114331"/>
    <w:rsid w:val="0011437F"/>
    <w:rsid w:val="001145A5"/>
    <w:rsid w:val="001150C8"/>
    <w:rsid w:val="00115888"/>
    <w:rsid w:val="001158D0"/>
    <w:rsid w:val="001159AE"/>
    <w:rsid w:val="0011629F"/>
    <w:rsid w:val="001169B3"/>
    <w:rsid w:val="001172C8"/>
    <w:rsid w:val="0011742A"/>
    <w:rsid w:val="0011792A"/>
    <w:rsid w:val="00117D35"/>
    <w:rsid w:val="00120414"/>
    <w:rsid w:val="001207B7"/>
    <w:rsid w:val="00120C10"/>
    <w:rsid w:val="00120DC9"/>
    <w:rsid w:val="00121243"/>
    <w:rsid w:val="001216D7"/>
    <w:rsid w:val="00121724"/>
    <w:rsid w:val="00121B96"/>
    <w:rsid w:val="00122118"/>
    <w:rsid w:val="001222C1"/>
    <w:rsid w:val="00122956"/>
    <w:rsid w:val="00122E24"/>
    <w:rsid w:val="00123BB0"/>
    <w:rsid w:val="00123FCC"/>
    <w:rsid w:val="00124800"/>
    <w:rsid w:val="001249DE"/>
    <w:rsid w:val="00124C04"/>
    <w:rsid w:val="00124EB5"/>
    <w:rsid w:val="00125072"/>
    <w:rsid w:val="00125514"/>
    <w:rsid w:val="00125583"/>
    <w:rsid w:val="00125CAF"/>
    <w:rsid w:val="00125F34"/>
    <w:rsid w:val="00126D26"/>
    <w:rsid w:val="00127115"/>
    <w:rsid w:val="001275AF"/>
    <w:rsid w:val="00127C3F"/>
    <w:rsid w:val="00127EF6"/>
    <w:rsid w:val="00127F3E"/>
    <w:rsid w:val="001301EE"/>
    <w:rsid w:val="00130A64"/>
    <w:rsid w:val="00130AD2"/>
    <w:rsid w:val="00130D94"/>
    <w:rsid w:val="00130F70"/>
    <w:rsid w:val="0013105C"/>
    <w:rsid w:val="001317AB"/>
    <w:rsid w:val="00131B2C"/>
    <w:rsid w:val="00131BC7"/>
    <w:rsid w:val="00131DA3"/>
    <w:rsid w:val="0013245D"/>
    <w:rsid w:val="00132608"/>
    <w:rsid w:val="001329FC"/>
    <w:rsid w:val="001335D6"/>
    <w:rsid w:val="00133650"/>
    <w:rsid w:val="00133742"/>
    <w:rsid w:val="001338AF"/>
    <w:rsid w:val="00133B88"/>
    <w:rsid w:val="00133E98"/>
    <w:rsid w:val="001342EC"/>
    <w:rsid w:val="00134E3C"/>
    <w:rsid w:val="00135510"/>
    <w:rsid w:val="00135D5A"/>
    <w:rsid w:val="001364E7"/>
    <w:rsid w:val="00136553"/>
    <w:rsid w:val="001369DD"/>
    <w:rsid w:val="00136A3C"/>
    <w:rsid w:val="00136CAB"/>
    <w:rsid w:val="00136DB5"/>
    <w:rsid w:val="00136FB5"/>
    <w:rsid w:val="001377A7"/>
    <w:rsid w:val="00137B1A"/>
    <w:rsid w:val="00137D8B"/>
    <w:rsid w:val="00137EB5"/>
    <w:rsid w:val="0014055C"/>
    <w:rsid w:val="00140D41"/>
    <w:rsid w:val="00140DAB"/>
    <w:rsid w:val="00141913"/>
    <w:rsid w:val="00141B39"/>
    <w:rsid w:val="00141ECB"/>
    <w:rsid w:val="00142380"/>
    <w:rsid w:val="001423BF"/>
    <w:rsid w:val="00142790"/>
    <w:rsid w:val="00142C8D"/>
    <w:rsid w:val="0014378E"/>
    <w:rsid w:val="0014459B"/>
    <w:rsid w:val="00144625"/>
    <w:rsid w:val="001446A0"/>
    <w:rsid w:val="00144778"/>
    <w:rsid w:val="00144ABE"/>
    <w:rsid w:val="00144D2F"/>
    <w:rsid w:val="00145206"/>
    <w:rsid w:val="001458AC"/>
    <w:rsid w:val="001458D1"/>
    <w:rsid w:val="0014619F"/>
    <w:rsid w:val="00146C5B"/>
    <w:rsid w:val="001500C1"/>
    <w:rsid w:val="001505B3"/>
    <w:rsid w:val="00150A28"/>
    <w:rsid w:val="0015106B"/>
    <w:rsid w:val="00151391"/>
    <w:rsid w:val="00151FF0"/>
    <w:rsid w:val="0015202E"/>
    <w:rsid w:val="001527DD"/>
    <w:rsid w:val="00153945"/>
    <w:rsid w:val="00153F54"/>
    <w:rsid w:val="0015412D"/>
    <w:rsid w:val="00154A76"/>
    <w:rsid w:val="00155232"/>
    <w:rsid w:val="00155282"/>
    <w:rsid w:val="00155A30"/>
    <w:rsid w:val="00155C54"/>
    <w:rsid w:val="001568DD"/>
    <w:rsid w:val="00156D37"/>
    <w:rsid w:val="00157042"/>
    <w:rsid w:val="00157500"/>
    <w:rsid w:val="001576E2"/>
    <w:rsid w:val="001601C9"/>
    <w:rsid w:val="001608D0"/>
    <w:rsid w:val="00160B18"/>
    <w:rsid w:val="00161133"/>
    <w:rsid w:val="0016162C"/>
    <w:rsid w:val="00162182"/>
    <w:rsid w:val="0016243C"/>
    <w:rsid w:val="0016266D"/>
    <w:rsid w:val="00162739"/>
    <w:rsid w:val="00162763"/>
    <w:rsid w:val="00162817"/>
    <w:rsid w:val="00162BF7"/>
    <w:rsid w:val="00162CF8"/>
    <w:rsid w:val="00162DD2"/>
    <w:rsid w:val="00163100"/>
    <w:rsid w:val="001634E3"/>
    <w:rsid w:val="00163C19"/>
    <w:rsid w:val="00163DE4"/>
    <w:rsid w:val="00165388"/>
    <w:rsid w:val="00165442"/>
    <w:rsid w:val="0016561A"/>
    <w:rsid w:val="00165B4A"/>
    <w:rsid w:val="0016754E"/>
    <w:rsid w:val="00167EFE"/>
    <w:rsid w:val="00170203"/>
    <w:rsid w:val="001702DF"/>
    <w:rsid w:val="0017072C"/>
    <w:rsid w:val="00171009"/>
    <w:rsid w:val="0017106A"/>
    <w:rsid w:val="001710AD"/>
    <w:rsid w:val="001717BF"/>
    <w:rsid w:val="001726D8"/>
    <w:rsid w:val="00172B92"/>
    <w:rsid w:val="001736AE"/>
    <w:rsid w:val="0017379E"/>
    <w:rsid w:val="001737BE"/>
    <w:rsid w:val="001737D4"/>
    <w:rsid w:val="00173AA5"/>
    <w:rsid w:val="00173D0A"/>
    <w:rsid w:val="00173E43"/>
    <w:rsid w:val="00174C0F"/>
    <w:rsid w:val="00174E3B"/>
    <w:rsid w:val="00175688"/>
    <w:rsid w:val="00175B63"/>
    <w:rsid w:val="00175D8F"/>
    <w:rsid w:val="00175FC0"/>
    <w:rsid w:val="001761A6"/>
    <w:rsid w:val="0017641F"/>
    <w:rsid w:val="0017648A"/>
    <w:rsid w:val="001764C4"/>
    <w:rsid w:val="00176960"/>
    <w:rsid w:val="00176AF9"/>
    <w:rsid w:val="00176B5B"/>
    <w:rsid w:val="00176E33"/>
    <w:rsid w:val="001777DB"/>
    <w:rsid w:val="00177E10"/>
    <w:rsid w:val="00177F0A"/>
    <w:rsid w:val="0018002E"/>
    <w:rsid w:val="00180B10"/>
    <w:rsid w:val="00181CB7"/>
    <w:rsid w:val="0018239D"/>
    <w:rsid w:val="001827E8"/>
    <w:rsid w:val="00182FD7"/>
    <w:rsid w:val="00183B8E"/>
    <w:rsid w:val="00183C26"/>
    <w:rsid w:val="0018452E"/>
    <w:rsid w:val="00184B5B"/>
    <w:rsid w:val="00184BDD"/>
    <w:rsid w:val="00184F58"/>
    <w:rsid w:val="0018511E"/>
    <w:rsid w:val="001852DB"/>
    <w:rsid w:val="00185566"/>
    <w:rsid w:val="0018567A"/>
    <w:rsid w:val="0018586D"/>
    <w:rsid w:val="00185A52"/>
    <w:rsid w:val="00185F14"/>
    <w:rsid w:val="0018682A"/>
    <w:rsid w:val="001869F8"/>
    <w:rsid w:val="001873D8"/>
    <w:rsid w:val="001874D1"/>
    <w:rsid w:val="00187772"/>
    <w:rsid w:val="0019037F"/>
    <w:rsid w:val="00190446"/>
    <w:rsid w:val="00190CD0"/>
    <w:rsid w:val="00190D9F"/>
    <w:rsid w:val="00190E50"/>
    <w:rsid w:val="0019130E"/>
    <w:rsid w:val="00191413"/>
    <w:rsid w:val="001918D5"/>
    <w:rsid w:val="00192281"/>
    <w:rsid w:val="001924E9"/>
    <w:rsid w:val="00192C77"/>
    <w:rsid w:val="00192E92"/>
    <w:rsid w:val="00193015"/>
    <w:rsid w:val="00193622"/>
    <w:rsid w:val="00193BAD"/>
    <w:rsid w:val="00193DAF"/>
    <w:rsid w:val="001947B6"/>
    <w:rsid w:val="0019483C"/>
    <w:rsid w:val="00194D15"/>
    <w:rsid w:val="00195C2E"/>
    <w:rsid w:val="00195D4C"/>
    <w:rsid w:val="00195E20"/>
    <w:rsid w:val="00195EB8"/>
    <w:rsid w:val="00195EDB"/>
    <w:rsid w:val="00195EE9"/>
    <w:rsid w:val="00196560"/>
    <w:rsid w:val="00196610"/>
    <w:rsid w:val="001969B1"/>
    <w:rsid w:val="0019744B"/>
    <w:rsid w:val="00197481"/>
    <w:rsid w:val="00197560"/>
    <w:rsid w:val="001976D8"/>
    <w:rsid w:val="001A03AC"/>
    <w:rsid w:val="001A0CCF"/>
    <w:rsid w:val="001A12EB"/>
    <w:rsid w:val="001A1752"/>
    <w:rsid w:val="001A19A4"/>
    <w:rsid w:val="001A1D79"/>
    <w:rsid w:val="001A2082"/>
    <w:rsid w:val="001A231F"/>
    <w:rsid w:val="001A2A63"/>
    <w:rsid w:val="001A2C40"/>
    <w:rsid w:val="001A3991"/>
    <w:rsid w:val="001A3CCB"/>
    <w:rsid w:val="001A3F72"/>
    <w:rsid w:val="001A42F5"/>
    <w:rsid w:val="001A486A"/>
    <w:rsid w:val="001A4A12"/>
    <w:rsid w:val="001A4BCE"/>
    <w:rsid w:val="001A4E3F"/>
    <w:rsid w:val="001A51D9"/>
    <w:rsid w:val="001A5320"/>
    <w:rsid w:val="001A6AF3"/>
    <w:rsid w:val="001A7057"/>
    <w:rsid w:val="001A71D0"/>
    <w:rsid w:val="001A73D8"/>
    <w:rsid w:val="001A741B"/>
    <w:rsid w:val="001B054C"/>
    <w:rsid w:val="001B0C92"/>
    <w:rsid w:val="001B15F3"/>
    <w:rsid w:val="001B163E"/>
    <w:rsid w:val="001B1B81"/>
    <w:rsid w:val="001B25EE"/>
    <w:rsid w:val="001B2985"/>
    <w:rsid w:val="001B2AAA"/>
    <w:rsid w:val="001B2D83"/>
    <w:rsid w:val="001B2EF2"/>
    <w:rsid w:val="001B3305"/>
    <w:rsid w:val="001B361F"/>
    <w:rsid w:val="001B3903"/>
    <w:rsid w:val="001B3950"/>
    <w:rsid w:val="001B3DCB"/>
    <w:rsid w:val="001B3EC5"/>
    <w:rsid w:val="001B3FC0"/>
    <w:rsid w:val="001B442B"/>
    <w:rsid w:val="001B4534"/>
    <w:rsid w:val="001B46FE"/>
    <w:rsid w:val="001B4D71"/>
    <w:rsid w:val="001B555A"/>
    <w:rsid w:val="001B5613"/>
    <w:rsid w:val="001B5B6F"/>
    <w:rsid w:val="001B5F23"/>
    <w:rsid w:val="001B5F5B"/>
    <w:rsid w:val="001B613F"/>
    <w:rsid w:val="001B6157"/>
    <w:rsid w:val="001B6204"/>
    <w:rsid w:val="001B62B3"/>
    <w:rsid w:val="001B6409"/>
    <w:rsid w:val="001B673E"/>
    <w:rsid w:val="001B7010"/>
    <w:rsid w:val="001B7106"/>
    <w:rsid w:val="001B7D80"/>
    <w:rsid w:val="001C0012"/>
    <w:rsid w:val="001C0A0C"/>
    <w:rsid w:val="001C1158"/>
    <w:rsid w:val="001C12D6"/>
    <w:rsid w:val="001C2194"/>
    <w:rsid w:val="001C22CA"/>
    <w:rsid w:val="001C3583"/>
    <w:rsid w:val="001C3A9E"/>
    <w:rsid w:val="001C420C"/>
    <w:rsid w:val="001C453D"/>
    <w:rsid w:val="001C46E0"/>
    <w:rsid w:val="001C4BBE"/>
    <w:rsid w:val="001C5855"/>
    <w:rsid w:val="001C5D57"/>
    <w:rsid w:val="001C6222"/>
    <w:rsid w:val="001C6496"/>
    <w:rsid w:val="001C68D2"/>
    <w:rsid w:val="001C6C21"/>
    <w:rsid w:val="001C6D23"/>
    <w:rsid w:val="001C6E4A"/>
    <w:rsid w:val="001C7A69"/>
    <w:rsid w:val="001C7BB8"/>
    <w:rsid w:val="001D0B4C"/>
    <w:rsid w:val="001D131A"/>
    <w:rsid w:val="001D14B6"/>
    <w:rsid w:val="001D1570"/>
    <w:rsid w:val="001D182E"/>
    <w:rsid w:val="001D1C6A"/>
    <w:rsid w:val="001D1D7E"/>
    <w:rsid w:val="001D1DA7"/>
    <w:rsid w:val="001D24BF"/>
    <w:rsid w:val="001D25C1"/>
    <w:rsid w:val="001D2635"/>
    <w:rsid w:val="001D2AD9"/>
    <w:rsid w:val="001D35E0"/>
    <w:rsid w:val="001D3652"/>
    <w:rsid w:val="001D38DE"/>
    <w:rsid w:val="001D393E"/>
    <w:rsid w:val="001D3E82"/>
    <w:rsid w:val="001D4216"/>
    <w:rsid w:val="001D4562"/>
    <w:rsid w:val="001D4F70"/>
    <w:rsid w:val="001D5A29"/>
    <w:rsid w:val="001D5F74"/>
    <w:rsid w:val="001D620B"/>
    <w:rsid w:val="001D64F7"/>
    <w:rsid w:val="001D688C"/>
    <w:rsid w:val="001D6D9D"/>
    <w:rsid w:val="001D78F1"/>
    <w:rsid w:val="001D79EE"/>
    <w:rsid w:val="001E003A"/>
    <w:rsid w:val="001E01A2"/>
    <w:rsid w:val="001E05D4"/>
    <w:rsid w:val="001E1568"/>
    <w:rsid w:val="001E1587"/>
    <w:rsid w:val="001E16E6"/>
    <w:rsid w:val="001E1BC9"/>
    <w:rsid w:val="001E1EC0"/>
    <w:rsid w:val="001E2908"/>
    <w:rsid w:val="001E3867"/>
    <w:rsid w:val="001E3BE0"/>
    <w:rsid w:val="001E3F08"/>
    <w:rsid w:val="001E437C"/>
    <w:rsid w:val="001E45D9"/>
    <w:rsid w:val="001E480B"/>
    <w:rsid w:val="001E5121"/>
    <w:rsid w:val="001E5358"/>
    <w:rsid w:val="001E5786"/>
    <w:rsid w:val="001E597C"/>
    <w:rsid w:val="001E5CF7"/>
    <w:rsid w:val="001E633C"/>
    <w:rsid w:val="001E6B96"/>
    <w:rsid w:val="001E6E51"/>
    <w:rsid w:val="001E6EB5"/>
    <w:rsid w:val="001E7B36"/>
    <w:rsid w:val="001E7C6A"/>
    <w:rsid w:val="001F0079"/>
    <w:rsid w:val="001F0B14"/>
    <w:rsid w:val="001F0B26"/>
    <w:rsid w:val="001F0C58"/>
    <w:rsid w:val="001F14B9"/>
    <w:rsid w:val="001F157C"/>
    <w:rsid w:val="001F23A2"/>
    <w:rsid w:val="001F265C"/>
    <w:rsid w:val="001F284F"/>
    <w:rsid w:val="001F2DCE"/>
    <w:rsid w:val="001F2DFB"/>
    <w:rsid w:val="001F2F68"/>
    <w:rsid w:val="001F328B"/>
    <w:rsid w:val="001F3711"/>
    <w:rsid w:val="001F3A44"/>
    <w:rsid w:val="001F4249"/>
    <w:rsid w:val="001F43F4"/>
    <w:rsid w:val="001F45EE"/>
    <w:rsid w:val="001F5314"/>
    <w:rsid w:val="001F5570"/>
    <w:rsid w:val="001F59BE"/>
    <w:rsid w:val="001F5C7C"/>
    <w:rsid w:val="001F60FE"/>
    <w:rsid w:val="001F6B48"/>
    <w:rsid w:val="001F765B"/>
    <w:rsid w:val="00200571"/>
    <w:rsid w:val="0020060D"/>
    <w:rsid w:val="002008AB"/>
    <w:rsid w:val="00200C14"/>
    <w:rsid w:val="00200EB0"/>
    <w:rsid w:val="00200FC9"/>
    <w:rsid w:val="002015EF"/>
    <w:rsid w:val="00202649"/>
    <w:rsid w:val="00202698"/>
    <w:rsid w:val="00202A44"/>
    <w:rsid w:val="00202B6D"/>
    <w:rsid w:val="002035DA"/>
    <w:rsid w:val="0020360E"/>
    <w:rsid w:val="0020394D"/>
    <w:rsid w:val="002039D1"/>
    <w:rsid w:val="002041DA"/>
    <w:rsid w:val="002046A4"/>
    <w:rsid w:val="00204711"/>
    <w:rsid w:val="00204966"/>
    <w:rsid w:val="00204FC7"/>
    <w:rsid w:val="00205482"/>
    <w:rsid w:val="002054E0"/>
    <w:rsid w:val="00205A14"/>
    <w:rsid w:val="0020683E"/>
    <w:rsid w:val="00206C7D"/>
    <w:rsid w:val="00206CDE"/>
    <w:rsid w:val="00206F4B"/>
    <w:rsid w:val="0020701E"/>
    <w:rsid w:val="002070FF"/>
    <w:rsid w:val="002079E5"/>
    <w:rsid w:val="00207ACA"/>
    <w:rsid w:val="0021012F"/>
    <w:rsid w:val="0021049B"/>
    <w:rsid w:val="002107AA"/>
    <w:rsid w:val="00210CF7"/>
    <w:rsid w:val="00211074"/>
    <w:rsid w:val="00211897"/>
    <w:rsid w:val="00211C38"/>
    <w:rsid w:val="00211CEB"/>
    <w:rsid w:val="00212018"/>
    <w:rsid w:val="00212337"/>
    <w:rsid w:val="00212ECA"/>
    <w:rsid w:val="00212ED7"/>
    <w:rsid w:val="00213BB6"/>
    <w:rsid w:val="00213D84"/>
    <w:rsid w:val="00213F05"/>
    <w:rsid w:val="0021424C"/>
    <w:rsid w:val="002143D7"/>
    <w:rsid w:val="002146D0"/>
    <w:rsid w:val="00214782"/>
    <w:rsid w:val="00214927"/>
    <w:rsid w:val="00214A3C"/>
    <w:rsid w:val="00214A5D"/>
    <w:rsid w:val="00214F98"/>
    <w:rsid w:val="00215036"/>
    <w:rsid w:val="002151FA"/>
    <w:rsid w:val="0021529A"/>
    <w:rsid w:val="0021532D"/>
    <w:rsid w:val="002155D6"/>
    <w:rsid w:val="00215E53"/>
    <w:rsid w:val="0021616D"/>
    <w:rsid w:val="002161B4"/>
    <w:rsid w:val="002162EE"/>
    <w:rsid w:val="00216CEE"/>
    <w:rsid w:val="00217055"/>
    <w:rsid w:val="00217BB3"/>
    <w:rsid w:val="00220122"/>
    <w:rsid w:val="00220313"/>
    <w:rsid w:val="00220A7A"/>
    <w:rsid w:val="00221358"/>
    <w:rsid w:val="0022204E"/>
    <w:rsid w:val="0022223B"/>
    <w:rsid w:val="00222527"/>
    <w:rsid w:val="002234A0"/>
    <w:rsid w:val="002239B5"/>
    <w:rsid w:val="002239EA"/>
    <w:rsid w:val="00223B90"/>
    <w:rsid w:val="00223F12"/>
    <w:rsid w:val="002244DD"/>
    <w:rsid w:val="00224DAB"/>
    <w:rsid w:val="00224E02"/>
    <w:rsid w:val="00224F7B"/>
    <w:rsid w:val="00224FA2"/>
    <w:rsid w:val="00225499"/>
    <w:rsid w:val="00225AE2"/>
    <w:rsid w:val="00226000"/>
    <w:rsid w:val="002263A9"/>
    <w:rsid w:val="00226549"/>
    <w:rsid w:val="0022658A"/>
    <w:rsid w:val="002265D2"/>
    <w:rsid w:val="00226A45"/>
    <w:rsid w:val="00226BDF"/>
    <w:rsid w:val="00226D1D"/>
    <w:rsid w:val="00227169"/>
    <w:rsid w:val="00227437"/>
    <w:rsid w:val="00227B37"/>
    <w:rsid w:val="00227DF1"/>
    <w:rsid w:val="00227EA2"/>
    <w:rsid w:val="00227EC7"/>
    <w:rsid w:val="00230545"/>
    <w:rsid w:val="00230CCA"/>
    <w:rsid w:val="00230E18"/>
    <w:rsid w:val="00230EEE"/>
    <w:rsid w:val="00231557"/>
    <w:rsid w:val="002320AE"/>
    <w:rsid w:val="00233437"/>
    <w:rsid w:val="002336F4"/>
    <w:rsid w:val="002337A5"/>
    <w:rsid w:val="00233A7A"/>
    <w:rsid w:val="00233D66"/>
    <w:rsid w:val="002343DF"/>
    <w:rsid w:val="002348C7"/>
    <w:rsid w:val="00234A88"/>
    <w:rsid w:val="00234D14"/>
    <w:rsid w:val="00234D61"/>
    <w:rsid w:val="002352D3"/>
    <w:rsid w:val="00236761"/>
    <w:rsid w:val="00237302"/>
    <w:rsid w:val="00237C6F"/>
    <w:rsid w:val="00240BAB"/>
    <w:rsid w:val="00240EB4"/>
    <w:rsid w:val="0024125A"/>
    <w:rsid w:val="002417E1"/>
    <w:rsid w:val="00241888"/>
    <w:rsid w:val="002418DD"/>
    <w:rsid w:val="0024196B"/>
    <w:rsid w:val="00241D7D"/>
    <w:rsid w:val="00241E8E"/>
    <w:rsid w:val="00241FA6"/>
    <w:rsid w:val="00241FB7"/>
    <w:rsid w:val="0024247A"/>
    <w:rsid w:val="00242B0D"/>
    <w:rsid w:val="00242FD1"/>
    <w:rsid w:val="00243063"/>
    <w:rsid w:val="00243077"/>
    <w:rsid w:val="00243678"/>
    <w:rsid w:val="00243CC2"/>
    <w:rsid w:val="00243D7F"/>
    <w:rsid w:val="00244635"/>
    <w:rsid w:val="00244A45"/>
    <w:rsid w:val="00245434"/>
    <w:rsid w:val="00245DB3"/>
    <w:rsid w:val="00246072"/>
    <w:rsid w:val="0024625B"/>
    <w:rsid w:val="002469BF"/>
    <w:rsid w:val="00246B46"/>
    <w:rsid w:val="0024760E"/>
    <w:rsid w:val="00250577"/>
    <w:rsid w:val="00250F0E"/>
    <w:rsid w:val="002511ED"/>
    <w:rsid w:val="0025154B"/>
    <w:rsid w:val="00251918"/>
    <w:rsid w:val="00251961"/>
    <w:rsid w:val="00252382"/>
    <w:rsid w:val="00252458"/>
    <w:rsid w:val="002526DE"/>
    <w:rsid w:val="002526F9"/>
    <w:rsid w:val="00252CBD"/>
    <w:rsid w:val="00252FC3"/>
    <w:rsid w:val="002532A1"/>
    <w:rsid w:val="0025345D"/>
    <w:rsid w:val="002534CA"/>
    <w:rsid w:val="00253B10"/>
    <w:rsid w:val="00253B8B"/>
    <w:rsid w:val="00254782"/>
    <w:rsid w:val="00254833"/>
    <w:rsid w:val="0025491B"/>
    <w:rsid w:val="0025496C"/>
    <w:rsid w:val="00254DAB"/>
    <w:rsid w:val="00255119"/>
    <w:rsid w:val="00255535"/>
    <w:rsid w:val="00255825"/>
    <w:rsid w:val="00256057"/>
    <w:rsid w:val="002560D1"/>
    <w:rsid w:val="00256296"/>
    <w:rsid w:val="002565FB"/>
    <w:rsid w:val="00256B49"/>
    <w:rsid w:val="00256B65"/>
    <w:rsid w:val="00256BD0"/>
    <w:rsid w:val="002571C4"/>
    <w:rsid w:val="00257237"/>
    <w:rsid w:val="002577CA"/>
    <w:rsid w:val="002577D9"/>
    <w:rsid w:val="002603BC"/>
    <w:rsid w:val="0026059F"/>
    <w:rsid w:val="002605C9"/>
    <w:rsid w:val="00260CF4"/>
    <w:rsid w:val="00260F0F"/>
    <w:rsid w:val="0026112B"/>
    <w:rsid w:val="0026137A"/>
    <w:rsid w:val="00262A45"/>
    <w:rsid w:val="0026315A"/>
    <w:rsid w:val="00263324"/>
    <w:rsid w:val="0026377E"/>
    <w:rsid w:val="00263B57"/>
    <w:rsid w:val="00263FA0"/>
    <w:rsid w:val="00264266"/>
    <w:rsid w:val="00264C05"/>
    <w:rsid w:val="0026520B"/>
    <w:rsid w:val="002656D8"/>
    <w:rsid w:val="0026576E"/>
    <w:rsid w:val="00265C3B"/>
    <w:rsid w:val="00265EC5"/>
    <w:rsid w:val="00267BE4"/>
    <w:rsid w:val="002702B1"/>
    <w:rsid w:val="00270D49"/>
    <w:rsid w:val="00270F58"/>
    <w:rsid w:val="002710A2"/>
    <w:rsid w:val="00271578"/>
    <w:rsid w:val="00271789"/>
    <w:rsid w:val="00271B5D"/>
    <w:rsid w:val="00271E7C"/>
    <w:rsid w:val="002720A1"/>
    <w:rsid w:val="0027261B"/>
    <w:rsid w:val="002729F2"/>
    <w:rsid w:val="00272C0B"/>
    <w:rsid w:val="0027318C"/>
    <w:rsid w:val="002734F4"/>
    <w:rsid w:val="00273694"/>
    <w:rsid w:val="00273E4B"/>
    <w:rsid w:val="00274056"/>
    <w:rsid w:val="002747B8"/>
    <w:rsid w:val="00274E0A"/>
    <w:rsid w:val="00275285"/>
    <w:rsid w:val="002755D8"/>
    <w:rsid w:val="00275610"/>
    <w:rsid w:val="00275C1A"/>
    <w:rsid w:val="00275DD9"/>
    <w:rsid w:val="00275E51"/>
    <w:rsid w:val="0027621B"/>
    <w:rsid w:val="002769EB"/>
    <w:rsid w:val="00276CC7"/>
    <w:rsid w:val="00276F6E"/>
    <w:rsid w:val="00277662"/>
    <w:rsid w:val="00277A97"/>
    <w:rsid w:val="0028010C"/>
    <w:rsid w:val="00280A69"/>
    <w:rsid w:val="00281C92"/>
    <w:rsid w:val="00281CB5"/>
    <w:rsid w:val="0028282C"/>
    <w:rsid w:val="002829B4"/>
    <w:rsid w:val="00282B42"/>
    <w:rsid w:val="00282D4A"/>
    <w:rsid w:val="00283138"/>
    <w:rsid w:val="002831DA"/>
    <w:rsid w:val="0028332F"/>
    <w:rsid w:val="0028349F"/>
    <w:rsid w:val="00283B6F"/>
    <w:rsid w:val="00283B7B"/>
    <w:rsid w:val="00283E8E"/>
    <w:rsid w:val="0028445D"/>
    <w:rsid w:val="002844C6"/>
    <w:rsid w:val="00285399"/>
    <w:rsid w:val="00285430"/>
    <w:rsid w:val="0028554E"/>
    <w:rsid w:val="002856D2"/>
    <w:rsid w:val="00286548"/>
    <w:rsid w:val="00286E56"/>
    <w:rsid w:val="00287D2E"/>
    <w:rsid w:val="00287F76"/>
    <w:rsid w:val="002900B9"/>
    <w:rsid w:val="002902C5"/>
    <w:rsid w:val="00290CD2"/>
    <w:rsid w:val="00290E38"/>
    <w:rsid w:val="0029120D"/>
    <w:rsid w:val="00291615"/>
    <w:rsid w:val="002919C8"/>
    <w:rsid w:val="00292399"/>
    <w:rsid w:val="0029274F"/>
    <w:rsid w:val="002927E6"/>
    <w:rsid w:val="00292846"/>
    <w:rsid w:val="002933C6"/>
    <w:rsid w:val="0029358A"/>
    <w:rsid w:val="00293ECA"/>
    <w:rsid w:val="002940A3"/>
    <w:rsid w:val="0029414C"/>
    <w:rsid w:val="002949AC"/>
    <w:rsid w:val="00294B41"/>
    <w:rsid w:val="00294F1E"/>
    <w:rsid w:val="0029514A"/>
    <w:rsid w:val="00295193"/>
    <w:rsid w:val="00295A92"/>
    <w:rsid w:val="00295EE7"/>
    <w:rsid w:val="0029612C"/>
    <w:rsid w:val="00296166"/>
    <w:rsid w:val="00296308"/>
    <w:rsid w:val="00296F27"/>
    <w:rsid w:val="0029714C"/>
    <w:rsid w:val="0029752B"/>
    <w:rsid w:val="00297D9B"/>
    <w:rsid w:val="00297FB9"/>
    <w:rsid w:val="002A0069"/>
    <w:rsid w:val="002A00CA"/>
    <w:rsid w:val="002A012B"/>
    <w:rsid w:val="002A0DEE"/>
    <w:rsid w:val="002A1036"/>
    <w:rsid w:val="002A1118"/>
    <w:rsid w:val="002A1587"/>
    <w:rsid w:val="002A1CDA"/>
    <w:rsid w:val="002A2A36"/>
    <w:rsid w:val="002A2C32"/>
    <w:rsid w:val="002A30D0"/>
    <w:rsid w:val="002A31D1"/>
    <w:rsid w:val="002A403F"/>
    <w:rsid w:val="002A53A0"/>
    <w:rsid w:val="002A544F"/>
    <w:rsid w:val="002A5456"/>
    <w:rsid w:val="002A5470"/>
    <w:rsid w:val="002A5823"/>
    <w:rsid w:val="002A5890"/>
    <w:rsid w:val="002A5EEA"/>
    <w:rsid w:val="002A641C"/>
    <w:rsid w:val="002A66C5"/>
    <w:rsid w:val="002A6967"/>
    <w:rsid w:val="002A6A3D"/>
    <w:rsid w:val="002A6E19"/>
    <w:rsid w:val="002A73E1"/>
    <w:rsid w:val="002A7463"/>
    <w:rsid w:val="002B016A"/>
    <w:rsid w:val="002B07B1"/>
    <w:rsid w:val="002B0AB4"/>
    <w:rsid w:val="002B0E83"/>
    <w:rsid w:val="002B22B5"/>
    <w:rsid w:val="002B2528"/>
    <w:rsid w:val="002B289E"/>
    <w:rsid w:val="002B3353"/>
    <w:rsid w:val="002B353A"/>
    <w:rsid w:val="002B3A88"/>
    <w:rsid w:val="002B3B1D"/>
    <w:rsid w:val="002B4155"/>
    <w:rsid w:val="002B471F"/>
    <w:rsid w:val="002B4FA9"/>
    <w:rsid w:val="002B5055"/>
    <w:rsid w:val="002B556A"/>
    <w:rsid w:val="002B5D68"/>
    <w:rsid w:val="002B5E5C"/>
    <w:rsid w:val="002B630F"/>
    <w:rsid w:val="002B6581"/>
    <w:rsid w:val="002B67FF"/>
    <w:rsid w:val="002B6CF4"/>
    <w:rsid w:val="002B6E96"/>
    <w:rsid w:val="002B7174"/>
    <w:rsid w:val="002B718D"/>
    <w:rsid w:val="002B7421"/>
    <w:rsid w:val="002C0139"/>
    <w:rsid w:val="002C021E"/>
    <w:rsid w:val="002C0CA3"/>
    <w:rsid w:val="002C1829"/>
    <w:rsid w:val="002C1D1F"/>
    <w:rsid w:val="002C1E08"/>
    <w:rsid w:val="002C1F66"/>
    <w:rsid w:val="002C2198"/>
    <w:rsid w:val="002C26F4"/>
    <w:rsid w:val="002C296E"/>
    <w:rsid w:val="002C2E3C"/>
    <w:rsid w:val="002C3C9A"/>
    <w:rsid w:val="002C3EFD"/>
    <w:rsid w:val="002C4978"/>
    <w:rsid w:val="002C4D34"/>
    <w:rsid w:val="002C4DB1"/>
    <w:rsid w:val="002C4E63"/>
    <w:rsid w:val="002C5124"/>
    <w:rsid w:val="002C53CC"/>
    <w:rsid w:val="002C5594"/>
    <w:rsid w:val="002C5A22"/>
    <w:rsid w:val="002C5B5C"/>
    <w:rsid w:val="002C660A"/>
    <w:rsid w:val="002C6CC6"/>
    <w:rsid w:val="002C711D"/>
    <w:rsid w:val="002C7246"/>
    <w:rsid w:val="002C7349"/>
    <w:rsid w:val="002C7623"/>
    <w:rsid w:val="002C78AF"/>
    <w:rsid w:val="002C78E4"/>
    <w:rsid w:val="002C7937"/>
    <w:rsid w:val="002C7D99"/>
    <w:rsid w:val="002C7FE8"/>
    <w:rsid w:val="002D00A5"/>
    <w:rsid w:val="002D01BD"/>
    <w:rsid w:val="002D11BA"/>
    <w:rsid w:val="002D11C4"/>
    <w:rsid w:val="002D12D5"/>
    <w:rsid w:val="002D13C3"/>
    <w:rsid w:val="002D1671"/>
    <w:rsid w:val="002D175A"/>
    <w:rsid w:val="002D1B53"/>
    <w:rsid w:val="002D1C40"/>
    <w:rsid w:val="002D1FEC"/>
    <w:rsid w:val="002D230E"/>
    <w:rsid w:val="002D273D"/>
    <w:rsid w:val="002D2A1A"/>
    <w:rsid w:val="002D2DB5"/>
    <w:rsid w:val="002D327A"/>
    <w:rsid w:val="002D34DD"/>
    <w:rsid w:val="002D3A8D"/>
    <w:rsid w:val="002D3C2D"/>
    <w:rsid w:val="002D3D67"/>
    <w:rsid w:val="002D40D7"/>
    <w:rsid w:val="002D440E"/>
    <w:rsid w:val="002D4DD0"/>
    <w:rsid w:val="002D50A9"/>
    <w:rsid w:val="002D54BF"/>
    <w:rsid w:val="002D5C6C"/>
    <w:rsid w:val="002D5F8B"/>
    <w:rsid w:val="002D65C5"/>
    <w:rsid w:val="002D6990"/>
    <w:rsid w:val="002D6BDE"/>
    <w:rsid w:val="002D71A9"/>
    <w:rsid w:val="002D72AE"/>
    <w:rsid w:val="002D752C"/>
    <w:rsid w:val="002D7833"/>
    <w:rsid w:val="002E023D"/>
    <w:rsid w:val="002E0261"/>
    <w:rsid w:val="002E1766"/>
    <w:rsid w:val="002E2967"/>
    <w:rsid w:val="002E2B91"/>
    <w:rsid w:val="002E2C48"/>
    <w:rsid w:val="002E2EFA"/>
    <w:rsid w:val="002E38F3"/>
    <w:rsid w:val="002E3B42"/>
    <w:rsid w:val="002E43F2"/>
    <w:rsid w:val="002E4B6F"/>
    <w:rsid w:val="002E4EA0"/>
    <w:rsid w:val="002E4EDD"/>
    <w:rsid w:val="002E4EE3"/>
    <w:rsid w:val="002E4EEB"/>
    <w:rsid w:val="002E5735"/>
    <w:rsid w:val="002E5C77"/>
    <w:rsid w:val="002E62AA"/>
    <w:rsid w:val="002E64FC"/>
    <w:rsid w:val="002E6D99"/>
    <w:rsid w:val="002E7257"/>
    <w:rsid w:val="002E75AD"/>
    <w:rsid w:val="002E78DE"/>
    <w:rsid w:val="002F032E"/>
    <w:rsid w:val="002F0EEE"/>
    <w:rsid w:val="002F12F2"/>
    <w:rsid w:val="002F21E4"/>
    <w:rsid w:val="002F2648"/>
    <w:rsid w:val="002F2BA2"/>
    <w:rsid w:val="002F32B2"/>
    <w:rsid w:val="002F3531"/>
    <w:rsid w:val="002F3C47"/>
    <w:rsid w:val="002F3D8C"/>
    <w:rsid w:val="002F4261"/>
    <w:rsid w:val="002F4514"/>
    <w:rsid w:val="002F59F1"/>
    <w:rsid w:val="002F5BCA"/>
    <w:rsid w:val="002F5EA6"/>
    <w:rsid w:val="002F6132"/>
    <w:rsid w:val="002F645B"/>
    <w:rsid w:val="002F679E"/>
    <w:rsid w:val="002F6B6B"/>
    <w:rsid w:val="002F6E0F"/>
    <w:rsid w:val="002F764E"/>
    <w:rsid w:val="002F7C3C"/>
    <w:rsid w:val="002F7E2B"/>
    <w:rsid w:val="00300186"/>
    <w:rsid w:val="00300237"/>
    <w:rsid w:val="003007B5"/>
    <w:rsid w:val="00300B23"/>
    <w:rsid w:val="00300D19"/>
    <w:rsid w:val="00301323"/>
    <w:rsid w:val="003019E0"/>
    <w:rsid w:val="00301A41"/>
    <w:rsid w:val="00301B53"/>
    <w:rsid w:val="003028F7"/>
    <w:rsid w:val="00303403"/>
    <w:rsid w:val="00303574"/>
    <w:rsid w:val="00303A19"/>
    <w:rsid w:val="0030436C"/>
    <w:rsid w:val="003045D9"/>
    <w:rsid w:val="00304C5F"/>
    <w:rsid w:val="00304C60"/>
    <w:rsid w:val="00304C73"/>
    <w:rsid w:val="00304E37"/>
    <w:rsid w:val="00304ECD"/>
    <w:rsid w:val="00305284"/>
    <w:rsid w:val="00305882"/>
    <w:rsid w:val="00305FDF"/>
    <w:rsid w:val="00306974"/>
    <w:rsid w:val="003069D3"/>
    <w:rsid w:val="003069F4"/>
    <w:rsid w:val="00306AB2"/>
    <w:rsid w:val="00306E52"/>
    <w:rsid w:val="00306EF9"/>
    <w:rsid w:val="003073FC"/>
    <w:rsid w:val="0030749D"/>
    <w:rsid w:val="00307F66"/>
    <w:rsid w:val="003100ED"/>
    <w:rsid w:val="003100FB"/>
    <w:rsid w:val="00310591"/>
    <w:rsid w:val="00311093"/>
    <w:rsid w:val="0031163C"/>
    <w:rsid w:val="00311A76"/>
    <w:rsid w:val="003121D4"/>
    <w:rsid w:val="003126DD"/>
    <w:rsid w:val="00312808"/>
    <w:rsid w:val="00312F05"/>
    <w:rsid w:val="00313046"/>
    <w:rsid w:val="0031392E"/>
    <w:rsid w:val="00313B7B"/>
    <w:rsid w:val="00313CE6"/>
    <w:rsid w:val="0031466E"/>
    <w:rsid w:val="00315720"/>
    <w:rsid w:val="00315A76"/>
    <w:rsid w:val="00315B16"/>
    <w:rsid w:val="00316232"/>
    <w:rsid w:val="003166D3"/>
    <w:rsid w:val="00316A66"/>
    <w:rsid w:val="00316DDB"/>
    <w:rsid w:val="00317687"/>
    <w:rsid w:val="00317707"/>
    <w:rsid w:val="00320705"/>
    <w:rsid w:val="00320853"/>
    <w:rsid w:val="0032090B"/>
    <w:rsid w:val="00320A10"/>
    <w:rsid w:val="00320F8F"/>
    <w:rsid w:val="003210B8"/>
    <w:rsid w:val="00321282"/>
    <w:rsid w:val="003213EC"/>
    <w:rsid w:val="00321428"/>
    <w:rsid w:val="003214DB"/>
    <w:rsid w:val="003218DB"/>
    <w:rsid w:val="003219DA"/>
    <w:rsid w:val="003230AC"/>
    <w:rsid w:val="0032334D"/>
    <w:rsid w:val="003234F6"/>
    <w:rsid w:val="0032364A"/>
    <w:rsid w:val="00323E2F"/>
    <w:rsid w:val="00323EDD"/>
    <w:rsid w:val="00323FFB"/>
    <w:rsid w:val="003240B8"/>
    <w:rsid w:val="003246B5"/>
    <w:rsid w:val="00324A39"/>
    <w:rsid w:val="00324B93"/>
    <w:rsid w:val="00324E21"/>
    <w:rsid w:val="003250A7"/>
    <w:rsid w:val="00325398"/>
    <w:rsid w:val="00325A32"/>
    <w:rsid w:val="00325B3F"/>
    <w:rsid w:val="00325EDF"/>
    <w:rsid w:val="0032664F"/>
    <w:rsid w:val="003266E2"/>
    <w:rsid w:val="003269D8"/>
    <w:rsid w:val="00326A16"/>
    <w:rsid w:val="00326B99"/>
    <w:rsid w:val="00326EA6"/>
    <w:rsid w:val="00327974"/>
    <w:rsid w:val="00327A3E"/>
    <w:rsid w:val="00327B03"/>
    <w:rsid w:val="00327CC5"/>
    <w:rsid w:val="00327CD8"/>
    <w:rsid w:val="003319FB"/>
    <w:rsid w:val="00331B9B"/>
    <w:rsid w:val="003329A3"/>
    <w:rsid w:val="00332B8C"/>
    <w:rsid w:val="003330A6"/>
    <w:rsid w:val="00333EA8"/>
    <w:rsid w:val="00334446"/>
    <w:rsid w:val="003344B7"/>
    <w:rsid w:val="003349CB"/>
    <w:rsid w:val="00334A8B"/>
    <w:rsid w:val="00335856"/>
    <w:rsid w:val="00335BF5"/>
    <w:rsid w:val="003365F7"/>
    <w:rsid w:val="003367C1"/>
    <w:rsid w:val="00336E25"/>
    <w:rsid w:val="00336EE1"/>
    <w:rsid w:val="00337AC7"/>
    <w:rsid w:val="00337DB0"/>
    <w:rsid w:val="00340025"/>
    <w:rsid w:val="00340F07"/>
    <w:rsid w:val="00340FE1"/>
    <w:rsid w:val="00341008"/>
    <w:rsid w:val="003412CB"/>
    <w:rsid w:val="00341326"/>
    <w:rsid w:val="003420F2"/>
    <w:rsid w:val="00342F8B"/>
    <w:rsid w:val="003437A6"/>
    <w:rsid w:val="00344094"/>
    <w:rsid w:val="00344D6D"/>
    <w:rsid w:val="00344F0B"/>
    <w:rsid w:val="003455A5"/>
    <w:rsid w:val="003459CB"/>
    <w:rsid w:val="00345ACA"/>
    <w:rsid w:val="00345BF1"/>
    <w:rsid w:val="0034629E"/>
    <w:rsid w:val="003462B5"/>
    <w:rsid w:val="0034668F"/>
    <w:rsid w:val="003469B2"/>
    <w:rsid w:val="00346ED2"/>
    <w:rsid w:val="00347834"/>
    <w:rsid w:val="00350095"/>
    <w:rsid w:val="003506A6"/>
    <w:rsid w:val="00350FAB"/>
    <w:rsid w:val="0035145D"/>
    <w:rsid w:val="00351620"/>
    <w:rsid w:val="003522CA"/>
    <w:rsid w:val="0035275C"/>
    <w:rsid w:val="00352F2F"/>
    <w:rsid w:val="00353C92"/>
    <w:rsid w:val="00354426"/>
    <w:rsid w:val="0035447D"/>
    <w:rsid w:val="00354EEF"/>
    <w:rsid w:val="00354F9A"/>
    <w:rsid w:val="00355030"/>
    <w:rsid w:val="0035580D"/>
    <w:rsid w:val="0035627D"/>
    <w:rsid w:val="00356320"/>
    <w:rsid w:val="00356416"/>
    <w:rsid w:val="0035680D"/>
    <w:rsid w:val="00356936"/>
    <w:rsid w:val="00356CF0"/>
    <w:rsid w:val="003577FA"/>
    <w:rsid w:val="00357AD5"/>
    <w:rsid w:val="00357E8C"/>
    <w:rsid w:val="00357EEB"/>
    <w:rsid w:val="003616B3"/>
    <w:rsid w:val="00361F82"/>
    <w:rsid w:val="0036210E"/>
    <w:rsid w:val="00363384"/>
    <w:rsid w:val="003636AA"/>
    <w:rsid w:val="0036394F"/>
    <w:rsid w:val="00363A3E"/>
    <w:rsid w:val="00363B35"/>
    <w:rsid w:val="00364009"/>
    <w:rsid w:val="00364451"/>
    <w:rsid w:val="003644B1"/>
    <w:rsid w:val="00364906"/>
    <w:rsid w:val="00364F33"/>
    <w:rsid w:val="003651C4"/>
    <w:rsid w:val="003651C8"/>
    <w:rsid w:val="00366403"/>
    <w:rsid w:val="00366A36"/>
    <w:rsid w:val="003678C8"/>
    <w:rsid w:val="00367C9D"/>
    <w:rsid w:val="00367CF0"/>
    <w:rsid w:val="00367E44"/>
    <w:rsid w:val="00370231"/>
    <w:rsid w:val="0037066F"/>
    <w:rsid w:val="00370CDA"/>
    <w:rsid w:val="00370CFE"/>
    <w:rsid w:val="00371166"/>
    <w:rsid w:val="003712E8"/>
    <w:rsid w:val="003717D7"/>
    <w:rsid w:val="00372257"/>
    <w:rsid w:val="003729C2"/>
    <w:rsid w:val="00372C85"/>
    <w:rsid w:val="00372D14"/>
    <w:rsid w:val="00372DAC"/>
    <w:rsid w:val="00372E27"/>
    <w:rsid w:val="003738F5"/>
    <w:rsid w:val="00373A9A"/>
    <w:rsid w:val="00374230"/>
    <w:rsid w:val="00374411"/>
    <w:rsid w:val="00374CBD"/>
    <w:rsid w:val="003755A1"/>
    <w:rsid w:val="00375663"/>
    <w:rsid w:val="00375A3D"/>
    <w:rsid w:val="0037624C"/>
    <w:rsid w:val="003762DC"/>
    <w:rsid w:val="00376501"/>
    <w:rsid w:val="00376519"/>
    <w:rsid w:val="00376591"/>
    <w:rsid w:val="00376618"/>
    <w:rsid w:val="00376BD6"/>
    <w:rsid w:val="00376C00"/>
    <w:rsid w:val="0037716D"/>
    <w:rsid w:val="00377C9E"/>
    <w:rsid w:val="003806CC"/>
    <w:rsid w:val="00380AFD"/>
    <w:rsid w:val="00380EF0"/>
    <w:rsid w:val="00381DF0"/>
    <w:rsid w:val="00381E07"/>
    <w:rsid w:val="00382175"/>
    <w:rsid w:val="0038238D"/>
    <w:rsid w:val="00382847"/>
    <w:rsid w:val="003829B8"/>
    <w:rsid w:val="00382EF4"/>
    <w:rsid w:val="00383015"/>
    <w:rsid w:val="00383051"/>
    <w:rsid w:val="0038320B"/>
    <w:rsid w:val="003832FF"/>
    <w:rsid w:val="003849F0"/>
    <w:rsid w:val="00384AC6"/>
    <w:rsid w:val="00384B8C"/>
    <w:rsid w:val="00384FAC"/>
    <w:rsid w:val="00385382"/>
    <w:rsid w:val="0038552C"/>
    <w:rsid w:val="003855D9"/>
    <w:rsid w:val="003856AB"/>
    <w:rsid w:val="00385E26"/>
    <w:rsid w:val="00386081"/>
    <w:rsid w:val="003860FD"/>
    <w:rsid w:val="003869AE"/>
    <w:rsid w:val="00386EB8"/>
    <w:rsid w:val="00387C6D"/>
    <w:rsid w:val="003902DB"/>
    <w:rsid w:val="0039048A"/>
    <w:rsid w:val="00390BA1"/>
    <w:rsid w:val="00390BFD"/>
    <w:rsid w:val="00390E15"/>
    <w:rsid w:val="003918B9"/>
    <w:rsid w:val="003918BF"/>
    <w:rsid w:val="00391E0F"/>
    <w:rsid w:val="00391E7E"/>
    <w:rsid w:val="0039242A"/>
    <w:rsid w:val="0039242F"/>
    <w:rsid w:val="003928D8"/>
    <w:rsid w:val="00393008"/>
    <w:rsid w:val="003930FB"/>
    <w:rsid w:val="003936E0"/>
    <w:rsid w:val="0039385F"/>
    <w:rsid w:val="00393C2A"/>
    <w:rsid w:val="00393EEE"/>
    <w:rsid w:val="00394838"/>
    <w:rsid w:val="00394A9E"/>
    <w:rsid w:val="00395711"/>
    <w:rsid w:val="003960F8"/>
    <w:rsid w:val="00396B91"/>
    <w:rsid w:val="00397F32"/>
    <w:rsid w:val="003A11CA"/>
    <w:rsid w:val="003A1255"/>
    <w:rsid w:val="003A14D9"/>
    <w:rsid w:val="003A1642"/>
    <w:rsid w:val="003A1896"/>
    <w:rsid w:val="003A1C8C"/>
    <w:rsid w:val="003A1F55"/>
    <w:rsid w:val="003A2114"/>
    <w:rsid w:val="003A2177"/>
    <w:rsid w:val="003A22A5"/>
    <w:rsid w:val="003A26CD"/>
    <w:rsid w:val="003A2768"/>
    <w:rsid w:val="003A2827"/>
    <w:rsid w:val="003A2BE9"/>
    <w:rsid w:val="003A3264"/>
    <w:rsid w:val="003A3308"/>
    <w:rsid w:val="003A34E8"/>
    <w:rsid w:val="003A36C4"/>
    <w:rsid w:val="003A3E32"/>
    <w:rsid w:val="003A3EDF"/>
    <w:rsid w:val="003A4099"/>
    <w:rsid w:val="003A4AB9"/>
    <w:rsid w:val="003A5D47"/>
    <w:rsid w:val="003A60F2"/>
    <w:rsid w:val="003A62A3"/>
    <w:rsid w:val="003A6348"/>
    <w:rsid w:val="003A6642"/>
    <w:rsid w:val="003A7367"/>
    <w:rsid w:val="003A761D"/>
    <w:rsid w:val="003A7811"/>
    <w:rsid w:val="003A7B88"/>
    <w:rsid w:val="003B0997"/>
    <w:rsid w:val="003B0A61"/>
    <w:rsid w:val="003B0DCE"/>
    <w:rsid w:val="003B0FB5"/>
    <w:rsid w:val="003B1103"/>
    <w:rsid w:val="003B18CC"/>
    <w:rsid w:val="003B18E7"/>
    <w:rsid w:val="003B1AE7"/>
    <w:rsid w:val="003B269D"/>
    <w:rsid w:val="003B2944"/>
    <w:rsid w:val="003B3267"/>
    <w:rsid w:val="003B3658"/>
    <w:rsid w:val="003B3CAC"/>
    <w:rsid w:val="003B3F10"/>
    <w:rsid w:val="003B3F6D"/>
    <w:rsid w:val="003B4B56"/>
    <w:rsid w:val="003B4F27"/>
    <w:rsid w:val="003B5173"/>
    <w:rsid w:val="003B52BA"/>
    <w:rsid w:val="003B56B1"/>
    <w:rsid w:val="003B5AF2"/>
    <w:rsid w:val="003B5D46"/>
    <w:rsid w:val="003B5F3C"/>
    <w:rsid w:val="003B6AC9"/>
    <w:rsid w:val="003B7020"/>
    <w:rsid w:val="003B7481"/>
    <w:rsid w:val="003B7657"/>
    <w:rsid w:val="003B7EE7"/>
    <w:rsid w:val="003C0270"/>
    <w:rsid w:val="003C046E"/>
    <w:rsid w:val="003C0ADF"/>
    <w:rsid w:val="003C0F4A"/>
    <w:rsid w:val="003C10CB"/>
    <w:rsid w:val="003C14E2"/>
    <w:rsid w:val="003C154A"/>
    <w:rsid w:val="003C202B"/>
    <w:rsid w:val="003C2562"/>
    <w:rsid w:val="003C2565"/>
    <w:rsid w:val="003C2861"/>
    <w:rsid w:val="003C2F2D"/>
    <w:rsid w:val="003C35D0"/>
    <w:rsid w:val="003C3785"/>
    <w:rsid w:val="003C4133"/>
    <w:rsid w:val="003C4AD6"/>
    <w:rsid w:val="003C5D0A"/>
    <w:rsid w:val="003C5D7A"/>
    <w:rsid w:val="003C5FFA"/>
    <w:rsid w:val="003C6271"/>
    <w:rsid w:val="003C6290"/>
    <w:rsid w:val="003C63A4"/>
    <w:rsid w:val="003C66D5"/>
    <w:rsid w:val="003C6EF6"/>
    <w:rsid w:val="003C71BE"/>
    <w:rsid w:val="003C756F"/>
    <w:rsid w:val="003C75B7"/>
    <w:rsid w:val="003C7763"/>
    <w:rsid w:val="003C7C3C"/>
    <w:rsid w:val="003D05C0"/>
    <w:rsid w:val="003D0CF4"/>
    <w:rsid w:val="003D0DCE"/>
    <w:rsid w:val="003D1016"/>
    <w:rsid w:val="003D1518"/>
    <w:rsid w:val="003D1781"/>
    <w:rsid w:val="003D1807"/>
    <w:rsid w:val="003D3468"/>
    <w:rsid w:val="003D3AC6"/>
    <w:rsid w:val="003D4437"/>
    <w:rsid w:val="003D45B8"/>
    <w:rsid w:val="003D46F0"/>
    <w:rsid w:val="003D485E"/>
    <w:rsid w:val="003D4D94"/>
    <w:rsid w:val="003D4E20"/>
    <w:rsid w:val="003D4EA3"/>
    <w:rsid w:val="003D5397"/>
    <w:rsid w:val="003D630B"/>
    <w:rsid w:val="003D6572"/>
    <w:rsid w:val="003D66E4"/>
    <w:rsid w:val="003D7858"/>
    <w:rsid w:val="003E05BB"/>
    <w:rsid w:val="003E05D2"/>
    <w:rsid w:val="003E0768"/>
    <w:rsid w:val="003E1018"/>
    <w:rsid w:val="003E1223"/>
    <w:rsid w:val="003E13D0"/>
    <w:rsid w:val="003E1516"/>
    <w:rsid w:val="003E1B31"/>
    <w:rsid w:val="003E22E7"/>
    <w:rsid w:val="003E2D4C"/>
    <w:rsid w:val="003E3061"/>
    <w:rsid w:val="003E32F8"/>
    <w:rsid w:val="003E3A0D"/>
    <w:rsid w:val="003E3A74"/>
    <w:rsid w:val="003E3E53"/>
    <w:rsid w:val="003E3EA6"/>
    <w:rsid w:val="003E419E"/>
    <w:rsid w:val="003E4358"/>
    <w:rsid w:val="003E44F2"/>
    <w:rsid w:val="003E46CB"/>
    <w:rsid w:val="003E4D6A"/>
    <w:rsid w:val="003E4EFB"/>
    <w:rsid w:val="003E615A"/>
    <w:rsid w:val="003E6261"/>
    <w:rsid w:val="003E6269"/>
    <w:rsid w:val="003E6703"/>
    <w:rsid w:val="003E70A7"/>
    <w:rsid w:val="003E7B0B"/>
    <w:rsid w:val="003E7E97"/>
    <w:rsid w:val="003E7F34"/>
    <w:rsid w:val="003F00EA"/>
    <w:rsid w:val="003F025C"/>
    <w:rsid w:val="003F070C"/>
    <w:rsid w:val="003F1B27"/>
    <w:rsid w:val="003F1F7F"/>
    <w:rsid w:val="003F28BE"/>
    <w:rsid w:val="003F2A4E"/>
    <w:rsid w:val="003F2D47"/>
    <w:rsid w:val="003F2EDC"/>
    <w:rsid w:val="003F2F4D"/>
    <w:rsid w:val="003F2F5F"/>
    <w:rsid w:val="003F387A"/>
    <w:rsid w:val="003F3912"/>
    <w:rsid w:val="003F3DD0"/>
    <w:rsid w:val="003F3EA1"/>
    <w:rsid w:val="003F47C7"/>
    <w:rsid w:val="003F4BE3"/>
    <w:rsid w:val="003F562B"/>
    <w:rsid w:val="003F56A3"/>
    <w:rsid w:val="003F56AD"/>
    <w:rsid w:val="003F5C33"/>
    <w:rsid w:val="003F62D0"/>
    <w:rsid w:val="003F6430"/>
    <w:rsid w:val="003F64FE"/>
    <w:rsid w:val="003F6915"/>
    <w:rsid w:val="003F6F91"/>
    <w:rsid w:val="003F7317"/>
    <w:rsid w:val="003F79E3"/>
    <w:rsid w:val="003F7AC4"/>
    <w:rsid w:val="0040064D"/>
    <w:rsid w:val="004008ED"/>
    <w:rsid w:val="00400B6D"/>
    <w:rsid w:val="00401B50"/>
    <w:rsid w:val="00401BBA"/>
    <w:rsid w:val="00401DE9"/>
    <w:rsid w:val="00401EC9"/>
    <w:rsid w:val="0040201B"/>
    <w:rsid w:val="004024CB"/>
    <w:rsid w:val="0040297D"/>
    <w:rsid w:val="00402CAA"/>
    <w:rsid w:val="00402F20"/>
    <w:rsid w:val="004033F8"/>
    <w:rsid w:val="004036A2"/>
    <w:rsid w:val="0040393C"/>
    <w:rsid w:val="00403BDF"/>
    <w:rsid w:val="00403CC8"/>
    <w:rsid w:val="00403D36"/>
    <w:rsid w:val="004047AE"/>
    <w:rsid w:val="00404AE1"/>
    <w:rsid w:val="004053F7"/>
    <w:rsid w:val="00405693"/>
    <w:rsid w:val="00405AE8"/>
    <w:rsid w:val="00406381"/>
    <w:rsid w:val="00406496"/>
    <w:rsid w:val="00406BDD"/>
    <w:rsid w:val="00406BE8"/>
    <w:rsid w:val="00406D81"/>
    <w:rsid w:val="004078F7"/>
    <w:rsid w:val="00407C1D"/>
    <w:rsid w:val="00410749"/>
    <w:rsid w:val="00410D47"/>
    <w:rsid w:val="004111C2"/>
    <w:rsid w:val="004113BA"/>
    <w:rsid w:val="004114DE"/>
    <w:rsid w:val="00411753"/>
    <w:rsid w:val="00412A28"/>
    <w:rsid w:val="00412B71"/>
    <w:rsid w:val="00412BF7"/>
    <w:rsid w:val="00412C9A"/>
    <w:rsid w:val="00413AEB"/>
    <w:rsid w:val="00413F15"/>
    <w:rsid w:val="00414B7B"/>
    <w:rsid w:val="00414BEF"/>
    <w:rsid w:val="00414C5F"/>
    <w:rsid w:val="00414CE8"/>
    <w:rsid w:val="004151DF"/>
    <w:rsid w:val="00415228"/>
    <w:rsid w:val="00415681"/>
    <w:rsid w:val="00415C7A"/>
    <w:rsid w:val="00415D9E"/>
    <w:rsid w:val="004163D0"/>
    <w:rsid w:val="00416539"/>
    <w:rsid w:val="00416619"/>
    <w:rsid w:val="0041689B"/>
    <w:rsid w:val="004169EF"/>
    <w:rsid w:val="00416ED2"/>
    <w:rsid w:val="00417122"/>
    <w:rsid w:val="004172CA"/>
    <w:rsid w:val="004175B5"/>
    <w:rsid w:val="004175C3"/>
    <w:rsid w:val="0041779C"/>
    <w:rsid w:val="00417981"/>
    <w:rsid w:val="004208FA"/>
    <w:rsid w:val="00420968"/>
    <w:rsid w:val="00420FE7"/>
    <w:rsid w:val="00421026"/>
    <w:rsid w:val="00421273"/>
    <w:rsid w:val="004213F4"/>
    <w:rsid w:val="0042189D"/>
    <w:rsid w:val="004218FC"/>
    <w:rsid w:val="00421BCD"/>
    <w:rsid w:val="00421F90"/>
    <w:rsid w:val="00422030"/>
    <w:rsid w:val="004223B0"/>
    <w:rsid w:val="004229F7"/>
    <w:rsid w:val="00422C28"/>
    <w:rsid w:val="00423061"/>
    <w:rsid w:val="00423118"/>
    <w:rsid w:val="004234D4"/>
    <w:rsid w:val="00424910"/>
    <w:rsid w:val="00424AEF"/>
    <w:rsid w:val="00425400"/>
    <w:rsid w:val="00425902"/>
    <w:rsid w:val="004268AF"/>
    <w:rsid w:val="00426A2F"/>
    <w:rsid w:val="00426D6A"/>
    <w:rsid w:val="00426DCA"/>
    <w:rsid w:val="0042753C"/>
    <w:rsid w:val="00427A95"/>
    <w:rsid w:val="0043031C"/>
    <w:rsid w:val="00430483"/>
    <w:rsid w:val="004305B1"/>
    <w:rsid w:val="004307BE"/>
    <w:rsid w:val="0043081E"/>
    <w:rsid w:val="004309B8"/>
    <w:rsid w:val="00430B97"/>
    <w:rsid w:val="00430D21"/>
    <w:rsid w:val="0043181F"/>
    <w:rsid w:val="00431F71"/>
    <w:rsid w:val="00432994"/>
    <w:rsid w:val="004331F5"/>
    <w:rsid w:val="00433A26"/>
    <w:rsid w:val="00434052"/>
    <w:rsid w:val="0043409D"/>
    <w:rsid w:val="00434914"/>
    <w:rsid w:val="00435A63"/>
    <w:rsid w:val="0043668F"/>
    <w:rsid w:val="0043693F"/>
    <w:rsid w:val="004405DD"/>
    <w:rsid w:val="0044068A"/>
    <w:rsid w:val="00440828"/>
    <w:rsid w:val="00440AEE"/>
    <w:rsid w:val="00441120"/>
    <w:rsid w:val="004419B4"/>
    <w:rsid w:val="00442079"/>
    <w:rsid w:val="004421FD"/>
    <w:rsid w:val="0044227D"/>
    <w:rsid w:val="0044288D"/>
    <w:rsid w:val="00442B3D"/>
    <w:rsid w:val="00442BE2"/>
    <w:rsid w:val="00442F1D"/>
    <w:rsid w:val="00443187"/>
    <w:rsid w:val="004437F9"/>
    <w:rsid w:val="00443B20"/>
    <w:rsid w:val="00443F74"/>
    <w:rsid w:val="00444049"/>
    <w:rsid w:val="0044405F"/>
    <w:rsid w:val="004441B1"/>
    <w:rsid w:val="00444452"/>
    <w:rsid w:val="00444623"/>
    <w:rsid w:val="00444915"/>
    <w:rsid w:val="00444A4A"/>
    <w:rsid w:val="00444E0A"/>
    <w:rsid w:val="0044520E"/>
    <w:rsid w:val="0044534D"/>
    <w:rsid w:val="004454B7"/>
    <w:rsid w:val="0044591E"/>
    <w:rsid w:val="004459B0"/>
    <w:rsid w:val="00445D99"/>
    <w:rsid w:val="00446A62"/>
    <w:rsid w:val="004470D6"/>
    <w:rsid w:val="00450129"/>
    <w:rsid w:val="0045029C"/>
    <w:rsid w:val="004504D3"/>
    <w:rsid w:val="004506ED"/>
    <w:rsid w:val="00450B83"/>
    <w:rsid w:val="00451346"/>
    <w:rsid w:val="004513FA"/>
    <w:rsid w:val="004515E7"/>
    <w:rsid w:val="004516A2"/>
    <w:rsid w:val="00451ADC"/>
    <w:rsid w:val="00452B85"/>
    <w:rsid w:val="00452C49"/>
    <w:rsid w:val="00452C7C"/>
    <w:rsid w:val="00453022"/>
    <w:rsid w:val="0045305B"/>
    <w:rsid w:val="00453205"/>
    <w:rsid w:val="00453F93"/>
    <w:rsid w:val="00454588"/>
    <w:rsid w:val="00454FC1"/>
    <w:rsid w:val="004553CB"/>
    <w:rsid w:val="0045569A"/>
    <w:rsid w:val="00455A48"/>
    <w:rsid w:val="004567AA"/>
    <w:rsid w:val="00456A02"/>
    <w:rsid w:val="00456E04"/>
    <w:rsid w:val="00456ECE"/>
    <w:rsid w:val="00456EEA"/>
    <w:rsid w:val="0045727B"/>
    <w:rsid w:val="00457415"/>
    <w:rsid w:val="004575A1"/>
    <w:rsid w:val="004579A7"/>
    <w:rsid w:val="00457A16"/>
    <w:rsid w:val="00457B36"/>
    <w:rsid w:val="00457D07"/>
    <w:rsid w:val="00457D52"/>
    <w:rsid w:val="00457DE1"/>
    <w:rsid w:val="00457FEB"/>
    <w:rsid w:val="00460724"/>
    <w:rsid w:val="00460A5E"/>
    <w:rsid w:val="00460D56"/>
    <w:rsid w:val="004617A8"/>
    <w:rsid w:val="0046184F"/>
    <w:rsid w:val="00461B5C"/>
    <w:rsid w:val="00461DAB"/>
    <w:rsid w:val="00461F4A"/>
    <w:rsid w:val="00461FDA"/>
    <w:rsid w:val="00462E3E"/>
    <w:rsid w:val="00463024"/>
    <w:rsid w:val="00463143"/>
    <w:rsid w:val="0046373C"/>
    <w:rsid w:val="004643D7"/>
    <w:rsid w:val="004643DA"/>
    <w:rsid w:val="004643ED"/>
    <w:rsid w:val="0046458C"/>
    <w:rsid w:val="00464C0B"/>
    <w:rsid w:val="00464DCD"/>
    <w:rsid w:val="00465656"/>
    <w:rsid w:val="00465A19"/>
    <w:rsid w:val="00465A3A"/>
    <w:rsid w:val="00465B98"/>
    <w:rsid w:val="00465CD1"/>
    <w:rsid w:val="0046643D"/>
    <w:rsid w:val="00466607"/>
    <w:rsid w:val="00467AA1"/>
    <w:rsid w:val="00467C4C"/>
    <w:rsid w:val="00470146"/>
    <w:rsid w:val="00470627"/>
    <w:rsid w:val="00470942"/>
    <w:rsid w:val="00470FB4"/>
    <w:rsid w:val="0047100E"/>
    <w:rsid w:val="004714E3"/>
    <w:rsid w:val="00471AAE"/>
    <w:rsid w:val="00471E16"/>
    <w:rsid w:val="004721D2"/>
    <w:rsid w:val="0047287B"/>
    <w:rsid w:val="00472AD6"/>
    <w:rsid w:val="00472CED"/>
    <w:rsid w:val="004735BE"/>
    <w:rsid w:val="00473AF5"/>
    <w:rsid w:val="00474116"/>
    <w:rsid w:val="00474A8B"/>
    <w:rsid w:val="00474CF2"/>
    <w:rsid w:val="00474FEE"/>
    <w:rsid w:val="004753DA"/>
    <w:rsid w:val="004758CE"/>
    <w:rsid w:val="00475D0E"/>
    <w:rsid w:val="00476CA8"/>
    <w:rsid w:val="00477666"/>
    <w:rsid w:val="00480121"/>
    <w:rsid w:val="0048049E"/>
    <w:rsid w:val="004804E3"/>
    <w:rsid w:val="004805ED"/>
    <w:rsid w:val="0048148B"/>
    <w:rsid w:val="00481CE3"/>
    <w:rsid w:val="00481E30"/>
    <w:rsid w:val="00482180"/>
    <w:rsid w:val="004821F0"/>
    <w:rsid w:val="0048243D"/>
    <w:rsid w:val="004824F8"/>
    <w:rsid w:val="00482EFA"/>
    <w:rsid w:val="00483479"/>
    <w:rsid w:val="00483AE1"/>
    <w:rsid w:val="00483CED"/>
    <w:rsid w:val="00484630"/>
    <w:rsid w:val="00484A57"/>
    <w:rsid w:val="00484F5B"/>
    <w:rsid w:val="00484FD2"/>
    <w:rsid w:val="00485074"/>
    <w:rsid w:val="00485145"/>
    <w:rsid w:val="00485721"/>
    <w:rsid w:val="004857F1"/>
    <w:rsid w:val="004859EC"/>
    <w:rsid w:val="00485E88"/>
    <w:rsid w:val="00486218"/>
    <w:rsid w:val="00486D54"/>
    <w:rsid w:val="004875F3"/>
    <w:rsid w:val="00487C57"/>
    <w:rsid w:val="00487F2E"/>
    <w:rsid w:val="0049033B"/>
    <w:rsid w:val="00491363"/>
    <w:rsid w:val="0049168F"/>
    <w:rsid w:val="004918AA"/>
    <w:rsid w:val="004919F3"/>
    <w:rsid w:val="00491D12"/>
    <w:rsid w:val="00491D7F"/>
    <w:rsid w:val="0049243A"/>
    <w:rsid w:val="00492725"/>
    <w:rsid w:val="004927A9"/>
    <w:rsid w:val="00493F04"/>
    <w:rsid w:val="0049415E"/>
    <w:rsid w:val="00494260"/>
    <w:rsid w:val="0049427B"/>
    <w:rsid w:val="0049457F"/>
    <w:rsid w:val="004946A3"/>
    <w:rsid w:val="00494C78"/>
    <w:rsid w:val="00495222"/>
    <w:rsid w:val="0049596B"/>
    <w:rsid w:val="00495D9A"/>
    <w:rsid w:val="00495FC4"/>
    <w:rsid w:val="0049622A"/>
    <w:rsid w:val="00496318"/>
    <w:rsid w:val="00496391"/>
    <w:rsid w:val="0049648E"/>
    <w:rsid w:val="00496534"/>
    <w:rsid w:val="00496A01"/>
    <w:rsid w:val="00496E69"/>
    <w:rsid w:val="0049705F"/>
    <w:rsid w:val="004973EC"/>
    <w:rsid w:val="0049785B"/>
    <w:rsid w:val="004979CC"/>
    <w:rsid w:val="00497C74"/>
    <w:rsid w:val="004A00A8"/>
    <w:rsid w:val="004A04B3"/>
    <w:rsid w:val="004A0A63"/>
    <w:rsid w:val="004A0BB9"/>
    <w:rsid w:val="004A0E00"/>
    <w:rsid w:val="004A1622"/>
    <w:rsid w:val="004A1762"/>
    <w:rsid w:val="004A29F4"/>
    <w:rsid w:val="004A3255"/>
    <w:rsid w:val="004A32AB"/>
    <w:rsid w:val="004A32C2"/>
    <w:rsid w:val="004A343B"/>
    <w:rsid w:val="004A361A"/>
    <w:rsid w:val="004A4121"/>
    <w:rsid w:val="004A46BE"/>
    <w:rsid w:val="004A49B2"/>
    <w:rsid w:val="004A4F9C"/>
    <w:rsid w:val="004A6A2A"/>
    <w:rsid w:val="004A6E8A"/>
    <w:rsid w:val="004A74C3"/>
    <w:rsid w:val="004A7A71"/>
    <w:rsid w:val="004A7C52"/>
    <w:rsid w:val="004B04A5"/>
    <w:rsid w:val="004B0A77"/>
    <w:rsid w:val="004B14B6"/>
    <w:rsid w:val="004B184C"/>
    <w:rsid w:val="004B1CEB"/>
    <w:rsid w:val="004B1EAE"/>
    <w:rsid w:val="004B1FF2"/>
    <w:rsid w:val="004B24F9"/>
    <w:rsid w:val="004B277B"/>
    <w:rsid w:val="004B2857"/>
    <w:rsid w:val="004B28F8"/>
    <w:rsid w:val="004B3919"/>
    <w:rsid w:val="004B3B16"/>
    <w:rsid w:val="004B43D5"/>
    <w:rsid w:val="004B4DB8"/>
    <w:rsid w:val="004B5365"/>
    <w:rsid w:val="004B55C4"/>
    <w:rsid w:val="004B69BF"/>
    <w:rsid w:val="004B6CE7"/>
    <w:rsid w:val="004B7510"/>
    <w:rsid w:val="004B75EA"/>
    <w:rsid w:val="004B7B52"/>
    <w:rsid w:val="004C0221"/>
    <w:rsid w:val="004C024C"/>
    <w:rsid w:val="004C0323"/>
    <w:rsid w:val="004C03AE"/>
    <w:rsid w:val="004C0470"/>
    <w:rsid w:val="004C061A"/>
    <w:rsid w:val="004C07D0"/>
    <w:rsid w:val="004C0C69"/>
    <w:rsid w:val="004C0CDF"/>
    <w:rsid w:val="004C107C"/>
    <w:rsid w:val="004C135C"/>
    <w:rsid w:val="004C1567"/>
    <w:rsid w:val="004C17F5"/>
    <w:rsid w:val="004C1D10"/>
    <w:rsid w:val="004C2160"/>
    <w:rsid w:val="004C2341"/>
    <w:rsid w:val="004C234A"/>
    <w:rsid w:val="004C2AC7"/>
    <w:rsid w:val="004C2D7B"/>
    <w:rsid w:val="004C362B"/>
    <w:rsid w:val="004C36C7"/>
    <w:rsid w:val="004C3934"/>
    <w:rsid w:val="004C3A34"/>
    <w:rsid w:val="004C3C9B"/>
    <w:rsid w:val="004C3E62"/>
    <w:rsid w:val="004C49DC"/>
    <w:rsid w:val="004C4CB4"/>
    <w:rsid w:val="004C523C"/>
    <w:rsid w:val="004C538E"/>
    <w:rsid w:val="004C58CC"/>
    <w:rsid w:val="004C5C58"/>
    <w:rsid w:val="004C5FC4"/>
    <w:rsid w:val="004C60C0"/>
    <w:rsid w:val="004C61D7"/>
    <w:rsid w:val="004C62CE"/>
    <w:rsid w:val="004C642A"/>
    <w:rsid w:val="004C6529"/>
    <w:rsid w:val="004C7325"/>
    <w:rsid w:val="004C73C0"/>
    <w:rsid w:val="004C7833"/>
    <w:rsid w:val="004C7E95"/>
    <w:rsid w:val="004C7F3E"/>
    <w:rsid w:val="004D07DA"/>
    <w:rsid w:val="004D0D07"/>
    <w:rsid w:val="004D10B5"/>
    <w:rsid w:val="004D111C"/>
    <w:rsid w:val="004D1541"/>
    <w:rsid w:val="004D1551"/>
    <w:rsid w:val="004D1912"/>
    <w:rsid w:val="004D1AF9"/>
    <w:rsid w:val="004D1E43"/>
    <w:rsid w:val="004D215F"/>
    <w:rsid w:val="004D26E0"/>
    <w:rsid w:val="004D2782"/>
    <w:rsid w:val="004D29D7"/>
    <w:rsid w:val="004D2A01"/>
    <w:rsid w:val="004D3A78"/>
    <w:rsid w:val="004D3B47"/>
    <w:rsid w:val="004D4C8C"/>
    <w:rsid w:val="004D5334"/>
    <w:rsid w:val="004D5460"/>
    <w:rsid w:val="004D5FFA"/>
    <w:rsid w:val="004D61A5"/>
    <w:rsid w:val="004D6497"/>
    <w:rsid w:val="004D6C66"/>
    <w:rsid w:val="004D6CE6"/>
    <w:rsid w:val="004D7C92"/>
    <w:rsid w:val="004D7E4E"/>
    <w:rsid w:val="004E032A"/>
    <w:rsid w:val="004E0B33"/>
    <w:rsid w:val="004E2125"/>
    <w:rsid w:val="004E22D8"/>
    <w:rsid w:val="004E2500"/>
    <w:rsid w:val="004E2838"/>
    <w:rsid w:val="004E29D1"/>
    <w:rsid w:val="004E3939"/>
    <w:rsid w:val="004E3B4D"/>
    <w:rsid w:val="004E3CD0"/>
    <w:rsid w:val="004E3EB9"/>
    <w:rsid w:val="004E47FC"/>
    <w:rsid w:val="004E53AE"/>
    <w:rsid w:val="004E540F"/>
    <w:rsid w:val="004E54BF"/>
    <w:rsid w:val="004E62CA"/>
    <w:rsid w:val="004E63C7"/>
    <w:rsid w:val="004E6885"/>
    <w:rsid w:val="004E6A6F"/>
    <w:rsid w:val="004E6F93"/>
    <w:rsid w:val="004E7148"/>
    <w:rsid w:val="004E7562"/>
    <w:rsid w:val="004E7576"/>
    <w:rsid w:val="004E768E"/>
    <w:rsid w:val="004E7BB2"/>
    <w:rsid w:val="004E7C66"/>
    <w:rsid w:val="004F0682"/>
    <w:rsid w:val="004F118D"/>
    <w:rsid w:val="004F13B8"/>
    <w:rsid w:val="004F14EF"/>
    <w:rsid w:val="004F27CD"/>
    <w:rsid w:val="004F286F"/>
    <w:rsid w:val="004F3207"/>
    <w:rsid w:val="004F35F9"/>
    <w:rsid w:val="004F50D9"/>
    <w:rsid w:val="004F5424"/>
    <w:rsid w:val="004F545B"/>
    <w:rsid w:val="004F5B69"/>
    <w:rsid w:val="004F5E7C"/>
    <w:rsid w:val="004F65D6"/>
    <w:rsid w:val="004F6E05"/>
    <w:rsid w:val="004F759B"/>
    <w:rsid w:val="005001DF"/>
    <w:rsid w:val="0050063E"/>
    <w:rsid w:val="005008E3"/>
    <w:rsid w:val="0050159F"/>
    <w:rsid w:val="005015CE"/>
    <w:rsid w:val="005016B9"/>
    <w:rsid w:val="0050177A"/>
    <w:rsid w:val="005017CD"/>
    <w:rsid w:val="00501A7B"/>
    <w:rsid w:val="00501AA6"/>
    <w:rsid w:val="005025EF"/>
    <w:rsid w:val="00502C7F"/>
    <w:rsid w:val="00502F0B"/>
    <w:rsid w:val="00503968"/>
    <w:rsid w:val="005039DF"/>
    <w:rsid w:val="00503AB8"/>
    <w:rsid w:val="00503DB5"/>
    <w:rsid w:val="00503E45"/>
    <w:rsid w:val="00504100"/>
    <w:rsid w:val="005048DF"/>
    <w:rsid w:val="00504B6C"/>
    <w:rsid w:val="00504B94"/>
    <w:rsid w:val="00504CD8"/>
    <w:rsid w:val="00504DA1"/>
    <w:rsid w:val="00504E07"/>
    <w:rsid w:val="005052F0"/>
    <w:rsid w:val="00505CD9"/>
    <w:rsid w:val="005065A9"/>
    <w:rsid w:val="005065B2"/>
    <w:rsid w:val="005065FF"/>
    <w:rsid w:val="0050757B"/>
    <w:rsid w:val="00507840"/>
    <w:rsid w:val="0050794E"/>
    <w:rsid w:val="00510494"/>
    <w:rsid w:val="00510A7E"/>
    <w:rsid w:val="00510C67"/>
    <w:rsid w:val="00510D66"/>
    <w:rsid w:val="00510E47"/>
    <w:rsid w:val="0051113B"/>
    <w:rsid w:val="00511396"/>
    <w:rsid w:val="00511645"/>
    <w:rsid w:val="00511964"/>
    <w:rsid w:val="00511E58"/>
    <w:rsid w:val="005120B6"/>
    <w:rsid w:val="005120EE"/>
    <w:rsid w:val="005127FA"/>
    <w:rsid w:val="00512F02"/>
    <w:rsid w:val="00513D53"/>
    <w:rsid w:val="00514184"/>
    <w:rsid w:val="0051438A"/>
    <w:rsid w:val="00514893"/>
    <w:rsid w:val="0051517F"/>
    <w:rsid w:val="005156D6"/>
    <w:rsid w:val="00515D45"/>
    <w:rsid w:val="00515D64"/>
    <w:rsid w:val="00515F7D"/>
    <w:rsid w:val="00515FFA"/>
    <w:rsid w:val="005163C2"/>
    <w:rsid w:val="00516AB9"/>
    <w:rsid w:val="00516C78"/>
    <w:rsid w:val="0051794E"/>
    <w:rsid w:val="00517A31"/>
    <w:rsid w:val="00520BA9"/>
    <w:rsid w:val="00520CA9"/>
    <w:rsid w:val="00521223"/>
    <w:rsid w:val="00521310"/>
    <w:rsid w:val="00521369"/>
    <w:rsid w:val="0052172D"/>
    <w:rsid w:val="00521BF1"/>
    <w:rsid w:val="00521E1E"/>
    <w:rsid w:val="005223C4"/>
    <w:rsid w:val="00522934"/>
    <w:rsid w:val="00522A71"/>
    <w:rsid w:val="00523229"/>
    <w:rsid w:val="00523611"/>
    <w:rsid w:val="00523BC0"/>
    <w:rsid w:val="00523D6E"/>
    <w:rsid w:val="005241E0"/>
    <w:rsid w:val="00524304"/>
    <w:rsid w:val="005247DF"/>
    <w:rsid w:val="005247F6"/>
    <w:rsid w:val="00524CEE"/>
    <w:rsid w:val="00524D4B"/>
    <w:rsid w:val="00524D78"/>
    <w:rsid w:val="00525350"/>
    <w:rsid w:val="0052535A"/>
    <w:rsid w:val="00526380"/>
    <w:rsid w:val="0052654E"/>
    <w:rsid w:val="00526736"/>
    <w:rsid w:val="00526EB3"/>
    <w:rsid w:val="005274FE"/>
    <w:rsid w:val="00527C63"/>
    <w:rsid w:val="00530466"/>
    <w:rsid w:val="00530B91"/>
    <w:rsid w:val="00530C50"/>
    <w:rsid w:val="005314C3"/>
    <w:rsid w:val="00531B59"/>
    <w:rsid w:val="005322ED"/>
    <w:rsid w:val="005323F5"/>
    <w:rsid w:val="00532BD8"/>
    <w:rsid w:val="00533402"/>
    <w:rsid w:val="00533A1E"/>
    <w:rsid w:val="00533AFB"/>
    <w:rsid w:val="00533F38"/>
    <w:rsid w:val="00534083"/>
    <w:rsid w:val="005344F2"/>
    <w:rsid w:val="00534907"/>
    <w:rsid w:val="00534CFA"/>
    <w:rsid w:val="00534D1E"/>
    <w:rsid w:val="00535802"/>
    <w:rsid w:val="00535879"/>
    <w:rsid w:val="00535B6C"/>
    <w:rsid w:val="005361CC"/>
    <w:rsid w:val="005363DA"/>
    <w:rsid w:val="00536675"/>
    <w:rsid w:val="00536866"/>
    <w:rsid w:val="00537154"/>
    <w:rsid w:val="0053716E"/>
    <w:rsid w:val="00537324"/>
    <w:rsid w:val="00537623"/>
    <w:rsid w:val="005377A4"/>
    <w:rsid w:val="00537867"/>
    <w:rsid w:val="00537D9C"/>
    <w:rsid w:val="005415F3"/>
    <w:rsid w:val="00541731"/>
    <w:rsid w:val="00541C28"/>
    <w:rsid w:val="00541F14"/>
    <w:rsid w:val="00542259"/>
    <w:rsid w:val="005422E6"/>
    <w:rsid w:val="00542668"/>
    <w:rsid w:val="00542A06"/>
    <w:rsid w:val="00542A55"/>
    <w:rsid w:val="00543121"/>
    <w:rsid w:val="00543698"/>
    <w:rsid w:val="00543842"/>
    <w:rsid w:val="005438C6"/>
    <w:rsid w:val="00544003"/>
    <w:rsid w:val="00544014"/>
    <w:rsid w:val="0054412B"/>
    <w:rsid w:val="005443B4"/>
    <w:rsid w:val="0054448D"/>
    <w:rsid w:val="00544BA3"/>
    <w:rsid w:val="00544FE4"/>
    <w:rsid w:val="0054507B"/>
    <w:rsid w:val="005452B0"/>
    <w:rsid w:val="0054582F"/>
    <w:rsid w:val="005459B8"/>
    <w:rsid w:val="005460B0"/>
    <w:rsid w:val="005461FE"/>
    <w:rsid w:val="0054631B"/>
    <w:rsid w:val="005463FE"/>
    <w:rsid w:val="005468A4"/>
    <w:rsid w:val="00546B2E"/>
    <w:rsid w:val="00546DE8"/>
    <w:rsid w:val="00546FD0"/>
    <w:rsid w:val="00547011"/>
    <w:rsid w:val="00547662"/>
    <w:rsid w:val="00547CEC"/>
    <w:rsid w:val="00547DC1"/>
    <w:rsid w:val="00547DC2"/>
    <w:rsid w:val="00550CDF"/>
    <w:rsid w:val="005510AB"/>
    <w:rsid w:val="00551709"/>
    <w:rsid w:val="00551CBD"/>
    <w:rsid w:val="00552513"/>
    <w:rsid w:val="005529DD"/>
    <w:rsid w:val="00552B70"/>
    <w:rsid w:val="00552C20"/>
    <w:rsid w:val="00552ECA"/>
    <w:rsid w:val="00553612"/>
    <w:rsid w:val="005549FB"/>
    <w:rsid w:val="00554BE8"/>
    <w:rsid w:val="005552AB"/>
    <w:rsid w:val="005553E3"/>
    <w:rsid w:val="00555584"/>
    <w:rsid w:val="00555648"/>
    <w:rsid w:val="005559D2"/>
    <w:rsid w:val="00555F31"/>
    <w:rsid w:val="005567DF"/>
    <w:rsid w:val="00557DDD"/>
    <w:rsid w:val="00557FAF"/>
    <w:rsid w:val="005600C2"/>
    <w:rsid w:val="00560380"/>
    <w:rsid w:val="005603A5"/>
    <w:rsid w:val="005604A3"/>
    <w:rsid w:val="005604A6"/>
    <w:rsid w:val="0056076D"/>
    <w:rsid w:val="00560946"/>
    <w:rsid w:val="00560C4E"/>
    <w:rsid w:val="00560E05"/>
    <w:rsid w:val="00561151"/>
    <w:rsid w:val="0056164E"/>
    <w:rsid w:val="005618BD"/>
    <w:rsid w:val="005619F3"/>
    <w:rsid w:val="00561D87"/>
    <w:rsid w:val="00561E2B"/>
    <w:rsid w:val="00561EC3"/>
    <w:rsid w:val="005620DB"/>
    <w:rsid w:val="00562532"/>
    <w:rsid w:val="00562671"/>
    <w:rsid w:val="00562BBE"/>
    <w:rsid w:val="0056321B"/>
    <w:rsid w:val="00563A6D"/>
    <w:rsid w:val="00563E4E"/>
    <w:rsid w:val="0056425D"/>
    <w:rsid w:val="005644E0"/>
    <w:rsid w:val="005648F8"/>
    <w:rsid w:val="00564BEF"/>
    <w:rsid w:val="005658C3"/>
    <w:rsid w:val="00565C52"/>
    <w:rsid w:val="00565D48"/>
    <w:rsid w:val="0056628D"/>
    <w:rsid w:val="005663B0"/>
    <w:rsid w:val="00566986"/>
    <w:rsid w:val="00566D00"/>
    <w:rsid w:val="00566DE8"/>
    <w:rsid w:val="005671B3"/>
    <w:rsid w:val="005674BE"/>
    <w:rsid w:val="00567701"/>
    <w:rsid w:val="0056782E"/>
    <w:rsid w:val="00567B50"/>
    <w:rsid w:val="00570234"/>
    <w:rsid w:val="0057037C"/>
    <w:rsid w:val="00570460"/>
    <w:rsid w:val="005706BA"/>
    <w:rsid w:val="005706E6"/>
    <w:rsid w:val="00570968"/>
    <w:rsid w:val="00570A49"/>
    <w:rsid w:val="00570ABD"/>
    <w:rsid w:val="00571DB2"/>
    <w:rsid w:val="00571F07"/>
    <w:rsid w:val="00572080"/>
    <w:rsid w:val="00572945"/>
    <w:rsid w:val="005731F1"/>
    <w:rsid w:val="00573B78"/>
    <w:rsid w:val="00574506"/>
    <w:rsid w:val="00574CA0"/>
    <w:rsid w:val="00575599"/>
    <w:rsid w:val="00575C8A"/>
    <w:rsid w:val="00575D05"/>
    <w:rsid w:val="00575D6A"/>
    <w:rsid w:val="00576101"/>
    <w:rsid w:val="0057617A"/>
    <w:rsid w:val="00576DEE"/>
    <w:rsid w:val="00577AFC"/>
    <w:rsid w:val="00577C42"/>
    <w:rsid w:val="00577E08"/>
    <w:rsid w:val="00577EB6"/>
    <w:rsid w:val="005808E2"/>
    <w:rsid w:val="0058095E"/>
    <w:rsid w:val="00580B4E"/>
    <w:rsid w:val="00580D37"/>
    <w:rsid w:val="00580F17"/>
    <w:rsid w:val="00581187"/>
    <w:rsid w:val="0058146F"/>
    <w:rsid w:val="00581FAF"/>
    <w:rsid w:val="0058202C"/>
    <w:rsid w:val="00582421"/>
    <w:rsid w:val="00582CE1"/>
    <w:rsid w:val="005832AB"/>
    <w:rsid w:val="00583952"/>
    <w:rsid w:val="0058399C"/>
    <w:rsid w:val="00583BA4"/>
    <w:rsid w:val="00583BC8"/>
    <w:rsid w:val="00584646"/>
    <w:rsid w:val="00584C59"/>
    <w:rsid w:val="00584C64"/>
    <w:rsid w:val="0058567D"/>
    <w:rsid w:val="00585774"/>
    <w:rsid w:val="00585D1D"/>
    <w:rsid w:val="005862EB"/>
    <w:rsid w:val="00586B8D"/>
    <w:rsid w:val="005873E4"/>
    <w:rsid w:val="005878B7"/>
    <w:rsid w:val="00590C95"/>
    <w:rsid w:val="00591823"/>
    <w:rsid w:val="00591DB6"/>
    <w:rsid w:val="00591DB8"/>
    <w:rsid w:val="00592168"/>
    <w:rsid w:val="005924D3"/>
    <w:rsid w:val="005925B7"/>
    <w:rsid w:val="0059287F"/>
    <w:rsid w:val="00592ADB"/>
    <w:rsid w:val="00592BC6"/>
    <w:rsid w:val="00592E08"/>
    <w:rsid w:val="005936C5"/>
    <w:rsid w:val="00593EE9"/>
    <w:rsid w:val="005943F8"/>
    <w:rsid w:val="00594939"/>
    <w:rsid w:val="00594DD4"/>
    <w:rsid w:val="00594F66"/>
    <w:rsid w:val="00595302"/>
    <w:rsid w:val="005954A0"/>
    <w:rsid w:val="00595CFE"/>
    <w:rsid w:val="00595DF0"/>
    <w:rsid w:val="00595EBD"/>
    <w:rsid w:val="00596A39"/>
    <w:rsid w:val="00596C27"/>
    <w:rsid w:val="00596FF0"/>
    <w:rsid w:val="005970DF"/>
    <w:rsid w:val="00597656"/>
    <w:rsid w:val="00597873"/>
    <w:rsid w:val="00597B77"/>
    <w:rsid w:val="005A0C54"/>
    <w:rsid w:val="005A0D2F"/>
    <w:rsid w:val="005A0EB2"/>
    <w:rsid w:val="005A13BA"/>
    <w:rsid w:val="005A1B70"/>
    <w:rsid w:val="005A1E7F"/>
    <w:rsid w:val="005A21A1"/>
    <w:rsid w:val="005A2223"/>
    <w:rsid w:val="005A233B"/>
    <w:rsid w:val="005A23FC"/>
    <w:rsid w:val="005A2626"/>
    <w:rsid w:val="005A289A"/>
    <w:rsid w:val="005A29A4"/>
    <w:rsid w:val="005A2E49"/>
    <w:rsid w:val="005A30B6"/>
    <w:rsid w:val="005A32A9"/>
    <w:rsid w:val="005A35FE"/>
    <w:rsid w:val="005A3635"/>
    <w:rsid w:val="005A375E"/>
    <w:rsid w:val="005A3F5E"/>
    <w:rsid w:val="005A4326"/>
    <w:rsid w:val="005A453D"/>
    <w:rsid w:val="005A52AF"/>
    <w:rsid w:val="005A5620"/>
    <w:rsid w:val="005A5AAA"/>
    <w:rsid w:val="005A5B89"/>
    <w:rsid w:val="005A5BB5"/>
    <w:rsid w:val="005A5C77"/>
    <w:rsid w:val="005A6040"/>
    <w:rsid w:val="005A60A0"/>
    <w:rsid w:val="005A6272"/>
    <w:rsid w:val="005A66D6"/>
    <w:rsid w:val="005A66ED"/>
    <w:rsid w:val="005A6BE8"/>
    <w:rsid w:val="005A71B0"/>
    <w:rsid w:val="005B0008"/>
    <w:rsid w:val="005B0257"/>
    <w:rsid w:val="005B05DC"/>
    <w:rsid w:val="005B0707"/>
    <w:rsid w:val="005B07AD"/>
    <w:rsid w:val="005B088D"/>
    <w:rsid w:val="005B09D5"/>
    <w:rsid w:val="005B0E68"/>
    <w:rsid w:val="005B15B6"/>
    <w:rsid w:val="005B16BE"/>
    <w:rsid w:val="005B1CB0"/>
    <w:rsid w:val="005B1DDC"/>
    <w:rsid w:val="005B1DE9"/>
    <w:rsid w:val="005B24D9"/>
    <w:rsid w:val="005B26CC"/>
    <w:rsid w:val="005B294B"/>
    <w:rsid w:val="005B3082"/>
    <w:rsid w:val="005B33C3"/>
    <w:rsid w:val="005B3508"/>
    <w:rsid w:val="005B3607"/>
    <w:rsid w:val="005B37E1"/>
    <w:rsid w:val="005B3AF5"/>
    <w:rsid w:val="005B420C"/>
    <w:rsid w:val="005B4B6B"/>
    <w:rsid w:val="005B4C10"/>
    <w:rsid w:val="005B4E8F"/>
    <w:rsid w:val="005B4FFC"/>
    <w:rsid w:val="005B51ED"/>
    <w:rsid w:val="005B5CBC"/>
    <w:rsid w:val="005B5E91"/>
    <w:rsid w:val="005B60F7"/>
    <w:rsid w:val="005B62E4"/>
    <w:rsid w:val="005B675D"/>
    <w:rsid w:val="005B6DBE"/>
    <w:rsid w:val="005B6FEB"/>
    <w:rsid w:val="005B7539"/>
    <w:rsid w:val="005B76B3"/>
    <w:rsid w:val="005B774B"/>
    <w:rsid w:val="005C0809"/>
    <w:rsid w:val="005C0ACD"/>
    <w:rsid w:val="005C0DA9"/>
    <w:rsid w:val="005C0F78"/>
    <w:rsid w:val="005C1269"/>
    <w:rsid w:val="005C145A"/>
    <w:rsid w:val="005C2898"/>
    <w:rsid w:val="005C30B8"/>
    <w:rsid w:val="005C33B8"/>
    <w:rsid w:val="005C3A0C"/>
    <w:rsid w:val="005C4817"/>
    <w:rsid w:val="005C4E71"/>
    <w:rsid w:val="005C5175"/>
    <w:rsid w:val="005C51B6"/>
    <w:rsid w:val="005C55C3"/>
    <w:rsid w:val="005C57C2"/>
    <w:rsid w:val="005C5F39"/>
    <w:rsid w:val="005C62FF"/>
    <w:rsid w:val="005C7D14"/>
    <w:rsid w:val="005C7D80"/>
    <w:rsid w:val="005D011F"/>
    <w:rsid w:val="005D06D0"/>
    <w:rsid w:val="005D0719"/>
    <w:rsid w:val="005D165D"/>
    <w:rsid w:val="005D1704"/>
    <w:rsid w:val="005D1C7A"/>
    <w:rsid w:val="005D1E19"/>
    <w:rsid w:val="005D283C"/>
    <w:rsid w:val="005D2DD9"/>
    <w:rsid w:val="005D2DFF"/>
    <w:rsid w:val="005D3BDB"/>
    <w:rsid w:val="005D3FAD"/>
    <w:rsid w:val="005D4CDD"/>
    <w:rsid w:val="005D5AE4"/>
    <w:rsid w:val="005D5EE4"/>
    <w:rsid w:val="005D67FD"/>
    <w:rsid w:val="005D6885"/>
    <w:rsid w:val="005D6917"/>
    <w:rsid w:val="005D69D8"/>
    <w:rsid w:val="005D6C13"/>
    <w:rsid w:val="005D70D4"/>
    <w:rsid w:val="005D7247"/>
    <w:rsid w:val="005D74E8"/>
    <w:rsid w:val="005D75CF"/>
    <w:rsid w:val="005E0333"/>
    <w:rsid w:val="005E164E"/>
    <w:rsid w:val="005E17D5"/>
    <w:rsid w:val="005E19CB"/>
    <w:rsid w:val="005E275B"/>
    <w:rsid w:val="005E2C07"/>
    <w:rsid w:val="005E2C78"/>
    <w:rsid w:val="005E3233"/>
    <w:rsid w:val="005E376E"/>
    <w:rsid w:val="005E3960"/>
    <w:rsid w:val="005E3D3C"/>
    <w:rsid w:val="005E41A2"/>
    <w:rsid w:val="005E5DA0"/>
    <w:rsid w:val="005E5E27"/>
    <w:rsid w:val="005E5F36"/>
    <w:rsid w:val="005E6094"/>
    <w:rsid w:val="005E60FF"/>
    <w:rsid w:val="005E62C3"/>
    <w:rsid w:val="005E63A4"/>
    <w:rsid w:val="005E7AC7"/>
    <w:rsid w:val="005E7E66"/>
    <w:rsid w:val="005E7FFD"/>
    <w:rsid w:val="005F0521"/>
    <w:rsid w:val="005F0CD2"/>
    <w:rsid w:val="005F1122"/>
    <w:rsid w:val="005F148B"/>
    <w:rsid w:val="005F1830"/>
    <w:rsid w:val="005F1AE0"/>
    <w:rsid w:val="005F23B1"/>
    <w:rsid w:val="005F29F1"/>
    <w:rsid w:val="005F2DD1"/>
    <w:rsid w:val="005F37D5"/>
    <w:rsid w:val="005F3881"/>
    <w:rsid w:val="005F396D"/>
    <w:rsid w:val="005F4149"/>
    <w:rsid w:val="005F42EC"/>
    <w:rsid w:val="005F431F"/>
    <w:rsid w:val="005F4589"/>
    <w:rsid w:val="005F49D3"/>
    <w:rsid w:val="005F50BF"/>
    <w:rsid w:val="005F512F"/>
    <w:rsid w:val="005F55B0"/>
    <w:rsid w:val="005F5E7C"/>
    <w:rsid w:val="005F5FFC"/>
    <w:rsid w:val="005F623B"/>
    <w:rsid w:val="005F6446"/>
    <w:rsid w:val="005F65CD"/>
    <w:rsid w:val="005F6939"/>
    <w:rsid w:val="005F6D6C"/>
    <w:rsid w:val="005F75BC"/>
    <w:rsid w:val="005F774D"/>
    <w:rsid w:val="005F7765"/>
    <w:rsid w:val="005F7907"/>
    <w:rsid w:val="005F7FBF"/>
    <w:rsid w:val="00600730"/>
    <w:rsid w:val="00600878"/>
    <w:rsid w:val="006009D1"/>
    <w:rsid w:val="006015DE"/>
    <w:rsid w:val="006017A3"/>
    <w:rsid w:val="00601AEC"/>
    <w:rsid w:val="0060240A"/>
    <w:rsid w:val="00602A76"/>
    <w:rsid w:val="00602A95"/>
    <w:rsid w:val="00602C02"/>
    <w:rsid w:val="0060331C"/>
    <w:rsid w:val="00603AFE"/>
    <w:rsid w:val="00603C46"/>
    <w:rsid w:val="00603C9C"/>
    <w:rsid w:val="006040E8"/>
    <w:rsid w:val="00604936"/>
    <w:rsid w:val="00604A51"/>
    <w:rsid w:val="00604E4E"/>
    <w:rsid w:val="00605024"/>
    <w:rsid w:val="00605649"/>
    <w:rsid w:val="00605C4C"/>
    <w:rsid w:val="00605DE8"/>
    <w:rsid w:val="00606127"/>
    <w:rsid w:val="00606287"/>
    <w:rsid w:val="00606DF6"/>
    <w:rsid w:val="00607041"/>
    <w:rsid w:val="006072F7"/>
    <w:rsid w:val="006073B3"/>
    <w:rsid w:val="00607421"/>
    <w:rsid w:val="00607588"/>
    <w:rsid w:val="00607690"/>
    <w:rsid w:val="006076D8"/>
    <w:rsid w:val="006100D0"/>
    <w:rsid w:val="00610211"/>
    <w:rsid w:val="00610268"/>
    <w:rsid w:val="00610B08"/>
    <w:rsid w:val="006112C3"/>
    <w:rsid w:val="006119A1"/>
    <w:rsid w:val="00612051"/>
    <w:rsid w:val="00612286"/>
    <w:rsid w:val="006124BF"/>
    <w:rsid w:val="0061256D"/>
    <w:rsid w:val="00612BD3"/>
    <w:rsid w:val="00612CEB"/>
    <w:rsid w:val="00612FF8"/>
    <w:rsid w:val="006134F7"/>
    <w:rsid w:val="006137CC"/>
    <w:rsid w:val="00613FDE"/>
    <w:rsid w:val="00614176"/>
    <w:rsid w:val="0061455C"/>
    <w:rsid w:val="00614563"/>
    <w:rsid w:val="00614C74"/>
    <w:rsid w:val="00614EE7"/>
    <w:rsid w:val="00614FA9"/>
    <w:rsid w:val="006151A3"/>
    <w:rsid w:val="0061537B"/>
    <w:rsid w:val="00615B0B"/>
    <w:rsid w:val="00615B8B"/>
    <w:rsid w:val="00615C73"/>
    <w:rsid w:val="0061650E"/>
    <w:rsid w:val="0061668C"/>
    <w:rsid w:val="00616876"/>
    <w:rsid w:val="0061694E"/>
    <w:rsid w:val="00616C89"/>
    <w:rsid w:val="00616E44"/>
    <w:rsid w:val="00617329"/>
    <w:rsid w:val="00617333"/>
    <w:rsid w:val="00620825"/>
    <w:rsid w:val="00620B97"/>
    <w:rsid w:val="00620FA0"/>
    <w:rsid w:val="0062199C"/>
    <w:rsid w:val="00621BAF"/>
    <w:rsid w:val="00621C59"/>
    <w:rsid w:val="00621F12"/>
    <w:rsid w:val="00622128"/>
    <w:rsid w:val="00622882"/>
    <w:rsid w:val="00623C15"/>
    <w:rsid w:val="00624A7C"/>
    <w:rsid w:val="00624E05"/>
    <w:rsid w:val="006251CD"/>
    <w:rsid w:val="006255DC"/>
    <w:rsid w:val="0062572F"/>
    <w:rsid w:val="00625C58"/>
    <w:rsid w:val="0062661B"/>
    <w:rsid w:val="00626AAE"/>
    <w:rsid w:val="00626B6D"/>
    <w:rsid w:val="00626C31"/>
    <w:rsid w:val="00626E3A"/>
    <w:rsid w:val="00626F10"/>
    <w:rsid w:val="006276DC"/>
    <w:rsid w:val="00627AA9"/>
    <w:rsid w:val="00627D0D"/>
    <w:rsid w:val="00630007"/>
    <w:rsid w:val="00630056"/>
    <w:rsid w:val="006300A0"/>
    <w:rsid w:val="006301B3"/>
    <w:rsid w:val="00630B87"/>
    <w:rsid w:val="006312EA"/>
    <w:rsid w:val="00631625"/>
    <w:rsid w:val="006326E4"/>
    <w:rsid w:val="00632CF4"/>
    <w:rsid w:val="00633167"/>
    <w:rsid w:val="0063328B"/>
    <w:rsid w:val="006332FB"/>
    <w:rsid w:val="00633523"/>
    <w:rsid w:val="0063355E"/>
    <w:rsid w:val="00633A90"/>
    <w:rsid w:val="00633D1F"/>
    <w:rsid w:val="006346EF"/>
    <w:rsid w:val="00634E2D"/>
    <w:rsid w:val="00635F57"/>
    <w:rsid w:val="00635F74"/>
    <w:rsid w:val="006360EF"/>
    <w:rsid w:val="006362CE"/>
    <w:rsid w:val="006367AA"/>
    <w:rsid w:val="006367E5"/>
    <w:rsid w:val="00636850"/>
    <w:rsid w:val="00636F37"/>
    <w:rsid w:val="006372D8"/>
    <w:rsid w:val="00637CF8"/>
    <w:rsid w:val="0064014C"/>
    <w:rsid w:val="006403EE"/>
    <w:rsid w:val="0064097A"/>
    <w:rsid w:val="006410F5"/>
    <w:rsid w:val="006412D0"/>
    <w:rsid w:val="00641752"/>
    <w:rsid w:val="006423A7"/>
    <w:rsid w:val="0064293A"/>
    <w:rsid w:val="00643074"/>
    <w:rsid w:val="0064357F"/>
    <w:rsid w:val="00643CFA"/>
    <w:rsid w:val="00643EA2"/>
    <w:rsid w:val="006449E4"/>
    <w:rsid w:val="0064685C"/>
    <w:rsid w:val="006468D3"/>
    <w:rsid w:val="00646B29"/>
    <w:rsid w:val="00646E37"/>
    <w:rsid w:val="006470D3"/>
    <w:rsid w:val="0064710A"/>
    <w:rsid w:val="006473A8"/>
    <w:rsid w:val="0064784E"/>
    <w:rsid w:val="006478BC"/>
    <w:rsid w:val="00647C12"/>
    <w:rsid w:val="00647C76"/>
    <w:rsid w:val="00650BBD"/>
    <w:rsid w:val="00650C1D"/>
    <w:rsid w:val="00650D28"/>
    <w:rsid w:val="006512DF"/>
    <w:rsid w:val="00651462"/>
    <w:rsid w:val="006519AC"/>
    <w:rsid w:val="006519D5"/>
    <w:rsid w:val="00651A4E"/>
    <w:rsid w:val="00652520"/>
    <w:rsid w:val="00652827"/>
    <w:rsid w:val="006531C7"/>
    <w:rsid w:val="00653215"/>
    <w:rsid w:val="00653407"/>
    <w:rsid w:val="0065355C"/>
    <w:rsid w:val="00653815"/>
    <w:rsid w:val="00654200"/>
    <w:rsid w:val="00654574"/>
    <w:rsid w:val="006546CB"/>
    <w:rsid w:val="00655258"/>
    <w:rsid w:val="00655919"/>
    <w:rsid w:val="006568F9"/>
    <w:rsid w:val="00656CDC"/>
    <w:rsid w:val="00657091"/>
    <w:rsid w:val="00657390"/>
    <w:rsid w:val="00657496"/>
    <w:rsid w:val="0066004B"/>
    <w:rsid w:val="006600DD"/>
    <w:rsid w:val="006604A5"/>
    <w:rsid w:val="0066056B"/>
    <w:rsid w:val="00660858"/>
    <w:rsid w:val="00660B86"/>
    <w:rsid w:val="006612B0"/>
    <w:rsid w:val="006614D0"/>
    <w:rsid w:val="00661F67"/>
    <w:rsid w:val="00662B78"/>
    <w:rsid w:val="00662E92"/>
    <w:rsid w:val="00663884"/>
    <w:rsid w:val="00663A8C"/>
    <w:rsid w:val="00663E39"/>
    <w:rsid w:val="00663E43"/>
    <w:rsid w:val="0066410A"/>
    <w:rsid w:val="00664359"/>
    <w:rsid w:val="0066460D"/>
    <w:rsid w:val="006647BF"/>
    <w:rsid w:val="0066486A"/>
    <w:rsid w:val="00664ABA"/>
    <w:rsid w:val="00664CCA"/>
    <w:rsid w:val="006657D0"/>
    <w:rsid w:val="006659D7"/>
    <w:rsid w:val="00665BFE"/>
    <w:rsid w:val="00665D83"/>
    <w:rsid w:val="00666033"/>
    <w:rsid w:val="006660F8"/>
    <w:rsid w:val="006662A9"/>
    <w:rsid w:val="00666495"/>
    <w:rsid w:val="00666C6C"/>
    <w:rsid w:val="00666D15"/>
    <w:rsid w:val="0066707D"/>
    <w:rsid w:val="0066798A"/>
    <w:rsid w:val="00670494"/>
    <w:rsid w:val="006707C8"/>
    <w:rsid w:val="00671087"/>
    <w:rsid w:val="00671483"/>
    <w:rsid w:val="00671667"/>
    <w:rsid w:val="00671A8E"/>
    <w:rsid w:val="00671CB5"/>
    <w:rsid w:val="006724BF"/>
    <w:rsid w:val="00672E95"/>
    <w:rsid w:val="00673AEB"/>
    <w:rsid w:val="00673EF1"/>
    <w:rsid w:val="00674567"/>
    <w:rsid w:val="00674BCB"/>
    <w:rsid w:val="00674C32"/>
    <w:rsid w:val="00674C73"/>
    <w:rsid w:val="00675FA6"/>
    <w:rsid w:val="00676191"/>
    <w:rsid w:val="006769BC"/>
    <w:rsid w:val="00676D8D"/>
    <w:rsid w:val="00676D90"/>
    <w:rsid w:val="00676FC2"/>
    <w:rsid w:val="006774DA"/>
    <w:rsid w:val="00677C4B"/>
    <w:rsid w:val="0068073D"/>
    <w:rsid w:val="0068114D"/>
    <w:rsid w:val="00681178"/>
    <w:rsid w:val="00681475"/>
    <w:rsid w:val="00681801"/>
    <w:rsid w:val="00682741"/>
    <w:rsid w:val="00682A2E"/>
    <w:rsid w:val="00682D0D"/>
    <w:rsid w:val="00683533"/>
    <w:rsid w:val="006844CA"/>
    <w:rsid w:val="00684A9F"/>
    <w:rsid w:val="00684FE6"/>
    <w:rsid w:val="006856E6"/>
    <w:rsid w:val="00685A71"/>
    <w:rsid w:val="00685B00"/>
    <w:rsid w:val="0068600A"/>
    <w:rsid w:val="00686079"/>
    <w:rsid w:val="0068630A"/>
    <w:rsid w:val="0068690B"/>
    <w:rsid w:val="00686985"/>
    <w:rsid w:val="00686DBC"/>
    <w:rsid w:val="00686F00"/>
    <w:rsid w:val="0068738C"/>
    <w:rsid w:val="00687967"/>
    <w:rsid w:val="00687D7B"/>
    <w:rsid w:val="00687F69"/>
    <w:rsid w:val="00690BFC"/>
    <w:rsid w:val="00690E99"/>
    <w:rsid w:val="00691210"/>
    <w:rsid w:val="0069140C"/>
    <w:rsid w:val="00691D34"/>
    <w:rsid w:val="00691E7F"/>
    <w:rsid w:val="0069213E"/>
    <w:rsid w:val="006926DD"/>
    <w:rsid w:val="00692784"/>
    <w:rsid w:val="00692978"/>
    <w:rsid w:val="00692FAF"/>
    <w:rsid w:val="00693375"/>
    <w:rsid w:val="00693B9B"/>
    <w:rsid w:val="00693D2D"/>
    <w:rsid w:val="00694398"/>
    <w:rsid w:val="00694425"/>
    <w:rsid w:val="00694A77"/>
    <w:rsid w:val="0069524C"/>
    <w:rsid w:val="0069559D"/>
    <w:rsid w:val="006955E4"/>
    <w:rsid w:val="00695E7B"/>
    <w:rsid w:val="00695EF0"/>
    <w:rsid w:val="0069626C"/>
    <w:rsid w:val="006969D8"/>
    <w:rsid w:val="00696EF7"/>
    <w:rsid w:val="00697243"/>
    <w:rsid w:val="00697A1E"/>
    <w:rsid w:val="006A0007"/>
    <w:rsid w:val="006A0766"/>
    <w:rsid w:val="006A0B0C"/>
    <w:rsid w:val="006A100B"/>
    <w:rsid w:val="006A1071"/>
    <w:rsid w:val="006A1398"/>
    <w:rsid w:val="006A2FB8"/>
    <w:rsid w:val="006A3172"/>
    <w:rsid w:val="006A39B0"/>
    <w:rsid w:val="006A3FC3"/>
    <w:rsid w:val="006A4775"/>
    <w:rsid w:val="006A532B"/>
    <w:rsid w:val="006A58AA"/>
    <w:rsid w:val="006A5CB6"/>
    <w:rsid w:val="006A698D"/>
    <w:rsid w:val="006A6F43"/>
    <w:rsid w:val="006A73F5"/>
    <w:rsid w:val="006A741F"/>
    <w:rsid w:val="006A79FA"/>
    <w:rsid w:val="006A7ADB"/>
    <w:rsid w:val="006A7C2C"/>
    <w:rsid w:val="006A7F64"/>
    <w:rsid w:val="006B0806"/>
    <w:rsid w:val="006B098E"/>
    <w:rsid w:val="006B0B7C"/>
    <w:rsid w:val="006B124D"/>
    <w:rsid w:val="006B1619"/>
    <w:rsid w:val="006B2155"/>
    <w:rsid w:val="006B238B"/>
    <w:rsid w:val="006B42A4"/>
    <w:rsid w:val="006B50F3"/>
    <w:rsid w:val="006B5263"/>
    <w:rsid w:val="006B5852"/>
    <w:rsid w:val="006B64BE"/>
    <w:rsid w:val="006B669B"/>
    <w:rsid w:val="006B6ACF"/>
    <w:rsid w:val="006B6D42"/>
    <w:rsid w:val="006B73FB"/>
    <w:rsid w:val="006B7658"/>
    <w:rsid w:val="006C0723"/>
    <w:rsid w:val="006C07E4"/>
    <w:rsid w:val="006C0878"/>
    <w:rsid w:val="006C0AEF"/>
    <w:rsid w:val="006C0F59"/>
    <w:rsid w:val="006C0F68"/>
    <w:rsid w:val="006C1995"/>
    <w:rsid w:val="006C1ED5"/>
    <w:rsid w:val="006C2432"/>
    <w:rsid w:val="006C2459"/>
    <w:rsid w:val="006C250D"/>
    <w:rsid w:val="006C2A57"/>
    <w:rsid w:val="006C3075"/>
    <w:rsid w:val="006C30B2"/>
    <w:rsid w:val="006C3404"/>
    <w:rsid w:val="006C3AE2"/>
    <w:rsid w:val="006C3DD8"/>
    <w:rsid w:val="006C3FB1"/>
    <w:rsid w:val="006C4273"/>
    <w:rsid w:val="006C49BA"/>
    <w:rsid w:val="006C49F7"/>
    <w:rsid w:val="006C4D48"/>
    <w:rsid w:val="006C523D"/>
    <w:rsid w:val="006C5463"/>
    <w:rsid w:val="006C5AF6"/>
    <w:rsid w:val="006C5CB6"/>
    <w:rsid w:val="006C5CD9"/>
    <w:rsid w:val="006C5E2E"/>
    <w:rsid w:val="006C5FBE"/>
    <w:rsid w:val="006C5FD2"/>
    <w:rsid w:val="006C6162"/>
    <w:rsid w:val="006C63CC"/>
    <w:rsid w:val="006C69B7"/>
    <w:rsid w:val="006C6E3D"/>
    <w:rsid w:val="006C6E78"/>
    <w:rsid w:val="006C7213"/>
    <w:rsid w:val="006C7220"/>
    <w:rsid w:val="006D02E9"/>
    <w:rsid w:val="006D0521"/>
    <w:rsid w:val="006D0C29"/>
    <w:rsid w:val="006D0D04"/>
    <w:rsid w:val="006D10D7"/>
    <w:rsid w:val="006D144D"/>
    <w:rsid w:val="006D159A"/>
    <w:rsid w:val="006D203C"/>
    <w:rsid w:val="006D20D8"/>
    <w:rsid w:val="006D2851"/>
    <w:rsid w:val="006D2928"/>
    <w:rsid w:val="006D3123"/>
    <w:rsid w:val="006D322A"/>
    <w:rsid w:val="006D3FDF"/>
    <w:rsid w:val="006D416C"/>
    <w:rsid w:val="006D4BE0"/>
    <w:rsid w:val="006D534B"/>
    <w:rsid w:val="006D557F"/>
    <w:rsid w:val="006D586A"/>
    <w:rsid w:val="006D5A34"/>
    <w:rsid w:val="006D5B06"/>
    <w:rsid w:val="006D5CFC"/>
    <w:rsid w:val="006D5D95"/>
    <w:rsid w:val="006D6127"/>
    <w:rsid w:val="006D636A"/>
    <w:rsid w:val="006D6C33"/>
    <w:rsid w:val="006D6C3B"/>
    <w:rsid w:val="006D7006"/>
    <w:rsid w:val="006D7A6C"/>
    <w:rsid w:val="006E0057"/>
    <w:rsid w:val="006E051F"/>
    <w:rsid w:val="006E08EF"/>
    <w:rsid w:val="006E0B1C"/>
    <w:rsid w:val="006E0DA2"/>
    <w:rsid w:val="006E0F77"/>
    <w:rsid w:val="006E1931"/>
    <w:rsid w:val="006E1C5A"/>
    <w:rsid w:val="006E1CE6"/>
    <w:rsid w:val="006E1E97"/>
    <w:rsid w:val="006E2466"/>
    <w:rsid w:val="006E471B"/>
    <w:rsid w:val="006E4A45"/>
    <w:rsid w:val="006E4B09"/>
    <w:rsid w:val="006E5164"/>
    <w:rsid w:val="006E565A"/>
    <w:rsid w:val="006E59A2"/>
    <w:rsid w:val="006E5C70"/>
    <w:rsid w:val="006E69F3"/>
    <w:rsid w:val="006E6B1F"/>
    <w:rsid w:val="006E6CF9"/>
    <w:rsid w:val="006E6FC1"/>
    <w:rsid w:val="006E732E"/>
    <w:rsid w:val="006E763C"/>
    <w:rsid w:val="006E7ABE"/>
    <w:rsid w:val="006E7F87"/>
    <w:rsid w:val="006F1037"/>
    <w:rsid w:val="006F1072"/>
    <w:rsid w:val="006F1176"/>
    <w:rsid w:val="006F1293"/>
    <w:rsid w:val="006F1DAF"/>
    <w:rsid w:val="006F2482"/>
    <w:rsid w:val="006F27A7"/>
    <w:rsid w:val="006F2C47"/>
    <w:rsid w:val="006F39EB"/>
    <w:rsid w:val="006F4337"/>
    <w:rsid w:val="006F438F"/>
    <w:rsid w:val="006F455B"/>
    <w:rsid w:val="006F4593"/>
    <w:rsid w:val="006F4982"/>
    <w:rsid w:val="006F4B23"/>
    <w:rsid w:val="006F4B85"/>
    <w:rsid w:val="006F4C93"/>
    <w:rsid w:val="006F5679"/>
    <w:rsid w:val="006F5ACB"/>
    <w:rsid w:val="006F5E77"/>
    <w:rsid w:val="006F628B"/>
    <w:rsid w:val="006F62BB"/>
    <w:rsid w:val="006F638F"/>
    <w:rsid w:val="006F6607"/>
    <w:rsid w:val="006F6E7D"/>
    <w:rsid w:val="006F6EC3"/>
    <w:rsid w:val="006F7038"/>
    <w:rsid w:val="006F7133"/>
    <w:rsid w:val="006F7AEE"/>
    <w:rsid w:val="006F7E07"/>
    <w:rsid w:val="006F7FA2"/>
    <w:rsid w:val="007004EC"/>
    <w:rsid w:val="007009BD"/>
    <w:rsid w:val="00700C68"/>
    <w:rsid w:val="00700CB0"/>
    <w:rsid w:val="00700DC1"/>
    <w:rsid w:val="007010E0"/>
    <w:rsid w:val="0070161D"/>
    <w:rsid w:val="00701AB1"/>
    <w:rsid w:val="00701F2A"/>
    <w:rsid w:val="00702439"/>
    <w:rsid w:val="007025A1"/>
    <w:rsid w:val="0070263E"/>
    <w:rsid w:val="0070294A"/>
    <w:rsid w:val="00702C8A"/>
    <w:rsid w:val="00703242"/>
    <w:rsid w:val="00703D8C"/>
    <w:rsid w:val="00703F26"/>
    <w:rsid w:val="007043FA"/>
    <w:rsid w:val="00704F32"/>
    <w:rsid w:val="0070509B"/>
    <w:rsid w:val="007051D1"/>
    <w:rsid w:val="00705324"/>
    <w:rsid w:val="00705C12"/>
    <w:rsid w:val="00705CDB"/>
    <w:rsid w:val="00705F71"/>
    <w:rsid w:val="00706154"/>
    <w:rsid w:val="0070632A"/>
    <w:rsid w:val="0070693C"/>
    <w:rsid w:val="00706DC9"/>
    <w:rsid w:val="00707697"/>
    <w:rsid w:val="007076A4"/>
    <w:rsid w:val="00707D8E"/>
    <w:rsid w:val="00710505"/>
    <w:rsid w:val="0071080D"/>
    <w:rsid w:val="00710D8D"/>
    <w:rsid w:val="00710F98"/>
    <w:rsid w:val="0071113D"/>
    <w:rsid w:val="0071146A"/>
    <w:rsid w:val="007118A1"/>
    <w:rsid w:val="007118EC"/>
    <w:rsid w:val="00711DFE"/>
    <w:rsid w:val="007121BB"/>
    <w:rsid w:val="007123D8"/>
    <w:rsid w:val="00712471"/>
    <w:rsid w:val="0071256B"/>
    <w:rsid w:val="0071261D"/>
    <w:rsid w:val="0071487B"/>
    <w:rsid w:val="00714C41"/>
    <w:rsid w:val="00714EC0"/>
    <w:rsid w:val="00715072"/>
    <w:rsid w:val="00715107"/>
    <w:rsid w:val="007153CC"/>
    <w:rsid w:val="007154F1"/>
    <w:rsid w:val="0071623A"/>
    <w:rsid w:val="00716450"/>
    <w:rsid w:val="00716514"/>
    <w:rsid w:val="0071713D"/>
    <w:rsid w:val="007172B9"/>
    <w:rsid w:val="0071738C"/>
    <w:rsid w:val="00717640"/>
    <w:rsid w:val="00717D3E"/>
    <w:rsid w:val="0072018D"/>
    <w:rsid w:val="007206BE"/>
    <w:rsid w:val="00720E30"/>
    <w:rsid w:val="00720E92"/>
    <w:rsid w:val="007211D0"/>
    <w:rsid w:val="007214B1"/>
    <w:rsid w:val="00721D63"/>
    <w:rsid w:val="00721F16"/>
    <w:rsid w:val="00722ECE"/>
    <w:rsid w:val="007230AC"/>
    <w:rsid w:val="007231BF"/>
    <w:rsid w:val="00723579"/>
    <w:rsid w:val="007235B3"/>
    <w:rsid w:val="00723B80"/>
    <w:rsid w:val="0072428A"/>
    <w:rsid w:val="00724790"/>
    <w:rsid w:val="007247ED"/>
    <w:rsid w:val="00724A5B"/>
    <w:rsid w:val="00724A9B"/>
    <w:rsid w:val="00724BFF"/>
    <w:rsid w:val="00724C47"/>
    <w:rsid w:val="00724ECD"/>
    <w:rsid w:val="007251D2"/>
    <w:rsid w:val="00725514"/>
    <w:rsid w:val="00725581"/>
    <w:rsid w:val="0072581A"/>
    <w:rsid w:val="00725D4C"/>
    <w:rsid w:val="00726654"/>
    <w:rsid w:val="00726D04"/>
    <w:rsid w:val="00727325"/>
    <w:rsid w:val="00727408"/>
    <w:rsid w:val="00727424"/>
    <w:rsid w:val="00727BFB"/>
    <w:rsid w:val="00727CE4"/>
    <w:rsid w:val="00730364"/>
    <w:rsid w:val="0073046F"/>
    <w:rsid w:val="007306B7"/>
    <w:rsid w:val="00730DB0"/>
    <w:rsid w:val="00731029"/>
    <w:rsid w:val="0073143A"/>
    <w:rsid w:val="00731502"/>
    <w:rsid w:val="00731A21"/>
    <w:rsid w:val="00731BA3"/>
    <w:rsid w:val="00731CA3"/>
    <w:rsid w:val="00731FAA"/>
    <w:rsid w:val="0073205E"/>
    <w:rsid w:val="00732C14"/>
    <w:rsid w:val="00732D1D"/>
    <w:rsid w:val="007338AF"/>
    <w:rsid w:val="00733DA7"/>
    <w:rsid w:val="00734334"/>
    <w:rsid w:val="00734730"/>
    <w:rsid w:val="00734F75"/>
    <w:rsid w:val="007363C5"/>
    <w:rsid w:val="007363F0"/>
    <w:rsid w:val="00736BB6"/>
    <w:rsid w:val="00736DB4"/>
    <w:rsid w:val="0073772A"/>
    <w:rsid w:val="00737A23"/>
    <w:rsid w:val="00737D62"/>
    <w:rsid w:val="00737EF3"/>
    <w:rsid w:val="00740229"/>
    <w:rsid w:val="00740678"/>
    <w:rsid w:val="007409A3"/>
    <w:rsid w:val="00740C9F"/>
    <w:rsid w:val="00740E33"/>
    <w:rsid w:val="0074135D"/>
    <w:rsid w:val="007414B8"/>
    <w:rsid w:val="0074163F"/>
    <w:rsid w:val="007419EC"/>
    <w:rsid w:val="00741B39"/>
    <w:rsid w:val="0074214F"/>
    <w:rsid w:val="007423BA"/>
    <w:rsid w:val="00742DD5"/>
    <w:rsid w:val="00742E30"/>
    <w:rsid w:val="0074351D"/>
    <w:rsid w:val="0074360D"/>
    <w:rsid w:val="00743630"/>
    <w:rsid w:val="0074390D"/>
    <w:rsid w:val="00744806"/>
    <w:rsid w:val="0074501B"/>
    <w:rsid w:val="007456C5"/>
    <w:rsid w:val="00745973"/>
    <w:rsid w:val="00745B71"/>
    <w:rsid w:val="00746176"/>
    <w:rsid w:val="0074623E"/>
    <w:rsid w:val="0074646D"/>
    <w:rsid w:val="00746ED8"/>
    <w:rsid w:val="00747077"/>
    <w:rsid w:val="00747694"/>
    <w:rsid w:val="00747D8D"/>
    <w:rsid w:val="0075060C"/>
    <w:rsid w:val="00750A68"/>
    <w:rsid w:val="00750D69"/>
    <w:rsid w:val="0075134D"/>
    <w:rsid w:val="00751715"/>
    <w:rsid w:val="00751894"/>
    <w:rsid w:val="00751EA1"/>
    <w:rsid w:val="00752C30"/>
    <w:rsid w:val="00752C78"/>
    <w:rsid w:val="00752F0A"/>
    <w:rsid w:val="00752FED"/>
    <w:rsid w:val="007534C5"/>
    <w:rsid w:val="0075356B"/>
    <w:rsid w:val="007535C9"/>
    <w:rsid w:val="00753B80"/>
    <w:rsid w:val="00753E0D"/>
    <w:rsid w:val="00754560"/>
    <w:rsid w:val="00754904"/>
    <w:rsid w:val="00754E88"/>
    <w:rsid w:val="00754E9C"/>
    <w:rsid w:val="00754FCE"/>
    <w:rsid w:val="007551C0"/>
    <w:rsid w:val="007557EC"/>
    <w:rsid w:val="0075580E"/>
    <w:rsid w:val="00755B88"/>
    <w:rsid w:val="00755C3C"/>
    <w:rsid w:val="00756201"/>
    <w:rsid w:val="00756F76"/>
    <w:rsid w:val="007572E5"/>
    <w:rsid w:val="00757F6D"/>
    <w:rsid w:val="007603C9"/>
    <w:rsid w:val="007609F0"/>
    <w:rsid w:val="00760BB2"/>
    <w:rsid w:val="00760E3F"/>
    <w:rsid w:val="0076133C"/>
    <w:rsid w:val="0076166F"/>
    <w:rsid w:val="0076189C"/>
    <w:rsid w:val="00761D1B"/>
    <w:rsid w:val="00761DEA"/>
    <w:rsid w:val="00762118"/>
    <w:rsid w:val="00762172"/>
    <w:rsid w:val="0076252C"/>
    <w:rsid w:val="00762B7B"/>
    <w:rsid w:val="00762F80"/>
    <w:rsid w:val="00763766"/>
    <w:rsid w:val="00763BBF"/>
    <w:rsid w:val="007640BD"/>
    <w:rsid w:val="00764489"/>
    <w:rsid w:val="007646D0"/>
    <w:rsid w:val="0076658D"/>
    <w:rsid w:val="007666E7"/>
    <w:rsid w:val="00767184"/>
    <w:rsid w:val="00767204"/>
    <w:rsid w:val="00767283"/>
    <w:rsid w:val="00767B64"/>
    <w:rsid w:val="00767C66"/>
    <w:rsid w:val="00767CD0"/>
    <w:rsid w:val="007700CA"/>
    <w:rsid w:val="00770182"/>
    <w:rsid w:val="00770229"/>
    <w:rsid w:val="0077047A"/>
    <w:rsid w:val="00770F08"/>
    <w:rsid w:val="0077109E"/>
    <w:rsid w:val="00771291"/>
    <w:rsid w:val="007712D7"/>
    <w:rsid w:val="0077218D"/>
    <w:rsid w:val="00772227"/>
    <w:rsid w:val="007728CE"/>
    <w:rsid w:val="0077290C"/>
    <w:rsid w:val="007729E6"/>
    <w:rsid w:val="00772B82"/>
    <w:rsid w:val="00772E10"/>
    <w:rsid w:val="00772E17"/>
    <w:rsid w:val="00772EED"/>
    <w:rsid w:val="007735EC"/>
    <w:rsid w:val="007741DA"/>
    <w:rsid w:val="00774681"/>
    <w:rsid w:val="007749BB"/>
    <w:rsid w:val="00774CB0"/>
    <w:rsid w:val="0077529F"/>
    <w:rsid w:val="00775A9D"/>
    <w:rsid w:val="00776904"/>
    <w:rsid w:val="00776A57"/>
    <w:rsid w:val="00777212"/>
    <w:rsid w:val="007772B6"/>
    <w:rsid w:val="00777643"/>
    <w:rsid w:val="007803E6"/>
    <w:rsid w:val="007804D6"/>
    <w:rsid w:val="00780905"/>
    <w:rsid w:val="007809E3"/>
    <w:rsid w:val="007809EB"/>
    <w:rsid w:val="00780C0B"/>
    <w:rsid w:val="00780EDE"/>
    <w:rsid w:val="0078150C"/>
    <w:rsid w:val="00781794"/>
    <w:rsid w:val="00781C58"/>
    <w:rsid w:val="00782A8B"/>
    <w:rsid w:val="007833CC"/>
    <w:rsid w:val="007838A4"/>
    <w:rsid w:val="007838AF"/>
    <w:rsid w:val="007839EE"/>
    <w:rsid w:val="00783A86"/>
    <w:rsid w:val="00783E91"/>
    <w:rsid w:val="00784439"/>
    <w:rsid w:val="007845F8"/>
    <w:rsid w:val="00784C88"/>
    <w:rsid w:val="00784DF8"/>
    <w:rsid w:val="00785415"/>
    <w:rsid w:val="00785C88"/>
    <w:rsid w:val="0078604D"/>
    <w:rsid w:val="00786070"/>
    <w:rsid w:val="00786F5C"/>
    <w:rsid w:val="00786FDB"/>
    <w:rsid w:val="007879B0"/>
    <w:rsid w:val="007900DC"/>
    <w:rsid w:val="00790C84"/>
    <w:rsid w:val="00790DFB"/>
    <w:rsid w:val="0079113A"/>
    <w:rsid w:val="00792A4C"/>
    <w:rsid w:val="00792EAB"/>
    <w:rsid w:val="00793109"/>
    <w:rsid w:val="007934FD"/>
    <w:rsid w:val="0079360E"/>
    <w:rsid w:val="007936A4"/>
    <w:rsid w:val="00793AFB"/>
    <w:rsid w:val="007946A2"/>
    <w:rsid w:val="007947CC"/>
    <w:rsid w:val="00794B40"/>
    <w:rsid w:val="00794D0D"/>
    <w:rsid w:val="00794EB9"/>
    <w:rsid w:val="00794ECA"/>
    <w:rsid w:val="00795575"/>
    <w:rsid w:val="00795609"/>
    <w:rsid w:val="00795704"/>
    <w:rsid w:val="00795924"/>
    <w:rsid w:val="00795C0D"/>
    <w:rsid w:val="007964BC"/>
    <w:rsid w:val="00796670"/>
    <w:rsid w:val="007970D4"/>
    <w:rsid w:val="007972A1"/>
    <w:rsid w:val="00797A7D"/>
    <w:rsid w:val="00797EB9"/>
    <w:rsid w:val="007A01E7"/>
    <w:rsid w:val="007A080A"/>
    <w:rsid w:val="007A0C44"/>
    <w:rsid w:val="007A1256"/>
    <w:rsid w:val="007A1DE8"/>
    <w:rsid w:val="007A24F5"/>
    <w:rsid w:val="007A2602"/>
    <w:rsid w:val="007A27DD"/>
    <w:rsid w:val="007A2D0C"/>
    <w:rsid w:val="007A2E04"/>
    <w:rsid w:val="007A303D"/>
    <w:rsid w:val="007A3548"/>
    <w:rsid w:val="007A36D8"/>
    <w:rsid w:val="007A3900"/>
    <w:rsid w:val="007A3F1F"/>
    <w:rsid w:val="007A4485"/>
    <w:rsid w:val="007A4514"/>
    <w:rsid w:val="007A456C"/>
    <w:rsid w:val="007A477F"/>
    <w:rsid w:val="007A4F5B"/>
    <w:rsid w:val="007A51F5"/>
    <w:rsid w:val="007A564D"/>
    <w:rsid w:val="007A5819"/>
    <w:rsid w:val="007A5A92"/>
    <w:rsid w:val="007A5AE8"/>
    <w:rsid w:val="007A5BE0"/>
    <w:rsid w:val="007A5E6D"/>
    <w:rsid w:val="007A5F80"/>
    <w:rsid w:val="007A66C4"/>
    <w:rsid w:val="007A691E"/>
    <w:rsid w:val="007A6981"/>
    <w:rsid w:val="007A78FA"/>
    <w:rsid w:val="007A7BBC"/>
    <w:rsid w:val="007B01F9"/>
    <w:rsid w:val="007B04D8"/>
    <w:rsid w:val="007B0D81"/>
    <w:rsid w:val="007B1532"/>
    <w:rsid w:val="007B16F5"/>
    <w:rsid w:val="007B24E1"/>
    <w:rsid w:val="007B32A2"/>
    <w:rsid w:val="007B32C9"/>
    <w:rsid w:val="007B344D"/>
    <w:rsid w:val="007B370A"/>
    <w:rsid w:val="007B39CA"/>
    <w:rsid w:val="007B3B1F"/>
    <w:rsid w:val="007B41A7"/>
    <w:rsid w:val="007B51AA"/>
    <w:rsid w:val="007B51FC"/>
    <w:rsid w:val="007B520E"/>
    <w:rsid w:val="007B5B7C"/>
    <w:rsid w:val="007B5BD9"/>
    <w:rsid w:val="007B63AC"/>
    <w:rsid w:val="007B64A1"/>
    <w:rsid w:val="007B65F6"/>
    <w:rsid w:val="007B65FF"/>
    <w:rsid w:val="007C070E"/>
    <w:rsid w:val="007C0E85"/>
    <w:rsid w:val="007C18AC"/>
    <w:rsid w:val="007C1A90"/>
    <w:rsid w:val="007C1ACA"/>
    <w:rsid w:val="007C2769"/>
    <w:rsid w:val="007C27ED"/>
    <w:rsid w:val="007C2B47"/>
    <w:rsid w:val="007C2DF2"/>
    <w:rsid w:val="007C3777"/>
    <w:rsid w:val="007C3824"/>
    <w:rsid w:val="007C3B11"/>
    <w:rsid w:val="007C3B18"/>
    <w:rsid w:val="007C3CD6"/>
    <w:rsid w:val="007C3FAA"/>
    <w:rsid w:val="007C44F2"/>
    <w:rsid w:val="007C4859"/>
    <w:rsid w:val="007C4A62"/>
    <w:rsid w:val="007C4E9A"/>
    <w:rsid w:val="007C500B"/>
    <w:rsid w:val="007C523C"/>
    <w:rsid w:val="007C5435"/>
    <w:rsid w:val="007C5B1A"/>
    <w:rsid w:val="007C61BF"/>
    <w:rsid w:val="007C6588"/>
    <w:rsid w:val="007C6C37"/>
    <w:rsid w:val="007C6C56"/>
    <w:rsid w:val="007C6D87"/>
    <w:rsid w:val="007C6F28"/>
    <w:rsid w:val="007C7706"/>
    <w:rsid w:val="007C7A08"/>
    <w:rsid w:val="007C7EB1"/>
    <w:rsid w:val="007C7F6B"/>
    <w:rsid w:val="007D000F"/>
    <w:rsid w:val="007D02E8"/>
    <w:rsid w:val="007D19EE"/>
    <w:rsid w:val="007D1DAA"/>
    <w:rsid w:val="007D20C0"/>
    <w:rsid w:val="007D21B5"/>
    <w:rsid w:val="007D24E6"/>
    <w:rsid w:val="007D2557"/>
    <w:rsid w:val="007D2B6A"/>
    <w:rsid w:val="007D2EC1"/>
    <w:rsid w:val="007D31E1"/>
    <w:rsid w:val="007D37D7"/>
    <w:rsid w:val="007D39C8"/>
    <w:rsid w:val="007D4059"/>
    <w:rsid w:val="007D41CC"/>
    <w:rsid w:val="007D485B"/>
    <w:rsid w:val="007D4E4D"/>
    <w:rsid w:val="007D50D8"/>
    <w:rsid w:val="007D5672"/>
    <w:rsid w:val="007D5CE6"/>
    <w:rsid w:val="007D5CFE"/>
    <w:rsid w:val="007D5EC0"/>
    <w:rsid w:val="007D646F"/>
    <w:rsid w:val="007D693A"/>
    <w:rsid w:val="007D6952"/>
    <w:rsid w:val="007E0012"/>
    <w:rsid w:val="007E0C01"/>
    <w:rsid w:val="007E0F1A"/>
    <w:rsid w:val="007E107C"/>
    <w:rsid w:val="007E1607"/>
    <w:rsid w:val="007E1BFD"/>
    <w:rsid w:val="007E1ED1"/>
    <w:rsid w:val="007E26D3"/>
    <w:rsid w:val="007E2886"/>
    <w:rsid w:val="007E2DFA"/>
    <w:rsid w:val="007E2F1C"/>
    <w:rsid w:val="007E35C2"/>
    <w:rsid w:val="007E39F5"/>
    <w:rsid w:val="007E3A87"/>
    <w:rsid w:val="007E3A8E"/>
    <w:rsid w:val="007E45B7"/>
    <w:rsid w:val="007E4797"/>
    <w:rsid w:val="007E4BB3"/>
    <w:rsid w:val="007E4F2B"/>
    <w:rsid w:val="007E536E"/>
    <w:rsid w:val="007E54EA"/>
    <w:rsid w:val="007E57B8"/>
    <w:rsid w:val="007E5AD2"/>
    <w:rsid w:val="007E6B69"/>
    <w:rsid w:val="007E7F4F"/>
    <w:rsid w:val="007F01CF"/>
    <w:rsid w:val="007F01FD"/>
    <w:rsid w:val="007F034A"/>
    <w:rsid w:val="007F0EAE"/>
    <w:rsid w:val="007F140C"/>
    <w:rsid w:val="007F1891"/>
    <w:rsid w:val="007F18BE"/>
    <w:rsid w:val="007F2012"/>
    <w:rsid w:val="007F20D0"/>
    <w:rsid w:val="007F2489"/>
    <w:rsid w:val="007F2577"/>
    <w:rsid w:val="007F27C7"/>
    <w:rsid w:val="007F27FB"/>
    <w:rsid w:val="007F2EA3"/>
    <w:rsid w:val="007F3E02"/>
    <w:rsid w:val="007F49E2"/>
    <w:rsid w:val="007F5025"/>
    <w:rsid w:val="007F5497"/>
    <w:rsid w:val="007F56BF"/>
    <w:rsid w:val="007F5768"/>
    <w:rsid w:val="007F6935"/>
    <w:rsid w:val="007F6A32"/>
    <w:rsid w:val="007F742B"/>
    <w:rsid w:val="008005B6"/>
    <w:rsid w:val="00800EEB"/>
    <w:rsid w:val="00801392"/>
    <w:rsid w:val="008016B0"/>
    <w:rsid w:val="008018C2"/>
    <w:rsid w:val="00801B97"/>
    <w:rsid w:val="00801F7D"/>
    <w:rsid w:val="00802069"/>
    <w:rsid w:val="00802B16"/>
    <w:rsid w:val="00802DFD"/>
    <w:rsid w:val="00803058"/>
    <w:rsid w:val="00803AC2"/>
    <w:rsid w:val="00803D2A"/>
    <w:rsid w:val="00803DAA"/>
    <w:rsid w:val="00804033"/>
    <w:rsid w:val="008041BB"/>
    <w:rsid w:val="00804BB9"/>
    <w:rsid w:val="00804E17"/>
    <w:rsid w:val="0080518B"/>
    <w:rsid w:val="00805366"/>
    <w:rsid w:val="008056AA"/>
    <w:rsid w:val="0080652C"/>
    <w:rsid w:val="00807262"/>
    <w:rsid w:val="00807512"/>
    <w:rsid w:val="008079B8"/>
    <w:rsid w:val="00807FC9"/>
    <w:rsid w:val="0081022A"/>
    <w:rsid w:val="008107A1"/>
    <w:rsid w:val="00810A98"/>
    <w:rsid w:val="00810AE9"/>
    <w:rsid w:val="0081159D"/>
    <w:rsid w:val="008115C4"/>
    <w:rsid w:val="00811B23"/>
    <w:rsid w:val="008121DA"/>
    <w:rsid w:val="00812594"/>
    <w:rsid w:val="008127FD"/>
    <w:rsid w:val="00812F4A"/>
    <w:rsid w:val="00812FE0"/>
    <w:rsid w:val="00813653"/>
    <w:rsid w:val="00813982"/>
    <w:rsid w:val="008139DE"/>
    <w:rsid w:val="008147E2"/>
    <w:rsid w:val="00814BD9"/>
    <w:rsid w:val="00814D3A"/>
    <w:rsid w:val="008151DE"/>
    <w:rsid w:val="00815564"/>
    <w:rsid w:val="008158F0"/>
    <w:rsid w:val="00815C72"/>
    <w:rsid w:val="00815D3C"/>
    <w:rsid w:val="00815D70"/>
    <w:rsid w:val="00816076"/>
    <w:rsid w:val="008170D6"/>
    <w:rsid w:val="00817212"/>
    <w:rsid w:val="00820565"/>
    <w:rsid w:val="008207AD"/>
    <w:rsid w:val="00820AE0"/>
    <w:rsid w:val="00820DE4"/>
    <w:rsid w:val="00820F06"/>
    <w:rsid w:val="00821206"/>
    <w:rsid w:val="00821462"/>
    <w:rsid w:val="00821C2F"/>
    <w:rsid w:val="00821C90"/>
    <w:rsid w:val="008221E5"/>
    <w:rsid w:val="008225E7"/>
    <w:rsid w:val="00822758"/>
    <w:rsid w:val="008229A5"/>
    <w:rsid w:val="00822CA6"/>
    <w:rsid w:val="008231DA"/>
    <w:rsid w:val="0082360D"/>
    <w:rsid w:val="00823651"/>
    <w:rsid w:val="00824008"/>
    <w:rsid w:val="00824676"/>
    <w:rsid w:val="0082478F"/>
    <w:rsid w:val="00824931"/>
    <w:rsid w:val="00824A45"/>
    <w:rsid w:val="00824A83"/>
    <w:rsid w:val="00824ADD"/>
    <w:rsid w:val="00824CD7"/>
    <w:rsid w:val="00825558"/>
    <w:rsid w:val="00825D97"/>
    <w:rsid w:val="008260A9"/>
    <w:rsid w:val="00826152"/>
    <w:rsid w:val="00826179"/>
    <w:rsid w:val="00826266"/>
    <w:rsid w:val="0082650D"/>
    <w:rsid w:val="00826DEF"/>
    <w:rsid w:val="00826F9B"/>
    <w:rsid w:val="00827148"/>
    <w:rsid w:val="008271EE"/>
    <w:rsid w:val="0082741E"/>
    <w:rsid w:val="00827694"/>
    <w:rsid w:val="00827983"/>
    <w:rsid w:val="008279CD"/>
    <w:rsid w:val="008300A6"/>
    <w:rsid w:val="0083048E"/>
    <w:rsid w:val="00830A3A"/>
    <w:rsid w:val="00830AE9"/>
    <w:rsid w:val="00830E75"/>
    <w:rsid w:val="00830EA2"/>
    <w:rsid w:val="00831A54"/>
    <w:rsid w:val="00831C72"/>
    <w:rsid w:val="008327B2"/>
    <w:rsid w:val="00832C6E"/>
    <w:rsid w:val="00833074"/>
    <w:rsid w:val="00834407"/>
    <w:rsid w:val="008344EA"/>
    <w:rsid w:val="008348D3"/>
    <w:rsid w:val="008349C8"/>
    <w:rsid w:val="00834B3A"/>
    <w:rsid w:val="00835052"/>
    <w:rsid w:val="0083519F"/>
    <w:rsid w:val="008351A0"/>
    <w:rsid w:val="0083582D"/>
    <w:rsid w:val="008358F0"/>
    <w:rsid w:val="00835D63"/>
    <w:rsid w:val="00836101"/>
    <w:rsid w:val="008362CD"/>
    <w:rsid w:val="008366CA"/>
    <w:rsid w:val="0083674E"/>
    <w:rsid w:val="00836784"/>
    <w:rsid w:val="0083786E"/>
    <w:rsid w:val="00837EEB"/>
    <w:rsid w:val="00840793"/>
    <w:rsid w:val="00840985"/>
    <w:rsid w:val="008410EF"/>
    <w:rsid w:val="008411EA"/>
    <w:rsid w:val="00841363"/>
    <w:rsid w:val="00841D04"/>
    <w:rsid w:val="008420A9"/>
    <w:rsid w:val="00842403"/>
    <w:rsid w:val="008425BC"/>
    <w:rsid w:val="00842C77"/>
    <w:rsid w:val="00842DA1"/>
    <w:rsid w:val="0084320E"/>
    <w:rsid w:val="00845299"/>
    <w:rsid w:val="0084541F"/>
    <w:rsid w:val="008458E1"/>
    <w:rsid w:val="00845AC3"/>
    <w:rsid w:val="00845DC7"/>
    <w:rsid w:val="00846154"/>
    <w:rsid w:val="008466CB"/>
    <w:rsid w:val="00846E78"/>
    <w:rsid w:val="00846F05"/>
    <w:rsid w:val="0084709D"/>
    <w:rsid w:val="008503B5"/>
    <w:rsid w:val="00850638"/>
    <w:rsid w:val="00850BF4"/>
    <w:rsid w:val="00850E29"/>
    <w:rsid w:val="00851B0B"/>
    <w:rsid w:val="00851BF7"/>
    <w:rsid w:val="00851E57"/>
    <w:rsid w:val="00852118"/>
    <w:rsid w:val="008521E7"/>
    <w:rsid w:val="00852518"/>
    <w:rsid w:val="008528FB"/>
    <w:rsid w:val="00852A08"/>
    <w:rsid w:val="00852E1A"/>
    <w:rsid w:val="00853283"/>
    <w:rsid w:val="0085376E"/>
    <w:rsid w:val="00853799"/>
    <w:rsid w:val="008539D0"/>
    <w:rsid w:val="00853A2E"/>
    <w:rsid w:val="00853A3B"/>
    <w:rsid w:val="0085452E"/>
    <w:rsid w:val="00854C23"/>
    <w:rsid w:val="00854E15"/>
    <w:rsid w:val="00855418"/>
    <w:rsid w:val="00855C48"/>
    <w:rsid w:val="00855EBF"/>
    <w:rsid w:val="008561AE"/>
    <w:rsid w:val="0085666E"/>
    <w:rsid w:val="00856898"/>
    <w:rsid w:val="00856DE0"/>
    <w:rsid w:val="00856EFE"/>
    <w:rsid w:val="00857028"/>
    <w:rsid w:val="008572F3"/>
    <w:rsid w:val="008574A5"/>
    <w:rsid w:val="00857B10"/>
    <w:rsid w:val="0086016F"/>
    <w:rsid w:val="00860E32"/>
    <w:rsid w:val="00860FF8"/>
    <w:rsid w:val="00860FFA"/>
    <w:rsid w:val="00862606"/>
    <w:rsid w:val="008631B7"/>
    <w:rsid w:val="008633D3"/>
    <w:rsid w:val="008639DD"/>
    <w:rsid w:val="00863D97"/>
    <w:rsid w:val="00863E3F"/>
    <w:rsid w:val="0086471E"/>
    <w:rsid w:val="00864760"/>
    <w:rsid w:val="00864DF9"/>
    <w:rsid w:val="00864F2D"/>
    <w:rsid w:val="0086515C"/>
    <w:rsid w:val="008651A9"/>
    <w:rsid w:val="00865AEF"/>
    <w:rsid w:val="00865B9C"/>
    <w:rsid w:val="00865C43"/>
    <w:rsid w:val="00865C48"/>
    <w:rsid w:val="00865D98"/>
    <w:rsid w:val="00865E66"/>
    <w:rsid w:val="00865F89"/>
    <w:rsid w:val="00866928"/>
    <w:rsid w:val="008669C8"/>
    <w:rsid w:val="00866B06"/>
    <w:rsid w:val="00866C38"/>
    <w:rsid w:val="0086728E"/>
    <w:rsid w:val="00867C46"/>
    <w:rsid w:val="00867F70"/>
    <w:rsid w:val="00870169"/>
    <w:rsid w:val="0087030D"/>
    <w:rsid w:val="00870AB1"/>
    <w:rsid w:val="00870D0B"/>
    <w:rsid w:val="00870F3F"/>
    <w:rsid w:val="0087137A"/>
    <w:rsid w:val="008718F0"/>
    <w:rsid w:val="00871A4D"/>
    <w:rsid w:val="00871B92"/>
    <w:rsid w:val="00871D6B"/>
    <w:rsid w:val="00871D6F"/>
    <w:rsid w:val="00871E12"/>
    <w:rsid w:val="00871F7B"/>
    <w:rsid w:val="00871F84"/>
    <w:rsid w:val="008724DE"/>
    <w:rsid w:val="00872A01"/>
    <w:rsid w:val="00872D3D"/>
    <w:rsid w:val="008734C1"/>
    <w:rsid w:val="00873B5B"/>
    <w:rsid w:val="00873E36"/>
    <w:rsid w:val="008742FA"/>
    <w:rsid w:val="00874646"/>
    <w:rsid w:val="0087498E"/>
    <w:rsid w:val="00874CE0"/>
    <w:rsid w:val="00874D0D"/>
    <w:rsid w:val="00874D33"/>
    <w:rsid w:val="00874FA0"/>
    <w:rsid w:val="0087519C"/>
    <w:rsid w:val="00875379"/>
    <w:rsid w:val="00875404"/>
    <w:rsid w:val="008755C3"/>
    <w:rsid w:val="008757A9"/>
    <w:rsid w:val="00875AF4"/>
    <w:rsid w:val="00876A2D"/>
    <w:rsid w:val="00876B46"/>
    <w:rsid w:val="00876CF8"/>
    <w:rsid w:val="00876E09"/>
    <w:rsid w:val="008774DD"/>
    <w:rsid w:val="00877D9E"/>
    <w:rsid w:val="00877F7F"/>
    <w:rsid w:val="00880362"/>
    <w:rsid w:val="00880457"/>
    <w:rsid w:val="0088053C"/>
    <w:rsid w:val="00880594"/>
    <w:rsid w:val="0088143E"/>
    <w:rsid w:val="008814DC"/>
    <w:rsid w:val="00881B5D"/>
    <w:rsid w:val="00882393"/>
    <w:rsid w:val="00882C09"/>
    <w:rsid w:val="00882C58"/>
    <w:rsid w:val="008837BC"/>
    <w:rsid w:val="00883BB5"/>
    <w:rsid w:val="008849B0"/>
    <w:rsid w:val="00884AE9"/>
    <w:rsid w:val="00884EB3"/>
    <w:rsid w:val="00885220"/>
    <w:rsid w:val="0088523A"/>
    <w:rsid w:val="00885588"/>
    <w:rsid w:val="008856F0"/>
    <w:rsid w:val="00885794"/>
    <w:rsid w:val="008857BF"/>
    <w:rsid w:val="00885856"/>
    <w:rsid w:val="00885BD4"/>
    <w:rsid w:val="00886060"/>
    <w:rsid w:val="00886125"/>
    <w:rsid w:val="00886742"/>
    <w:rsid w:val="00886A38"/>
    <w:rsid w:val="008878F0"/>
    <w:rsid w:val="00887A87"/>
    <w:rsid w:val="00887F52"/>
    <w:rsid w:val="008902D0"/>
    <w:rsid w:val="00890726"/>
    <w:rsid w:val="0089121E"/>
    <w:rsid w:val="008912F8"/>
    <w:rsid w:val="00892CE1"/>
    <w:rsid w:val="008932FA"/>
    <w:rsid w:val="008935EC"/>
    <w:rsid w:val="00893951"/>
    <w:rsid w:val="00893A14"/>
    <w:rsid w:val="00893D20"/>
    <w:rsid w:val="00893DBF"/>
    <w:rsid w:val="00893F66"/>
    <w:rsid w:val="00893FD4"/>
    <w:rsid w:val="00894065"/>
    <w:rsid w:val="00894230"/>
    <w:rsid w:val="00894480"/>
    <w:rsid w:val="00894C86"/>
    <w:rsid w:val="00894F46"/>
    <w:rsid w:val="00895353"/>
    <w:rsid w:val="00895530"/>
    <w:rsid w:val="00895FFE"/>
    <w:rsid w:val="008961B0"/>
    <w:rsid w:val="00896554"/>
    <w:rsid w:val="00896CDF"/>
    <w:rsid w:val="00896D65"/>
    <w:rsid w:val="00897758"/>
    <w:rsid w:val="00897C80"/>
    <w:rsid w:val="008A0180"/>
    <w:rsid w:val="008A03CB"/>
    <w:rsid w:val="008A09D5"/>
    <w:rsid w:val="008A18A3"/>
    <w:rsid w:val="008A1D33"/>
    <w:rsid w:val="008A22E5"/>
    <w:rsid w:val="008A2386"/>
    <w:rsid w:val="008A2A1C"/>
    <w:rsid w:val="008A2A36"/>
    <w:rsid w:val="008A2CD4"/>
    <w:rsid w:val="008A2E86"/>
    <w:rsid w:val="008A3051"/>
    <w:rsid w:val="008A3562"/>
    <w:rsid w:val="008A3810"/>
    <w:rsid w:val="008A38F8"/>
    <w:rsid w:val="008A39C4"/>
    <w:rsid w:val="008A484A"/>
    <w:rsid w:val="008A4907"/>
    <w:rsid w:val="008A4CD2"/>
    <w:rsid w:val="008A4E2F"/>
    <w:rsid w:val="008A512D"/>
    <w:rsid w:val="008A5233"/>
    <w:rsid w:val="008A52B6"/>
    <w:rsid w:val="008A595D"/>
    <w:rsid w:val="008A5982"/>
    <w:rsid w:val="008A604B"/>
    <w:rsid w:val="008A612D"/>
    <w:rsid w:val="008A621E"/>
    <w:rsid w:val="008A64A1"/>
    <w:rsid w:val="008A6E0C"/>
    <w:rsid w:val="008A77AF"/>
    <w:rsid w:val="008B0175"/>
    <w:rsid w:val="008B10E0"/>
    <w:rsid w:val="008B11B1"/>
    <w:rsid w:val="008B1420"/>
    <w:rsid w:val="008B19A9"/>
    <w:rsid w:val="008B1B1B"/>
    <w:rsid w:val="008B1D40"/>
    <w:rsid w:val="008B1EFD"/>
    <w:rsid w:val="008B2334"/>
    <w:rsid w:val="008B23B2"/>
    <w:rsid w:val="008B27B6"/>
    <w:rsid w:val="008B2D8A"/>
    <w:rsid w:val="008B2ED7"/>
    <w:rsid w:val="008B3042"/>
    <w:rsid w:val="008B318D"/>
    <w:rsid w:val="008B32C7"/>
    <w:rsid w:val="008B37B5"/>
    <w:rsid w:val="008B419E"/>
    <w:rsid w:val="008B478E"/>
    <w:rsid w:val="008B486D"/>
    <w:rsid w:val="008B515C"/>
    <w:rsid w:val="008B547C"/>
    <w:rsid w:val="008B5F60"/>
    <w:rsid w:val="008B6004"/>
    <w:rsid w:val="008B606D"/>
    <w:rsid w:val="008B62DC"/>
    <w:rsid w:val="008B6B6D"/>
    <w:rsid w:val="008B6DED"/>
    <w:rsid w:val="008B6EFA"/>
    <w:rsid w:val="008B71B1"/>
    <w:rsid w:val="008B72E6"/>
    <w:rsid w:val="008B75A3"/>
    <w:rsid w:val="008B7908"/>
    <w:rsid w:val="008B7B06"/>
    <w:rsid w:val="008B7B94"/>
    <w:rsid w:val="008B7EAF"/>
    <w:rsid w:val="008C00B2"/>
    <w:rsid w:val="008C0147"/>
    <w:rsid w:val="008C05D4"/>
    <w:rsid w:val="008C07E1"/>
    <w:rsid w:val="008C0AFF"/>
    <w:rsid w:val="008C2141"/>
    <w:rsid w:val="008C2B39"/>
    <w:rsid w:val="008C2F3A"/>
    <w:rsid w:val="008C30C4"/>
    <w:rsid w:val="008C3EEA"/>
    <w:rsid w:val="008C41EB"/>
    <w:rsid w:val="008C4254"/>
    <w:rsid w:val="008C44F1"/>
    <w:rsid w:val="008C4B23"/>
    <w:rsid w:val="008C4C74"/>
    <w:rsid w:val="008C5077"/>
    <w:rsid w:val="008C5287"/>
    <w:rsid w:val="008C5952"/>
    <w:rsid w:val="008C61DD"/>
    <w:rsid w:val="008C6C9E"/>
    <w:rsid w:val="008C7051"/>
    <w:rsid w:val="008C7829"/>
    <w:rsid w:val="008D01DB"/>
    <w:rsid w:val="008D05B2"/>
    <w:rsid w:val="008D0A57"/>
    <w:rsid w:val="008D0DF2"/>
    <w:rsid w:val="008D1130"/>
    <w:rsid w:val="008D133E"/>
    <w:rsid w:val="008D14AE"/>
    <w:rsid w:val="008D154A"/>
    <w:rsid w:val="008D1572"/>
    <w:rsid w:val="008D1813"/>
    <w:rsid w:val="008D1C05"/>
    <w:rsid w:val="008D2024"/>
    <w:rsid w:val="008D2463"/>
    <w:rsid w:val="008D4827"/>
    <w:rsid w:val="008D4F31"/>
    <w:rsid w:val="008D5170"/>
    <w:rsid w:val="008D543D"/>
    <w:rsid w:val="008D54F5"/>
    <w:rsid w:val="008D656A"/>
    <w:rsid w:val="008D6944"/>
    <w:rsid w:val="008D6C47"/>
    <w:rsid w:val="008D72DE"/>
    <w:rsid w:val="008D73C0"/>
    <w:rsid w:val="008D789D"/>
    <w:rsid w:val="008D7A6D"/>
    <w:rsid w:val="008E0208"/>
    <w:rsid w:val="008E08CB"/>
    <w:rsid w:val="008E16CA"/>
    <w:rsid w:val="008E23F7"/>
    <w:rsid w:val="008E2ADB"/>
    <w:rsid w:val="008E2B05"/>
    <w:rsid w:val="008E2D6A"/>
    <w:rsid w:val="008E2FF7"/>
    <w:rsid w:val="008E305B"/>
    <w:rsid w:val="008E3450"/>
    <w:rsid w:val="008E3633"/>
    <w:rsid w:val="008E3A5C"/>
    <w:rsid w:val="008E41CB"/>
    <w:rsid w:val="008E4350"/>
    <w:rsid w:val="008E46D5"/>
    <w:rsid w:val="008E4796"/>
    <w:rsid w:val="008E4D85"/>
    <w:rsid w:val="008E4F3A"/>
    <w:rsid w:val="008E5E31"/>
    <w:rsid w:val="008E63C9"/>
    <w:rsid w:val="008E68AC"/>
    <w:rsid w:val="008E6D6A"/>
    <w:rsid w:val="008E73BC"/>
    <w:rsid w:val="008E7C79"/>
    <w:rsid w:val="008F046F"/>
    <w:rsid w:val="008F052B"/>
    <w:rsid w:val="008F0B9A"/>
    <w:rsid w:val="008F10D2"/>
    <w:rsid w:val="008F1560"/>
    <w:rsid w:val="008F17AB"/>
    <w:rsid w:val="008F1AC8"/>
    <w:rsid w:val="008F1D0E"/>
    <w:rsid w:val="008F215C"/>
    <w:rsid w:val="008F21CD"/>
    <w:rsid w:val="008F29BF"/>
    <w:rsid w:val="008F352C"/>
    <w:rsid w:val="008F38D9"/>
    <w:rsid w:val="008F3CC9"/>
    <w:rsid w:val="008F3D28"/>
    <w:rsid w:val="008F482A"/>
    <w:rsid w:val="008F533B"/>
    <w:rsid w:val="008F549A"/>
    <w:rsid w:val="008F5547"/>
    <w:rsid w:val="008F5D40"/>
    <w:rsid w:val="008F7121"/>
    <w:rsid w:val="008F74C2"/>
    <w:rsid w:val="008F74D2"/>
    <w:rsid w:val="008F767D"/>
    <w:rsid w:val="008F787E"/>
    <w:rsid w:val="008F79B5"/>
    <w:rsid w:val="008F7B85"/>
    <w:rsid w:val="00900585"/>
    <w:rsid w:val="0090084C"/>
    <w:rsid w:val="0090088E"/>
    <w:rsid w:val="00900C82"/>
    <w:rsid w:val="009015AF"/>
    <w:rsid w:val="00901B7A"/>
    <w:rsid w:val="00901E6D"/>
    <w:rsid w:val="00901F26"/>
    <w:rsid w:val="00902216"/>
    <w:rsid w:val="00902BAB"/>
    <w:rsid w:val="00902C71"/>
    <w:rsid w:val="00902DE7"/>
    <w:rsid w:val="00902E4B"/>
    <w:rsid w:val="00902E6F"/>
    <w:rsid w:val="0090305B"/>
    <w:rsid w:val="0090328E"/>
    <w:rsid w:val="0090373C"/>
    <w:rsid w:val="00903C93"/>
    <w:rsid w:val="00904557"/>
    <w:rsid w:val="009047C2"/>
    <w:rsid w:val="00904956"/>
    <w:rsid w:val="00904C4D"/>
    <w:rsid w:val="00904F82"/>
    <w:rsid w:val="00904F9C"/>
    <w:rsid w:val="00905232"/>
    <w:rsid w:val="00905F78"/>
    <w:rsid w:val="009072C7"/>
    <w:rsid w:val="00907317"/>
    <w:rsid w:val="0090740D"/>
    <w:rsid w:val="009076E2"/>
    <w:rsid w:val="00907875"/>
    <w:rsid w:val="00910130"/>
    <w:rsid w:val="00910870"/>
    <w:rsid w:val="00910B5C"/>
    <w:rsid w:val="00910C25"/>
    <w:rsid w:val="00910F4D"/>
    <w:rsid w:val="00911262"/>
    <w:rsid w:val="009112F6"/>
    <w:rsid w:val="0091147E"/>
    <w:rsid w:val="00911631"/>
    <w:rsid w:val="009116E7"/>
    <w:rsid w:val="00911EC8"/>
    <w:rsid w:val="00912EE6"/>
    <w:rsid w:val="00913504"/>
    <w:rsid w:val="0091354C"/>
    <w:rsid w:val="009135AE"/>
    <w:rsid w:val="0091385F"/>
    <w:rsid w:val="00913CFD"/>
    <w:rsid w:val="00914975"/>
    <w:rsid w:val="00914DF4"/>
    <w:rsid w:val="00914F92"/>
    <w:rsid w:val="009153D5"/>
    <w:rsid w:val="009157B7"/>
    <w:rsid w:val="009160F6"/>
    <w:rsid w:val="00916A02"/>
    <w:rsid w:val="00916E2C"/>
    <w:rsid w:val="009175FA"/>
    <w:rsid w:val="00917603"/>
    <w:rsid w:val="009176BF"/>
    <w:rsid w:val="009176C5"/>
    <w:rsid w:val="00917CD5"/>
    <w:rsid w:val="00917DBB"/>
    <w:rsid w:val="009208EC"/>
    <w:rsid w:val="00920DB2"/>
    <w:rsid w:val="0092148A"/>
    <w:rsid w:val="009214B6"/>
    <w:rsid w:val="0092167F"/>
    <w:rsid w:val="00921DD0"/>
    <w:rsid w:val="0092206E"/>
    <w:rsid w:val="009225E7"/>
    <w:rsid w:val="009227D5"/>
    <w:rsid w:val="00922B9D"/>
    <w:rsid w:val="00922C1A"/>
    <w:rsid w:val="00923397"/>
    <w:rsid w:val="0092348A"/>
    <w:rsid w:val="00923A8C"/>
    <w:rsid w:val="0092434D"/>
    <w:rsid w:val="009245C1"/>
    <w:rsid w:val="00924A43"/>
    <w:rsid w:val="00924D25"/>
    <w:rsid w:val="00924DF6"/>
    <w:rsid w:val="00924E2B"/>
    <w:rsid w:val="00924E84"/>
    <w:rsid w:val="00924F99"/>
    <w:rsid w:val="0092528A"/>
    <w:rsid w:val="009259E9"/>
    <w:rsid w:val="009265E4"/>
    <w:rsid w:val="0092696B"/>
    <w:rsid w:val="009270D7"/>
    <w:rsid w:val="0092794E"/>
    <w:rsid w:val="0092795E"/>
    <w:rsid w:val="00927A82"/>
    <w:rsid w:val="00927AEF"/>
    <w:rsid w:val="00927C25"/>
    <w:rsid w:val="00927C3A"/>
    <w:rsid w:val="00927E0E"/>
    <w:rsid w:val="009309B4"/>
    <w:rsid w:val="0093152C"/>
    <w:rsid w:val="009316E4"/>
    <w:rsid w:val="00931853"/>
    <w:rsid w:val="00931951"/>
    <w:rsid w:val="00931DF7"/>
    <w:rsid w:val="00931E96"/>
    <w:rsid w:val="009322E3"/>
    <w:rsid w:val="0093247E"/>
    <w:rsid w:val="00932A2D"/>
    <w:rsid w:val="00932D31"/>
    <w:rsid w:val="00932F27"/>
    <w:rsid w:val="00933034"/>
    <w:rsid w:val="009333B3"/>
    <w:rsid w:val="009337BC"/>
    <w:rsid w:val="00933AAB"/>
    <w:rsid w:val="00933BE5"/>
    <w:rsid w:val="00933F80"/>
    <w:rsid w:val="009346FB"/>
    <w:rsid w:val="00934D39"/>
    <w:rsid w:val="0093551B"/>
    <w:rsid w:val="009356DF"/>
    <w:rsid w:val="009361D6"/>
    <w:rsid w:val="0093642A"/>
    <w:rsid w:val="009364CB"/>
    <w:rsid w:val="00936676"/>
    <w:rsid w:val="00936D05"/>
    <w:rsid w:val="00936F9C"/>
    <w:rsid w:val="009371F2"/>
    <w:rsid w:val="009376DA"/>
    <w:rsid w:val="00937908"/>
    <w:rsid w:val="00937982"/>
    <w:rsid w:val="00940343"/>
    <w:rsid w:val="0094060C"/>
    <w:rsid w:val="00940748"/>
    <w:rsid w:val="00940C32"/>
    <w:rsid w:val="00940DD1"/>
    <w:rsid w:val="00940FC9"/>
    <w:rsid w:val="009418CD"/>
    <w:rsid w:val="00941D1A"/>
    <w:rsid w:val="00941DD0"/>
    <w:rsid w:val="00941ED8"/>
    <w:rsid w:val="00943727"/>
    <w:rsid w:val="00944113"/>
    <w:rsid w:val="00944707"/>
    <w:rsid w:val="00944DC6"/>
    <w:rsid w:val="00945386"/>
    <w:rsid w:val="009454C4"/>
    <w:rsid w:val="009463CC"/>
    <w:rsid w:val="00946CEA"/>
    <w:rsid w:val="00946EE0"/>
    <w:rsid w:val="009470EF"/>
    <w:rsid w:val="0094720D"/>
    <w:rsid w:val="009473B8"/>
    <w:rsid w:val="009474FD"/>
    <w:rsid w:val="0094764A"/>
    <w:rsid w:val="00947D5E"/>
    <w:rsid w:val="00947DD3"/>
    <w:rsid w:val="00950863"/>
    <w:rsid w:val="0095170C"/>
    <w:rsid w:val="00951CD7"/>
    <w:rsid w:val="00953728"/>
    <w:rsid w:val="00953A75"/>
    <w:rsid w:val="009549D0"/>
    <w:rsid w:val="0095505A"/>
    <w:rsid w:val="009556A7"/>
    <w:rsid w:val="00955DC1"/>
    <w:rsid w:val="00955E90"/>
    <w:rsid w:val="0095608C"/>
    <w:rsid w:val="00956141"/>
    <w:rsid w:val="009561AA"/>
    <w:rsid w:val="00956416"/>
    <w:rsid w:val="0095657A"/>
    <w:rsid w:val="00956F35"/>
    <w:rsid w:val="009570BD"/>
    <w:rsid w:val="00957157"/>
    <w:rsid w:val="00957742"/>
    <w:rsid w:val="00957ECF"/>
    <w:rsid w:val="00957EE3"/>
    <w:rsid w:val="00960366"/>
    <w:rsid w:val="009604D4"/>
    <w:rsid w:val="00960F4D"/>
    <w:rsid w:val="00961281"/>
    <w:rsid w:val="00961618"/>
    <w:rsid w:val="009623FE"/>
    <w:rsid w:val="0096262D"/>
    <w:rsid w:val="009627AC"/>
    <w:rsid w:val="00962D52"/>
    <w:rsid w:val="0096350B"/>
    <w:rsid w:val="00963788"/>
    <w:rsid w:val="00963852"/>
    <w:rsid w:val="00963E25"/>
    <w:rsid w:val="00963F15"/>
    <w:rsid w:val="00964029"/>
    <w:rsid w:val="009640D4"/>
    <w:rsid w:val="0096499B"/>
    <w:rsid w:val="00964DE5"/>
    <w:rsid w:val="00964FB2"/>
    <w:rsid w:val="00965092"/>
    <w:rsid w:val="00965154"/>
    <w:rsid w:val="0096526D"/>
    <w:rsid w:val="00965443"/>
    <w:rsid w:val="00965A22"/>
    <w:rsid w:val="00965A35"/>
    <w:rsid w:val="00965C71"/>
    <w:rsid w:val="00966320"/>
    <w:rsid w:val="00966673"/>
    <w:rsid w:val="00966A0E"/>
    <w:rsid w:val="00966C73"/>
    <w:rsid w:val="00966F40"/>
    <w:rsid w:val="00970248"/>
    <w:rsid w:val="00970C75"/>
    <w:rsid w:val="00970E10"/>
    <w:rsid w:val="00970EAC"/>
    <w:rsid w:val="0097120B"/>
    <w:rsid w:val="009712D7"/>
    <w:rsid w:val="009713D3"/>
    <w:rsid w:val="009718BF"/>
    <w:rsid w:val="00971A2A"/>
    <w:rsid w:val="00971C8E"/>
    <w:rsid w:val="00971DA4"/>
    <w:rsid w:val="00972AE1"/>
    <w:rsid w:val="00973338"/>
    <w:rsid w:val="00973460"/>
    <w:rsid w:val="00973695"/>
    <w:rsid w:val="00973A02"/>
    <w:rsid w:val="009747F0"/>
    <w:rsid w:val="0097481B"/>
    <w:rsid w:val="009752C5"/>
    <w:rsid w:val="0097538F"/>
    <w:rsid w:val="00975CC1"/>
    <w:rsid w:val="00975D2D"/>
    <w:rsid w:val="00975D46"/>
    <w:rsid w:val="00975DCC"/>
    <w:rsid w:val="009762E6"/>
    <w:rsid w:val="009764AC"/>
    <w:rsid w:val="00976E0C"/>
    <w:rsid w:val="009772BB"/>
    <w:rsid w:val="009776E8"/>
    <w:rsid w:val="00977978"/>
    <w:rsid w:val="00977BF8"/>
    <w:rsid w:val="00977E26"/>
    <w:rsid w:val="009802CE"/>
    <w:rsid w:val="00980B7B"/>
    <w:rsid w:val="00980D5A"/>
    <w:rsid w:val="009810CC"/>
    <w:rsid w:val="0098126C"/>
    <w:rsid w:val="0098139D"/>
    <w:rsid w:val="00981617"/>
    <w:rsid w:val="00981C45"/>
    <w:rsid w:val="0098236B"/>
    <w:rsid w:val="009829D1"/>
    <w:rsid w:val="00982A3F"/>
    <w:rsid w:val="00982B9F"/>
    <w:rsid w:val="00982D63"/>
    <w:rsid w:val="009837DE"/>
    <w:rsid w:val="00983E79"/>
    <w:rsid w:val="009842E1"/>
    <w:rsid w:val="009843F2"/>
    <w:rsid w:val="009847C1"/>
    <w:rsid w:val="00984C41"/>
    <w:rsid w:val="00984E5C"/>
    <w:rsid w:val="009851B8"/>
    <w:rsid w:val="00985284"/>
    <w:rsid w:val="009859AA"/>
    <w:rsid w:val="00985ABD"/>
    <w:rsid w:val="00985D1D"/>
    <w:rsid w:val="00985F48"/>
    <w:rsid w:val="009877CF"/>
    <w:rsid w:val="00987901"/>
    <w:rsid w:val="00987AA2"/>
    <w:rsid w:val="00987B6C"/>
    <w:rsid w:val="00987D38"/>
    <w:rsid w:val="00987ED3"/>
    <w:rsid w:val="00990123"/>
    <w:rsid w:val="00990949"/>
    <w:rsid w:val="00990E0D"/>
    <w:rsid w:val="00990EA2"/>
    <w:rsid w:val="00990EBB"/>
    <w:rsid w:val="00991277"/>
    <w:rsid w:val="00991732"/>
    <w:rsid w:val="00991C27"/>
    <w:rsid w:val="00992373"/>
    <w:rsid w:val="00992597"/>
    <w:rsid w:val="009925E4"/>
    <w:rsid w:val="0099310F"/>
    <w:rsid w:val="009937CC"/>
    <w:rsid w:val="0099419B"/>
    <w:rsid w:val="009945D7"/>
    <w:rsid w:val="00994E56"/>
    <w:rsid w:val="00995903"/>
    <w:rsid w:val="0099633F"/>
    <w:rsid w:val="0099643D"/>
    <w:rsid w:val="00996999"/>
    <w:rsid w:val="009969A1"/>
    <w:rsid w:val="00996F12"/>
    <w:rsid w:val="00997338"/>
    <w:rsid w:val="009974C3"/>
    <w:rsid w:val="0099755B"/>
    <w:rsid w:val="009A0070"/>
    <w:rsid w:val="009A1018"/>
    <w:rsid w:val="009A1341"/>
    <w:rsid w:val="009A1372"/>
    <w:rsid w:val="009A191D"/>
    <w:rsid w:val="009A1A1C"/>
    <w:rsid w:val="009A1B9A"/>
    <w:rsid w:val="009A1D44"/>
    <w:rsid w:val="009A268E"/>
    <w:rsid w:val="009A28CD"/>
    <w:rsid w:val="009A294D"/>
    <w:rsid w:val="009A2953"/>
    <w:rsid w:val="009A2DDD"/>
    <w:rsid w:val="009A30C6"/>
    <w:rsid w:val="009A387F"/>
    <w:rsid w:val="009A443E"/>
    <w:rsid w:val="009A4BFA"/>
    <w:rsid w:val="009A4CF4"/>
    <w:rsid w:val="009A50F3"/>
    <w:rsid w:val="009A5130"/>
    <w:rsid w:val="009A5212"/>
    <w:rsid w:val="009A5B3F"/>
    <w:rsid w:val="009A5CE5"/>
    <w:rsid w:val="009A5F17"/>
    <w:rsid w:val="009A69B4"/>
    <w:rsid w:val="009A6B69"/>
    <w:rsid w:val="009A6F64"/>
    <w:rsid w:val="009A77BA"/>
    <w:rsid w:val="009A7973"/>
    <w:rsid w:val="009B0369"/>
    <w:rsid w:val="009B03F7"/>
    <w:rsid w:val="009B041D"/>
    <w:rsid w:val="009B0B7D"/>
    <w:rsid w:val="009B0FDC"/>
    <w:rsid w:val="009B1350"/>
    <w:rsid w:val="009B19FB"/>
    <w:rsid w:val="009B2472"/>
    <w:rsid w:val="009B2BBB"/>
    <w:rsid w:val="009B3042"/>
    <w:rsid w:val="009B358F"/>
    <w:rsid w:val="009B362B"/>
    <w:rsid w:val="009B3E8C"/>
    <w:rsid w:val="009B4624"/>
    <w:rsid w:val="009B4AE6"/>
    <w:rsid w:val="009B4FB3"/>
    <w:rsid w:val="009B5450"/>
    <w:rsid w:val="009B62D0"/>
    <w:rsid w:val="009B676D"/>
    <w:rsid w:val="009B68FB"/>
    <w:rsid w:val="009B6BD0"/>
    <w:rsid w:val="009B72A2"/>
    <w:rsid w:val="009B72CE"/>
    <w:rsid w:val="009B7615"/>
    <w:rsid w:val="009B77C6"/>
    <w:rsid w:val="009B7D2E"/>
    <w:rsid w:val="009B7FE7"/>
    <w:rsid w:val="009C02FD"/>
    <w:rsid w:val="009C058D"/>
    <w:rsid w:val="009C0620"/>
    <w:rsid w:val="009C10A4"/>
    <w:rsid w:val="009C17B0"/>
    <w:rsid w:val="009C1B2C"/>
    <w:rsid w:val="009C1C12"/>
    <w:rsid w:val="009C1D75"/>
    <w:rsid w:val="009C23C6"/>
    <w:rsid w:val="009C290C"/>
    <w:rsid w:val="009C2B10"/>
    <w:rsid w:val="009C3489"/>
    <w:rsid w:val="009C3CCF"/>
    <w:rsid w:val="009C4213"/>
    <w:rsid w:val="009C4597"/>
    <w:rsid w:val="009C480C"/>
    <w:rsid w:val="009C4D53"/>
    <w:rsid w:val="009C5345"/>
    <w:rsid w:val="009C565A"/>
    <w:rsid w:val="009C5693"/>
    <w:rsid w:val="009C5B21"/>
    <w:rsid w:val="009C5DD2"/>
    <w:rsid w:val="009C5F83"/>
    <w:rsid w:val="009C607F"/>
    <w:rsid w:val="009C6D90"/>
    <w:rsid w:val="009C7E87"/>
    <w:rsid w:val="009C7F15"/>
    <w:rsid w:val="009D0296"/>
    <w:rsid w:val="009D0D4D"/>
    <w:rsid w:val="009D0E01"/>
    <w:rsid w:val="009D0FEA"/>
    <w:rsid w:val="009D135A"/>
    <w:rsid w:val="009D1419"/>
    <w:rsid w:val="009D187E"/>
    <w:rsid w:val="009D19C4"/>
    <w:rsid w:val="009D1B7B"/>
    <w:rsid w:val="009D1FA4"/>
    <w:rsid w:val="009D2B2A"/>
    <w:rsid w:val="009D33D6"/>
    <w:rsid w:val="009D3535"/>
    <w:rsid w:val="009D3673"/>
    <w:rsid w:val="009D4064"/>
    <w:rsid w:val="009D4494"/>
    <w:rsid w:val="009D4680"/>
    <w:rsid w:val="009D496C"/>
    <w:rsid w:val="009D49EA"/>
    <w:rsid w:val="009D4BA8"/>
    <w:rsid w:val="009D4EF6"/>
    <w:rsid w:val="009D51F0"/>
    <w:rsid w:val="009D5251"/>
    <w:rsid w:val="009D538E"/>
    <w:rsid w:val="009D5D5E"/>
    <w:rsid w:val="009D63FD"/>
    <w:rsid w:val="009D64E0"/>
    <w:rsid w:val="009D65AF"/>
    <w:rsid w:val="009D6DE1"/>
    <w:rsid w:val="009D7427"/>
    <w:rsid w:val="009D754B"/>
    <w:rsid w:val="009D7682"/>
    <w:rsid w:val="009D78C6"/>
    <w:rsid w:val="009D7925"/>
    <w:rsid w:val="009D7FDC"/>
    <w:rsid w:val="009E03B0"/>
    <w:rsid w:val="009E05F4"/>
    <w:rsid w:val="009E0717"/>
    <w:rsid w:val="009E0750"/>
    <w:rsid w:val="009E0A29"/>
    <w:rsid w:val="009E0AF9"/>
    <w:rsid w:val="009E0D31"/>
    <w:rsid w:val="009E0EF7"/>
    <w:rsid w:val="009E1856"/>
    <w:rsid w:val="009E18DA"/>
    <w:rsid w:val="009E1AE3"/>
    <w:rsid w:val="009E1DF7"/>
    <w:rsid w:val="009E1E31"/>
    <w:rsid w:val="009E29FD"/>
    <w:rsid w:val="009E2A16"/>
    <w:rsid w:val="009E2CFA"/>
    <w:rsid w:val="009E2FC8"/>
    <w:rsid w:val="009E352D"/>
    <w:rsid w:val="009E39A9"/>
    <w:rsid w:val="009E4133"/>
    <w:rsid w:val="009E415F"/>
    <w:rsid w:val="009E4AC8"/>
    <w:rsid w:val="009E5194"/>
    <w:rsid w:val="009E53B0"/>
    <w:rsid w:val="009E6B06"/>
    <w:rsid w:val="009E76D0"/>
    <w:rsid w:val="009E7FFB"/>
    <w:rsid w:val="009F06DF"/>
    <w:rsid w:val="009F0ADD"/>
    <w:rsid w:val="009F1BF8"/>
    <w:rsid w:val="009F1CB4"/>
    <w:rsid w:val="009F2047"/>
    <w:rsid w:val="009F236B"/>
    <w:rsid w:val="009F2CC0"/>
    <w:rsid w:val="009F2EA9"/>
    <w:rsid w:val="009F330C"/>
    <w:rsid w:val="009F3555"/>
    <w:rsid w:val="009F3576"/>
    <w:rsid w:val="009F3D84"/>
    <w:rsid w:val="009F4132"/>
    <w:rsid w:val="009F427C"/>
    <w:rsid w:val="009F4306"/>
    <w:rsid w:val="009F4439"/>
    <w:rsid w:val="009F473F"/>
    <w:rsid w:val="009F4745"/>
    <w:rsid w:val="009F516F"/>
    <w:rsid w:val="009F5202"/>
    <w:rsid w:val="009F539C"/>
    <w:rsid w:val="009F570E"/>
    <w:rsid w:val="009F57C0"/>
    <w:rsid w:val="009F59A1"/>
    <w:rsid w:val="009F5A6F"/>
    <w:rsid w:val="009F5AB3"/>
    <w:rsid w:val="009F5D5C"/>
    <w:rsid w:val="009F5D7C"/>
    <w:rsid w:val="009F5F8A"/>
    <w:rsid w:val="009F6515"/>
    <w:rsid w:val="009F65D4"/>
    <w:rsid w:val="009F6C18"/>
    <w:rsid w:val="009F711D"/>
    <w:rsid w:val="009F715D"/>
    <w:rsid w:val="009F75F0"/>
    <w:rsid w:val="009F7E55"/>
    <w:rsid w:val="00A0024E"/>
    <w:rsid w:val="00A002DF"/>
    <w:rsid w:val="00A004EC"/>
    <w:rsid w:val="00A01117"/>
    <w:rsid w:val="00A01540"/>
    <w:rsid w:val="00A01742"/>
    <w:rsid w:val="00A01A0A"/>
    <w:rsid w:val="00A01E93"/>
    <w:rsid w:val="00A01FF7"/>
    <w:rsid w:val="00A0242B"/>
    <w:rsid w:val="00A02769"/>
    <w:rsid w:val="00A02ACE"/>
    <w:rsid w:val="00A02B7C"/>
    <w:rsid w:val="00A02C0F"/>
    <w:rsid w:val="00A02E97"/>
    <w:rsid w:val="00A02EA3"/>
    <w:rsid w:val="00A02EF7"/>
    <w:rsid w:val="00A03169"/>
    <w:rsid w:val="00A036DD"/>
    <w:rsid w:val="00A03AF8"/>
    <w:rsid w:val="00A041E0"/>
    <w:rsid w:val="00A047AC"/>
    <w:rsid w:val="00A05100"/>
    <w:rsid w:val="00A052CF"/>
    <w:rsid w:val="00A05A40"/>
    <w:rsid w:val="00A05C0B"/>
    <w:rsid w:val="00A0630C"/>
    <w:rsid w:val="00A07321"/>
    <w:rsid w:val="00A0753B"/>
    <w:rsid w:val="00A076FC"/>
    <w:rsid w:val="00A0785E"/>
    <w:rsid w:val="00A07E79"/>
    <w:rsid w:val="00A1005C"/>
    <w:rsid w:val="00A103D5"/>
    <w:rsid w:val="00A103EE"/>
    <w:rsid w:val="00A108DB"/>
    <w:rsid w:val="00A10B0F"/>
    <w:rsid w:val="00A11534"/>
    <w:rsid w:val="00A1157E"/>
    <w:rsid w:val="00A115B3"/>
    <w:rsid w:val="00A12DED"/>
    <w:rsid w:val="00A1352A"/>
    <w:rsid w:val="00A13BB5"/>
    <w:rsid w:val="00A144D3"/>
    <w:rsid w:val="00A14BF5"/>
    <w:rsid w:val="00A15089"/>
    <w:rsid w:val="00A15308"/>
    <w:rsid w:val="00A1599E"/>
    <w:rsid w:val="00A1627A"/>
    <w:rsid w:val="00A16F77"/>
    <w:rsid w:val="00A1777D"/>
    <w:rsid w:val="00A20C1D"/>
    <w:rsid w:val="00A2117D"/>
    <w:rsid w:val="00A214CE"/>
    <w:rsid w:val="00A2185C"/>
    <w:rsid w:val="00A219DE"/>
    <w:rsid w:val="00A21FE3"/>
    <w:rsid w:val="00A22098"/>
    <w:rsid w:val="00A23656"/>
    <w:rsid w:val="00A23BB5"/>
    <w:rsid w:val="00A23E0C"/>
    <w:rsid w:val="00A23E96"/>
    <w:rsid w:val="00A23EBC"/>
    <w:rsid w:val="00A23F31"/>
    <w:rsid w:val="00A24303"/>
    <w:rsid w:val="00A246BA"/>
    <w:rsid w:val="00A24877"/>
    <w:rsid w:val="00A248F6"/>
    <w:rsid w:val="00A253EA"/>
    <w:rsid w:val="00A254D0"/>
    <w:rsid w:val="00A254E5"/>
    <w:rsid w:val="00A26027"/>
    <w:rsid w:val="00A26F0D"/>
    <w:rsid w:val="00A27190"/>
    <w:rsid w:val="00A27EFB"/>
    <w:rsid w:val="00A30273"/>
    <w:rsid w:val="00A30662"/>
    <w:rsid w:val="00A30B2B"/>
    <w:rsid w:val="00A31342"/>
    <w:rsid w:val="00A31A2B"/>
    <w:rsid w:val="00A31B30"/>
    <w:rsid w:val="00A31CD7"/>
    <w:rsid w:val="00A31E36"/>
    <w:rsid w:val="00A31EAF"/>
    <w:rsid w:val="00A32081"/>
    <w:rsid w:val="00A321AF"/>
    <w:rsid w:val="00A32568"/>
    <w:rsid w:val="00A32A4B"/>
    <w:rsid w:val="00A32E6C"/>
    <w:rsid w:val="00A3327D"/>
    <w:rsid w:val="00A335BE"/>
    <w:rsid w:val="00A33A23"/>
    <w:rsid w:val="00A33C00"/>
    <w:rsid w:val="00A33CE7"/>
    <w:rsid w:val="00A33D8B"/>
    <w:rsid w:val="00A3442F"/>
    <w:rsid w:val="00A3551C"/>
    <w:rsid w:val="00A36174"/>
    <w:rsid w:val="00A361CF"/>
    <w:rsid w:val="00A36438"/>
    <w:rsid w:val="00A3718B"/>
    <w:rsid w:val="00A4057F"/>
    <w:rsid w:val="00A40E50"/>
    <w:rsid w:val="00A40EDC"/>
    <w:rsid w:val="00A40F55"/>
    <w:rsid w:val="00A41C94"/>
    <w:rsid w:val="00A42A75"/>
    <w:rsid w:val="00A42B06"/>
    <w:rsid w:val="00A43DD6"/>
    <w:rsid w:val="00A43DDE"/>
    <w:rsid w:val="00A43E50"/>
    <w:rsid w:val="00A43E70"/>
    <w:rsid w:val="00A4407A"/>
    <w:rsid w:val="00A4452D"/>
    <w:rsid w:val="00A45332"/>
    <w:rsid w:val="00A454FC"/>
    <w:rsid w:val="00A45562"/>
    <w:rsid w:val="00A45B6B"/>
    <w:rsid w:val="00A45F9E"/>
    <w:rsid w:val="00A46693"/>
    <w:rsid w:val="00A467BE"/>
    <w:rsid w:val="00A4704E"/>
    <w:rsid w:val="00A47844"/>
    <w:rsid w:val="00A4784F"/>
    <w:rsid w:val="00A4791F"/>
    <w:rsid w:val="00A47A0B"/>
    <w:rsid w:val="00A47A61"/>
    <w:rsid w:val="00A47F42"/>
    <w:rsid w:val="00A5021C"/>
    <w:rsid w:val="00A50269"/>
    <w:rsid w:val="00A509F1"/>
    <w:rsid w:val="00A50B2C"/>
    <w:rsid w:val="00A5137F"/>
    <w:rsid w:val="00A5196D"/>
    <w:rsid w:val="00A51CAF"/>
    <w:rsid w:val="00A52618"/>
    <w:rsid w:val="00A52A1D"/>
    <w:rsid w:val="00A52BDC"/>
    <w:rsid w:val="00A52CF0"/>
    <w:rsid w:val="00A53975"/>
    <w:rsid w:val="00A5462F"/>
    <w:rsid w:val="00A5472E"/>
    <w:rsid w:val="00A5497F"/>
    <w:rsid w:val="00A54F4F"/>
    <w:rsid w:val="00A54FD9"/>
    <w:rsid w:val="00A55574"/>
    <w:rsid w:val="00A5572D"/>
    <w:rsid w:val="00A55A9F"/>
    <w:rsid w:val="00A5664E"/>
    <w:rsid w:val="00A56656"/>
    <w:rsid w:val="00A56F38"/>
    <w:rsid w:val="00A57A7A"/>
    <w:rsid w:val="00A60086"/>
    <w:rsid w:val="00A6027A"/>
    <w:rsid w:val="00A605A8"/>
    <w:rsid w:val="00A60666"/>
    <w:rsid w:val="00A60B5D"/>
    <w:rsid w:val="00A61620"/>
    <w:rsid w:val="00A617DF"/>
    <w:rsid w:val="00A61C0C"/>
    <w:rsid w:val="00A6230B"/>
    <w:rsid w:val="00A624AA"/>
    <w:rsid w:val="00A62631"/>
    <w:rsid w:val="00A6298E"/>
    <w:rsid w:val="00A63ACC"/>
    <w:rsid w:val="00A63BFA"/>
    <w:rsid w:val="00A64449"/>
    <w:rsid w:val="00A64C79"/>
    <w:rsid w:val="00A6564B"/>
    <w:rsid w:val="00A656D3"/>
    <w:rsid w:val="00A65EFC"/>
    <w:rsid w:val="00A66470"/>
    <w:rsid w:val="00A6741B"/>
    <w:rsid w:val="00A67509"/>
    <w:rsid w:val="00A676E0"/>
    <w:rsid w:val="00A67D69"/>
    <w:rsid w:val="00A70416"/>
    <w:rsid w:val="00A70E9B"/>
    <w:rsid w:val="00A71164"/>
    <w:rsid w:val="00A7129E"/>
    <w:rsid w:val="00A71414"/>
    <w:rsid w:val="00A714AD"/>
    <w:rsid w:val="00A714EB"/>
    <w:rsid w:val="00A71B9B"/>
    <w:rsid w:val="00A727BE"/>
    <w:rsid w:val="00A73674"/>
    <w:rsid w:val="00A73CAB"/>
    <w:rsid w:val="00A73E67"/>
    <w:rsid w:val="00A74198"/>
    <w:rsid w:val="00A741FC"/>
    <w:rsid w:val="00A7438F"/>
    <w:rsid w:val="00A74820"/>
    <w:rsid w:val="00A749F9"/>
    <w:rsid w:val="00A7542F"/>
    <w:rsid w:val="00A75495"/>
    <w:rsid w:val="00A756AF"/>
    <w:rsid w:val="00A75A25"/>
    <w:rsid w:val="00A75C83"/>
    <w:rsid w:val="00A75F61"/>
    <w:rsid w:val="00A761BA"/>
    <w:rsid w:val="00A761EE"/>
    <w:rsid w:val="00A762CA"/>
    <w:rsid w:val="00A76659"/>
    <w:rsid w:val="00A76DC5"/>
    <w:rsid w:val="00A77329"/>
    <w:rsid w:val="00A77DB6"/>
    <w:rsid w:val="00A77F57"/>
    <w:rsid w:val="00A80097"/>
    <w:rsid w:val="00A80AA2"/>
    <w:rsid w:val="00A81334"/>
    <w:rsid w:val="00A815C1"/>
    <w:rsid w:val="00A81826"/>
    <w:rsid w:val="00A81F2A"/>
    <w:rsid w:val="00A82640"/>
    <w:rsid w:val="00A8294C"/>
    <w:rsid w:val="00A833FB"/>
    <w:rsid w:val="00A83923"/>
    <w:rsid w:val="00A842EB"/>
    <w:rsid w:val="00A84540"/>
    <w:rsid w:val="00A845E7"/>
    <w:rsid w:val="00A846D6"/>
    <w:rsid w:val="00A84E22"/>
    <w:rsid w:val="00A85205"/>
    <w:rsid w:val="00A85499"/>
    <w:rsid w:val="00A85D14"/>
    <w:rsid w:val="00A8636A"/>
    <w:rsid w:val="00A866B6"/>
    <w:rsid w:val="00A8694E"/>
    <w:rsid w:val="00A86C23"/>
    <w:rsid w:val="00A86D0B"/>
    <w:rsid w:val="00A86DDB"/>
    <w:rsid w:val="00A86F2F"/>
    <w:rsid w:val="00A874A8"/>
    <w:rsid w:val="00A874B5"/>
    <w:rsid w:val="00A8759B"/>
    <w:rsid w:val="00A87C4F"/>
    <w:rsid w:val="00A90004"/>
    <w:rsid w:val="00A90554"/>
    <w:rsid w:val="00A90768"/>
    <w:rsid w:val="00A90E05"/>
    <w:rsid w:val="00A91017"/>
    <w:rsid w:val="00A91105"/>
    <w:rsid w:val="00A91775"/>
    <w:rsid w:val="00A91BE8"/>
    <w:rsid w:val="00A92329"/>
    <w:rsid w:val="00A9262A"/>
    <w:rsid w:val="00A9269C"/>
    <w:rsid w:val="00A92ABF"/>
    <w:rsid w:val="00A941F6"/>
    <w:rsid w:val="00A9452A"/>
    <w:rsid w:val="00A945CF"/>
    <w:rsid w:val="00A9477F"/>
    <w:rsid w:val="00A94C78"/>
    <w:rsid w:val="00A94F2A"/>
    <w:rsid w:val="00A95107"/>
    <w:rsid w:val="00A9533E"/>
    <w:rsid w:val="00A95546"/>
    <w:rsid w:val="00A9554E"/>
    <w:rsid w:val="00A959D3"/>
    <w:rsid w:val="00A95C00"/>
    <w:rsid w:val="00A95C41"/>
    <w:rsid w:val="00A95D7F"/>
    <w:rsid w:val="00A9606F"/>
    <w:rsid w:val="00A961D7"/>
    <w:rsid w:val="00A9620B"/>
    <w:rsid w:val="00A9649D"/>
    <w:rsid w:val="00A96621"/>
    <w:rsid w:val="00A9742A"/>
    <w:rsid w:val="00A97676"/>
    <w:rsid w:val="00A97BA2"/>
    <w:rsid w:val="00A97CCF"/>
    <w:rsid w:val="00AA081D"/>
    <w:rsid w:val="00AA0D2C"/>
    <w:rsid w:val="00AA0D48"/>
    <w:rsid w:val="00AA12F6"/>
    <w:rsid w:val="00AA14C8"/>
    <w:rsid w:val="00AA1EE3"/>
    <w:rsid w:val="00AA1F5C"/>
    <w:rsid w:val="00AA294C"/>
    <w:rsid w:val="00AA35B7"/>
    <w:rsid w:val="00AA363C"/>
    <w:rsid w:val="00AA36E6"/>
    <w:rsid w:val="00AA37D4"/>
    <w:rsid w:val="00AA3E81"/>
    <w:rsid w:val="00AA4093"/>
    <w:rsid w:val="00AA4690"/>
    <w:rsid w:val="00AA47B9"/>
    <w:rsid w:val="00AA48E6"/>
    <w:rsid w:val="00AA4C66"/>
    <w:rsid w:val="00AA51CD"/>
    <w:rsid w:val="00AA5236"/>
    <w:rsid w:val="00AA5A36"/>
    <w:rsid w:val="00AA5EBB"/>
    <w:rsid w:val="00AA5F09"/>
    <w:rsid w:val="00AA5FA7"/>
    <w:rsid w:val="00AA5FA8"/>
    <w:rsid w:val="00AA6604"/>
    <w:rsid w:val="00AA6A5F"/>
    <w:rsid w:val="00AA6E47"/>
    <w:rsid w:val="00AA6EAF"/>
    <w:rsid w:val="00AA7208"/>
    <w:rsid w:val="00AA73CF"/>
    <w:rsid w:val="00AA7B49"/>
    <w:rsid w:val="00AA7FD8"/>
    <w:rsid w:val="00AB0C44"/>
    <w:rsid w:val="00AB0FAE"/>
    <w:rsid w:val="00AB14B0"/>
    <w:rsid w:val="00AB15F3"/>
    <w:rsid w:val="00AB1A21"/>
    <w:rsid w:val="00AB1C79"/>
    <w:rsid w:val="00AB1F60"/>
    <w:rsid w:val="00AB21A7"/>
    <w:rsid w:val="00AB2AA8"/>
    <w:rsid w:val="00AB2AB3"/>
    <w:rsid w:val="00AB2E08"/>
    <w:rsid w:val="00AB3139"/>
    <w:rsid w:val="00AB3257"/>
    <w:rsid w:val="00AB36B6"/>
    <w:rsid w:val="00AB3D29"/>
    <w:rsid w:val="00AB3F1D"/>
    <w:rsid w:val="00AB3F78"/>
    <w:rsid w:val="00AB4362"/>
    <w:rsid w:val="00AB4395"/>
    <w:rsid w:val="00AB4478"/>
    <w:rsid w:val="00AB4C0F"/>
    <w:rsid w:val="00AB5253"/>
    <w:rsid w:val="00AB64A6"/>
    <w:rsid w:val="00AB79BE"/>
    <w:rsid w:val="00AB7B33"/>
    <w:rsid w:val="00AB7BF4"/>
    <w:rsid w:val="00AB7CA1"/>
    <w:rsid w:val="00AB7DBA"/>
    <w:rsid w:val="00AC011C"/>
    <w:rsid w:val="00AC0174"/>
    <w:rsid w:val="00AC12D0"/>
    <w:rsid w:val="00AC1436"/>
    <w:rsid w:val="00AC1C52"/>
    <w:rsid w:val="00AC21DB"/>
    <w:rsid w:val="00AC21E7"/>
    <w:rsid w:val="00AC255D"/>
    <w:rsid w:val="00AC2C15"/>
    <w:rsid w:val="00AC3335"/>
    <w:rsid w:val="00AC45BD"/>
    <w:rsid w:val="00AC47D6"/>
    <w:rsid w:val="00AC48F2"/>
    <w:rsid w:val="00AC4AA9"/>
    <w:rsid w:val="00AC4DB4"/>
    <w:rsid w:val="00AC4F25"/>
    <w:rsid w:val="00AC5093"/>
    <w:rsid w:val="00AC526E"/>
    <w:rsid w:val="00AC5992"/>
    <w:rsid w:val="00AC59DF"/>
    <w:rsid w:val="00AC5E9F"/>
    <w:rsid w:val="00AC5F1B"/>
    <w:rsid w:val="00AC6045"/>
    <w:rsid w:val="00AC624C"/>
    <w:rsid w:val="00AC6DB9"/>
    <w:rsid w:val="00AD0249"/>
    <w:rsid w:val="00AD04E5"/>
    <w:rsid w:val="00AD076B"/>
    <w:rsid w:val="00AD07E8"/>
    <w:rsid w:val="00AD086B"/>
    <w:rsid w:val="00AD0C97"/>
    <w:rsid w:val="00AD0E80"/>
    <w:rsid w:val="00AD0F05"/>
    <w:rsid w:val="00AD1090"/>
    <w:rsid w:val="00AD14E0"/>
    <w:rsid w:val="00AD1FD5"/>
    <w:rsid w:val="00AD2134"/>
    <w:rsid w:val="00AD257C"/>
    <w:rsid w:val="00AD25D6"/>
    <w:rsid w:val="00AD282B"/>
    <w:rsid w:val="00AD393C"/>
    <w:rsid w:val="00AD3F46"/>
    <w:rsid w:val="00AD3F9F"/>
    <w:rsid w:val="00AD475C"/>
    <w:rsid w:val="00AD4FBA"/>
    <w:rsid w:val="00AD552B"/>
    <w:rsid w:val="00AD5D26"/>
    <w:rsid w:val="00AD607E"/>
    <w:rsid w:val="00AD60B6"/>
    <w:rsid w:val="00AD62ED"/>
    <w:rsid w:val="00AD6805"/>
    <w:rsid w:val="00AD6A3A"/>
    <w:rsid w:val="00AD6CB3"/>
    <w:rsid w:val="00AE0801"/>
    <w:rsid w:val="00AE0967"/>
    <w:rsid w:val="00AE09E8"/>
    <w:rsid w:val="00AE0A45"/>
    <w:rsid w:val="00AE107F"/>
    <w:rsid w:val="00AE166D"/>
    <w:rsid w:val="00AE174B"/>
    <w:rsid w:val="00AE18A2"/>
    <w:rsid w:val="00AE1EC7"/>
    <w:rsid w:val="00AE2F95"/>
    <w:rsid w:val="00AE3030"/>
    <w:rsid w:val="00AE41E1"/>
    <w:rsid w:val="00AE45C6"/>
    <w:rsid w:val="00AE45F4"/>
    <w:rsid w:val="00AE4A56"/>
    <w:rsid w:val="00AE4BF2"/>
    <w:rsid w:val="00AE4D91"/>
    <w:rsid w:val="00AE4FF0"/>
    <w:rsid w:val="00AE506D"/>
    <w:rsid w:val="00AE50B0"/>
    <w:rsid w:val="00AE5106"/>
    <w:rsid w:val="00AE5144"/>
    <w:rsid w:val="00AE5571"/>
    <w:rsid w:val="00AE55DC"/>
    <w:rsid w:val="00AE597E"/>
    <w:rsid w:val="00AE63D2"/>
    <w:rsid w:val="00AE69DC"/>
    <w:rsid w:val="00AE69EE"/>
    <w:rsid w:val="00AE69F2"/>
    <w:rsid w:val="00AE7897"/>
    <w:rsid w:val="00AE78A8"/>
    <w:rsid w:val="00AE78BF"/>
    <w:rsid w:val="00AE798C"/>
    <w:rsid w:val="00AE7C46"/>
    <w:rsid w:val="00AF026C"/>
    <w:rsid w:val="00AF0A0A"/>
    <w:rsid w:val="00AF1221"/>
    <w:rsid w:val="00AF14ED"/>
    <w:rsid w:val="00AF1767"/>
    <w:rsid w:val="00AF1FBA"/>
    <w:rsid w:val="00AF24A5"/>
    <w:rsid w:val="00AF2BA1"/>
    <w:rsid w:val="00AF2F58"/>
    <w:rsid w:val="00AF3A01"/>
    <w:rsid w:val="00AF3B99"/>
    <w:rsid w:val="00AF3E5E"/>
    <w:rsid w:val="00AF4501"/>
    <w:rsid w:val="00AF49CE"/>
    <w:rsid w:val="00AF4D02"/>
    <w:rsid w:val="00AF4DD8"/>
    <w:rsid w:val="00AF5437"/>
    <w:rsid w:val="00AF5BAE"/>
    <w:rsid w:val="00AF5F87"/>
    <w:rsid w:val="00AF6120"/>
    <w:rsid w:val="00AF6432"/>
    <w:rsid w:val="00AF6B46"/>
    <w:rsid w:val="00AF7E71"/>
    <w:rsid w:val="00B005E1"/>
    <w:rsid w:val="00B0114A"/>
    <w:rsid w:val="00B01741"/>
    <w:rsid w:val="00B02319"/>
    <w:rsid w:val="00B0287D"/>
    <w:rsid w:val="00B02B2E"/>
    <w:rsid w:val="00B02CE6"/>
    <w:rsid w:val="00B0306D"/>
    <w:rsid w:val="00B030D8"/>
    <w:rsid w:val="00B0330B"/>
    <w:rsid w:val="00B03365"/>
    <w:rsid w:val="00B033DB"/>
    <w:rsid w:val="00B03908"/>
    <w:rsid w:val="00B039C4"/>
    <w:rsid w:val="00B03B64"/>
    <w:rsid w:val="00B0413D"/>
    <w:rsid w:val="00B04848"/>
    <w:rsid w:val="00B048F0"/>
    <w:rsid w:val="00B0496B"/>
    <w:rsid w:val="00B049CB"/>
    <w:rsid w:val="00B04BCF"/>
    <w:rsid w:val="00B0514D"/>
    <w:rsid w:val="00B05825"/>
    <w:rsid w:val="00B059B5"/>
    <w:rsid w:val="00B05A48"/>
    <w:rsid w:val="00B05BDC"/>
    <w:rsid w:val="00B05E39"/>
    <w:rsid w:val="00B067C1"/>
    <w:rsid w:val="00B06BA0"/>
    <w:rsid w:val="00B06D1E"/>
    <w:rsid w:val="00B07346"/>
    <w:rsid w:val="00B079CA"/>
    <w:rsid w:val="00B07ACD"/>
    <w:rsid w:val="00B07D43"/>
    <w:rsid w:val="00B07F06"/>
    <w:rsid w:val="00B07F4C"/>
    <w:rsid w:val="00B10399"/>
    <w:rsid w:val="00B10845"/>
    <w:rsid w:val="00B108F3"/>
    <w:rsid w:val="00B11134"/>
    <w:rsid w:val="00B12294"/>
    <w:rsid w:val="00B1350C"/>
    <w:rsid w:val="00B13AAE"/>
    <w:rsid w:val="00B13C94"/>
    <w:rsid w:val="00B148FA"/>
    <w:rsid w:val="00B14BBC"/>
    <w:rsid w:val="00B15F68"/>
    <w:rsid w:val="00B16843"/>
    <w:rsid w:val="00B16A6E"/>
    <w:rsid w:val="00B16B28"/>
    <w:rsid w:val="00B16E72"/>
    <w:rsid w:val="00B170F5"/>
    <w:rsid w:val="00B172FE"/>
    <w:rsid w:val="00B1755C"/>
    <w:rsid w:val="00B17840"/>
    <w:rsid w:val="00B17852"/>
    <w:rsid w:val="00B17D39"/>
    <w:rsid w:val="00B17F40"/>
    <w:rsid w:val="00B200FE"/>
    <w:rsid w:val="00B20B5E"/>
    <w:rsid w:val="00B21171"/>
    <w:rsid w:val="00B21583"/>
    <w:rsid w:val="00B224AB"/>
    <w:rsid w:val="00B22FAE"/>
    <w:rsid w:val="00B2309F"/>
    <w:rsid w:val="00B23477"/>
    <w:rsid w:val="00B235BC"/>
    <w:rsid w:val="00B23870"/>
    <w:rsid w:val="00B23DED"/>
    <w:rsid w:val="00B24428"/>
    <w:rsid w:val="00B24DB2"/>
    <w:rsid w:val="00B24E97"/>
    <w:rsid w:val="00B251A9"/>
    <w:rsid w:val="00B25210"/>
    <w:rsid w:val="00B263EA"/>
    <w:rsid w:val="00B2651F"/>
    <w:rsid w:val="00B269D0"/>
    <w:rsid w:val="00B26A82"/>
    <w:rsid w:val="00B26BAB"/>
    <w:rsid w:val="00B26C99"/>
    <w:rsid w:val="00B26EAB"/>
    <w:rsid w:val="00B27A3B"/>
    <w:rsid w:val="00B27A8F"/>
    <w:rsid w:val="00B30098"/>
    <w:rsid w:val="00B307B4"/>
    <w:rsid w:val="00B30A0D"/>
    <w:rsid w:val="00B31719"/>
    <w:rsid w:val="00B31809"/>
    <w:rsid w:val="00B31B88"/>
    <w:rsid w:val="00B31FA3"/>
    <w:rsid w:val="00B32086"/>
    <w:rsid w:val="00B32E83"/>
    <w:rsid w:val="00B338A7"/>
    <w:rsid w:val="00B33F7E"/>
    <w:rsid w:val="00B34348"/>
    <w:rsid w:val="00B34502"/>
    <w:rsid w:val="00B359CA"/>
    <w:rsid w:val="00B35A1C"/>
    <w:rsid w:val="00B363B2"/>
    <w:rsid w:val="00B36B11"/>
    <w:rsid w:val="00B36EF8"/>
    <w:rsid w:val="00B37134"/>
    <w:rsid w:val="00B378BB"/>
    <w:rsid w:val="00B378CB"/>
    <w:rsid w:val="00B3799D"/>
    <w:rsid w:val="00B37A53"/>
    <w:rsid w:val="00B40318"/>
    <w:rsid w:val="00B40485"/>
    <w:rsid w:val="00B4059F"/>
    <w:rsid w:val="00B405CA"/>
    <w:rsid w:val="00B40773"/>
    <w:rsid w:val="00B409E1"/>
    <w:rsid w:val="00B41037"/>
    <w:rsid w:val="00B4140D"/>
    <w:rsid w:val="00B417D3"/>
    <w:rsid w:val="00B41A70"/>
    <w:rsid w:val="00B41AF6"/>
    <w:rsid w:val="00B42840"/>
    <w:rsid w:val="00B4384E"/>
    <w:rsid w:val="00B439C8"/>
    <w:rsid w:val="00B43DF2"/>
    <w:rsid w:val="00B43EA8"/>
    <w:rsid w:val="00B43FB7"/>
    <w:rsid w:val="00B4498A"/>
    <w:rsid w:val="00B44C99"/>
    <w:rsid w:val="00B450A7"/>
    <w:rsid w:val="00B45B88"/>
    <w:rsid w:val="00B467AF"/>
    <w:rsid w:val="00B470A9"/>
    <w:rsid w:val="00B47201"/>
    <w:rsid w:val="00B47B17"/>
    <w:rsid w:val="00B47F8C"/>
    <w:rsid w:val="00B50396"/>
    <w:rsid w:val="00B50F6E"/>
    <w:rsid w:val="00B51AA2"/>
    <w:rsid w:val="00B51BE6"/>
    <w:rsid w:val="00B51C75"/>
    <w:rsid w:val="00B51C81"/>
    <w:rsid w:val="00B51F35"/>
    <w:rsid w:val="00B5219E"/>
    <w:rsid w:val="00B5229E"/>
    <w:rsid w:val="00B5288D"/>
    <w:rsid w:val="00B529E9"/>
    <w:rsid w:val="00B52ADF"/>
    <w:rsid w:val="00B52B24"/>
    <w:rsid w:val="00B52DB2"/>
    <w:rsid w:val="00B530FA"/>
    <w:rsid w:val="00B53340"/>
    <w:rsid w:val="00B538AC"/>
    <w:rsid w:val="00B53988"/>
    <w:rsid w:val="00B53BA3"/>
    <w:rsid w:val="00B53DBE"/>
    <w:rsid w:val="00B53F5C"/>
    <w:rsid w:val="00B54018"/>
    <w:rsid w:val="00B5406E"/>
    <w:rsid w:val="00B5421E"/>
    <w:rsid w:val="00B54B0E"/>
    <w:rsid w:val="00B54C82"/>
    <w:rsid w:val="00B54DA2"/>
    <w:rsid w:val="00B54F05"/>
    <w:rsid w:val="00B55482"/>
    <w:rsid w:val="00B557E3"/>
    <w:rsid w:val="00B5663F"/>
    <w:rsid w:val="00B5683B"/>
    <w:rsid w:val="00B57939"/>
    <w:rsid w:val="00B57CC1"/>
    <w:rsid w:val="00B57E49"/>
    <w:rsid w:val="00B60392"/>
    <w:rsid w:val="00B6062F"/>
    <w:rsid w:val="00B6089C"/>
    <w:rsid w:val="00B60C2E"/>
    <w:rsid w:val="00B61774"/>
    <w:rsid w:val="00B61C3E"/>
    <w:rsid w:val="00B61DA3"/>
    <w:rsid w:val="00B61E9F"/>
    <w:rsid w:val="00B620AE"/>
    <w:rsid w:val="00B62343"/>
    <w:rsid w:val="00B62A62"/>
    <w:rsid w:val="00B6305A"/>
    <w:rsid w:val="00B6328A"/>
    <w:rsid w:val="00B646BD"/>
    <w:rsid w:val="00B6491F"/>
    <w:rsid w:val="00B64C10"/>
    <w:rsid w:val="00B652B0"/>
    <w:rsid w:val="00B6583D"/>
    <w:rsid w:val="00B66453"/>
    <w:rsid w:val="00B66467"/>
    <w:rsid w:val="00B664F9"/>
    <w:rsid w:val="00B664FE"/>
    <w:rsid w:val="00B6673F"/>
    <w:rsid w:val="00B66748"/>
    <w:rsid w:val="00B6690A"/>
    <w:rsid w:val="00B66EDC"/>
    <w:rsid w:val="00B66F0A"/>
    <w:rsid w:val="00B67037"/>
    <w:rsid w:val="00B67C1F"/>
    <w:rsid w:val="00B67DC1"/>
    <w:rsid w:val="00B700A8"/>
    <w:rsid w:val="00B70216"/>
    <w:rsid w:val="00B705AC"/>
    <w:rsid w:val="00B70A25"/>
    <w:rsid w:val="00B70B04"/>
    <w:rsid w:val="00B70BAF"/>
    <w:rsid w:val="00B70C6C"/>
    <w:rsid w:val="00B70E91"/>
    <w:rsid w:val="00B70F13"/>
    <w:rsid w:val="00B71007"/>
    <w:rsid w:val="00B710AC"/>
    <w:rsid w:val="00B7188B"/>
    <w:rsid w:val="00B71AFD"/>
    <w:rsid w:val="00B7224C"/>
    <w:rsid w:val="00B72317"/>
    <w:rsid w:val="00B72509"/>
    <w:rsid w:val="00B73999"/>
    <w:rsid w:val="00B73A00"/>
    <w:rsid w:val="00B73C1D"/>
    <w:rsid w:val="00B73EFB"/>
    <w:rsid w:val="00B7432F"/>
    <w:rsid w:val="00B74A9E"/>
    <w:rsid w:val="00B75B1E"/>
    <w:rsid w:val="00B75E57"/>
    <w:rsid w:val="00B76189"/>
    <w:rsid w:val="00B774C8"/>
    <w:rsid w:val="00B77A1C"/>
    <w:rsid w:val="00B80CEE"/>
    <w:rsid w:val="00B8103A"/>
    <w:rsid w:val="00B81A6D"/>
    <w:rsid w:val="00B81ACB"/>
    <w:rsid w:val="00B81AE5"/>
    <w:rsid w:val="00B81C74"/>
    <w:rsid w:val="00B81D40"/>
    <w:rsid w:val="00B81E3F"/>
    <w:rsid w:val="00B81F00"/>
    <w:rsid w:val="00B828B9"/>
    <w:rsid w:val="00B8299C"/>
    <w:rsid w:val="00B82B54"/>
    <w:rsid w:val="00B82EA3"/>
    <w:rsid w:val="00B82F45"/>
    <w:rsid w:val="00B8303C"/>
    <w:rsid w:val="00B8324E"/>
    <w:rsid w:val="00B835F5"/>
    <w:rsid w:val="00B836F5"/>
    <w:rsid w:val="00B83832"/>
    <w:rsid w:val="00B838D7"/>
    <w:rsid w:val="00B83C59"/>
    <w:rsid w:val="00B84404"/>
    <w:rsid w:val="00B8497A"/>
    <w:rsid w:val="00B850DB"/>
    <w:rsid w:val="00B851DD"/>
    <w:rsid w:val="00B85493"/>
    <w:rsid w:val="00B854F3"/>
    <w:rsid w:val="00B85726"/>
    <w:rsid w:val="00B857B0"/>
    <w:rsid w:val="00B85BB9"/>
    <w:rsid w:val="00B85D29"/>
    <w:rsid w:val="00B85F05"/>
    <w:rsid w:val="00B8646B"/>
    <w:rsid w:val="00B86BBC"/>
    <w:rsid w:val="00B86BC0"/>
    <w:rsid w:val="00B86C94"/>
    <w:rsid w:val="00B86DA5"/>
    <w:rsid w:val="00B87FD6"/>
    <w:rsid w:val="00B90144"/>
    <w:rsid w:val="00B901D8"/>
    <w:rsid w:val="00B90256"/>
    <w:rsid w:val="00B917A1"/>
    <w:rsid w:val="00B917AE"/>
    <w:rsid w:val="00B92298"/>
    <w:rsid w:val="00B922E4"/>
    <w:rsid w:val="00B92486"/>
    <w:rsid w:val="00B9387B"/>
    <w:rsid w:val="00B93AF1"/>
    <w:rsid w:val="00B93B8A"/>
    <w:rsid w:val="00B93BA0"/>
    <w:rsid w:val="00B93FF3"/>
    <w:rsid w:val="00B94D3E"/>
    <w:rsid w:val="00B94DAE"/>
    <w:rsid w:val="00B94E50"/>
    <w:rsid w:val="00B95358"/>
    <w:rsid w:val="00B9541E"/>
    <w:rsid w:val="00B95432"/>
    <w:rsid w:val="00B954BE"/>
    <w:rsid w:val="00B95AA2"/>
    <w:rsid w:val="00B960FF"/>
    <w:rsid w:val="00B96416"/>
    <w:rsid w:val="00B9644F"/>
    <w:rsid w:val="00B96462"/>
    <w:rsid w:val="00B9654C"/>
    <w:rsid w:val="00B96656"/>
    <w:rsid w:val="00B96A9B"/>
    <w:rsid w:val="00B97A52"/>
    <w:rsid w:val="00B97E61"/>
    <w:rsid w:val="00BA0121"/>
    <w:rsid w:val="00BA015F"/>
    <w:rsid w:val="00BA03AF"/>
    <w:rsid w:val="00BA0775"/>
    <w:rsid w:val="00BA1720"/>
    <w:rsid w:val="00BA223A"/>
    <w:rsid w:val="00BA30B0"/>
    <w:rsid w:val="00BA3903"/>
    <w:rsid w:val="00BA3C84"/>
    <w:rsid w:val="00BA3D18"/>
    <w:rsid w:val="00BA4058"/>
    <w:rsid w:val="00BA41A2"/>
    <w:rsid w:val="00BA430D"/>
    <w:rsid w:val="00BA43DE"/>
    <w:rsid w:val="00BA4A4E"/>
    <w:rsid w:val="00BA5387"/>
    <w:rsid w:val="00BA54D6"/>
    <w:rsid w:val="00BA5A68"/>
    <w:rsid w:val="00BA60A5"/>
    <w:rsid w:val="00BA684F"/>
    <w:rsid w:val="00BA7232"/>
    <w:rsid w:val="00BA7753"/>
    <w:rsid w:val="00BA7C2E"/>
    <w:rsid w:val="00BB0152"/>
    <w:rsid w:val="00BB06FF"/>
    <w:rsid w:val="00BB08EE"/>
    <w:rsid w:val="00BB10CA"/>
    <w:rsid w:val="00BB126F"/>
    <w:rsid w:val="00BB1590"/>
    <w:rsid w:val="00BB1BCB"/>
    <w:rsid w:val="00BB202B"/>
    <w:rsid w:val="00BB245D"/>
    <w:rsid w:val="00BB2880"/>
    <w:rsid w:val="00BB4143"/>
    <w:rsid w:val="00BB4237"/>
    <w:rsid w:val="00BB4776"/>
    <w:rsid w:val="00BB4CFA"/>
    <w:rsid w:val="00BB4E3F"/>
    <w:rsid w:val="00BB4FFC"/>
    <w:rsid w:val="00BB50D1"/>
    <w:rsid w:val="00BB5375"/>
    <w:rsid w:val="00BB5A0B"/>
    <w:rsid w:val="00BB5DCD"/>
    <w:rsid w:val="00BB5E4C"/>
    <w:rsid w:val="00BB64A7"/>
    <w:rsid w:val="00BB64E9"/>
    <w:rsid w:val="00BB654C"/>
    <w:rsid w:val="00BB708A"/>
    <w:rsid w:val="00BB75D5"/>
    <w:rsid w:val="00BC00E1"/>
    <w:rsid w:val="00BC059D"/>
    <w:rsid w:val="00BC0C9D"/>
    <w:rsid w:val="00BC1130"/>
    <w:rsid w:val="00BC140E"/>
    <w:rsid w:val="00BC1691"/>
    <w:rsid w:val="00BC170D"/>
    <w:rsid w:val="00BC20F1"/>
    <w:rsid w:val="00BC28FA"/>
    <w:rsid w:val="00BC2912"/>
    <w:rsid w:val="00BC31E7"/>
    <w:rsid w:val="00BC3489"/>
    <w:rsid w:val="00BC46C3"/>
    <w:rsid w:val="00BC4B1B"/>
    <w:rsid w:val="00BC4BF9"/>
    <w:rsid w:val="00BC5BE8"/>
    <w:rsid w:val="00BC5D21"/>
    <w:rsid w:val="00BC5EB4"/>
    <w:rsid w:val="00BC69C7"/>
    <w:rsid w:val="00BC6ACB"/>
    <w:rsid w:val="00BC6C0D"/>
    <w:rsid w:val="00BC7504"/>
    <w:rsid w:val="00BC7506"/>
    <w:rsid w:val="00BC7B92"/>
    <w:rsid w:val="00BD0493"/>
    <w:rsid w:val="00BD0E74"/>
    <w:rsid w:val="00BD0F72"/>
    <w:rsid w:val="00BD1176"/>
    <w:rsid w:val="00BD1367"/>
    <w:rsid w:val="00BD1A39"/>
    <w:rsid w:val="00BD1B6F"/>
    <w:rsid w:val="00BD2072"/>
    <w:rsid w:val="00BD2984"/>
    <w:rsid w:val="00BD2AA7"/>
    <w:rsid w:val="00BD2D0C"/>
    <w:rsid w:val="00BD30B5"/>
    <w:rsid w:val="00BD360B"/>
    <w:rsid w:val="00BD3C64"/>
    <w:rsid w:val="00BD46A3"/>
    <w:rsid w:val="00BD4A32"/>
    <w:rsid w:val="00BD4B41"/>
    <w:rsid w:val="00BD4F0E"/>
    <w:rsid w:val="00BD5022"/>
    <w:rsid w:val="00BD526E"/>
    <w:rsid w:val="00BD52A5"/>
    <w:rsid w:val="00BD5591"/>
    <w:rsid w:val="00BD62AC"/>
    <w:rsid w:val="00BD6472"/>
    <w:rsid w:val="00BD6D0B"/>
    <w:rsid w:val="00BD7660"/>
    <w:rsid w:val="00BD7699"/>
    <w:rsid w:val="00BD7837"/>
    <w:rsid w:val="00BE0108"/>
    <w:rsid w:val="00BE0191"/>
    <w:rsid w:val="00BE1154"/>
    <w:rsid w:val="00BE13BE"/>
    <w:rsid w:val="00BE147E"/>
    <w:rsid w:val="00BE1525"/>
    <w:rsid w:val="00BE1C42"/>
    <w:rsid w:val="00BE1C58"/>
    <w:rsid w:val="00BE1E4B"/>
    <w:rsid w:val="00BE2330"/>
    <w:rsid w:val="00BE2B69"/>
    <w:rsid w:val="00BE2C64"/>
    <w:rsid w:val="00BE2E9C"/>
    <w:rsid w:val="00BE2FB5"/>
    <w:rsid w:val="00BE2FC8"/>
    <w:rsid w:val="00BE44CD"/>
    <w:rsid w:val="00BE4B34"/>
    <w:rsid w:val="00BE4BD6"/>
    <w:rsid w:val="00BE4DEE"/>
    <w:rsid w:val="00BE50EA"/>
    <w:rsid w:val="00BE5175"/>
    <w:rsid w:val="00BE5179"/>
    <w:rsid w:val="00BE578A"/>
    <w:rsid w:val="00BE5877"/>
    <w:rsid w:val="00BE5BB9"/>
    <w:rsid w:val="00BE5E85"/>
    <w:rsid w:val="00BE651F"/>
    <w:rsid w:val="00BE668E"/>
    <w:rsid w:val="00BE67AE"/>
    <w:rsid w:val="00BE6ED3"/>
    <w:rsid w:val="00BE6EDF"/>
    <w:rsid w:val="00BE6F4B"/>
    <w:rsid w:val="00BE744D"/>
    <w:rsid w:val="00BE74AE"/>
    <w:rsid w:val="00BE7A71"/>
    <w:rsid w:val="00BE7B48"/>
    <w:rsid w:val="00BE7F8E"/>
    <w:rsid w:val="00BF06AF"/>
    <w:rsid w:val="00BF0E29"/>
    <w:rsid w:val="00BF0F03"/>
    <w:rsid w:val="00BF0F0A"/>
    <w:rsid w:val="00BF0F21"/>
    <w:rsid w:val="00BF0FBA"/>
    <w:rsid w:val="00BF1050"/>
    <w:rsid w:val="00BF1234"/>
    <w:rsid w:val="00BF15E3"/>
    <w:rsid w:val="00BF16CA"/>
    <w:rsid w:val="00BF2A35"/>
    <w:rsid w:val="00BF3221"/>
    <w:rsid w:val="00BF34D9"/>
    <w:rsid w:val="00BF3BB9"/>
    <w:rsid w:val="00BF3CE9"/>
    <w:rsid w:val="00BF3F37"/>
    <w:rsid w:val="00BF48AC"/>
    <w:rsid w:val="00BF48D3"/>
    <w:rsid w:val="00BF5108"/>
    <w:rsid w:val="00BF59BB"/>
    <w:rsid w:val="00BF60EE"/>
    <w:rsid w:val="00BF6152"/>
    <w:rsid w:val="00BF61E9"/>
    <w:rsid w:val="00BF6760"/>
    <w:rsid w:val="00BF69DA"/>
    <w:rsid w:val="00BF712F"/>
    <w:rsid w:val="00BF733A"/>
    <w:rsid w:val="00BF779D"/>
    <w:rsid w:val="00BF7898"/>
    <w:rsid w:val="00C00250"/>
    <w:rsid w:val="00C004D3"/>
    <w:rsid w:val="00C00B34"/>
    <w:rsid w:val="00C00CD7"/>
    <w:rsid w:val="00C013BE"/>
    <w:rsid w:val="00C0157A"/>
    <w:rsid w:val="00C01594"/>
    <w:rsid w:val="00C01C34"/>
    <w:rsid w:val="00C022CB"/>
    <w:rsid w:val="00C024BB"/>
    <w:rsid w:val="00C02D35"/>
    <w:rsid w:val="00C03850"/>
    <w:rsid w:val="00C0386C"/>
    <w:rsid w:val="00C03B52"/>
    <w:rsid w:val="00C04A4C"/>
    <w:rsid w:val="00C04E76"/>
    <w:rsid w:val="00C050E1"/>
    <w:rsid w:val="00C053CB"/>
    <w:rsid w:val="00C05BB7"/>
    <w:rsid w:val="00C05D42"/>
    <w:rsid w:val="00C06797"/>
    <w:rsid w:val="00C06A1B"/>
    <w:rsid w:val="00C06AE9"/>
    <w:rsid w:val="00C07638"/>
    <w:rsid w:val="00C101E2"/>
    <w:rsid w:val="00C1090F"/>
    <w:rsid w:val="00C10DD8"/>
    <w:rsid w:val="00C11056"/>
    <w:rsid w:val="00C113A8"/>
    <w:rsid w:val="00C1170D"/>
    <w:rsid w:val="00C11937"/>
    <w:rsid w:val="00C12226"/>
    <w:rsid w:val="00C1261D"/>
    <w:rsid w:val="00C12FCE"/>
    <w:rsid w:val="00C134DA"/>
    <w:rsid w:val="00C13587"/>
    <w:rsid w:val="00C13816"/>
    <w:rsid w:val="00C13DEC"/>
    <w:rsid w:val="00C13EFB"/>
    <w:rsid w:val="00C1461C"/>
    <w:rsid w:val="00C14A09"/>
    <w:rsid w:val="00C14B21"/>
    <w:rsid w:val="00C14B67"/>
    <w:rsid w:val="00C14E4C"/>
    <w:rsid w:val="00C15434"/>
    <w:rsid w:val="00C157C8"/>
    <w:rsid w:val="00C15CCD"/>
    <w:rsid w:val="00C15F54"/>
    <w:rsid w:val="00C15F68"/>
    <w:rsid w:val="00C160E1"/>
    <w:rsid w:val="00C163A9"/>
    <w:rsid w:val="00C163FF"/>
    <w:rsid w:val="00C16FA4"/>
    <w:rsid w:val="00C17492"/>
    <w:rsid w:val="00C1754B"/>
    <w:rsid w:val="00C179D9"/>
    <w:rsid w:val="00C17F05"/>
    <w:rsid w:val="00C200DB"/>
    <w:rsid w:val="00C2037E"/>
    <w:rsid w:val="00C203B7"/>
    <w:rsid w:val="00C203F4"/>
    <w:rsid w:val="00C21574"/>
    <w:rsid w:val="00C2247C"/>
    <w:rsid w:val="00C22AEA"/>
    <w:rsid w:val="00C235D6"/>
    <w:rsid w:val="00C239A5"/>
    <w:rsid w:val="00C23D96"/>
    <w:rsid w:val="00C241DF"/>
    <w:rsid w:val="00C244ED"/>
    <w:rsid w:val="00C24878"/>
    <w:rsid w:val="00C24AE7"/>
    <w:rsid w:val="00C24C75"/>
    <w:rsid w:val="00C25279"/>
    <w:rsid w:val="00C25DFE"/>
    <w:rsid w:val="00C261D3"/>
    <w:rsid w:val="00C2623F"/>
    <w:rsid w:val="00C26267"/>
    <w:rsid w:val="00C26D91"/>
    <w:rsid w:val="00C270E2"/>
    <w:rsid w:val="00C2726F"/>
    <w:rsid w:val="00C275DB"/>
    <w:rsid w:val="00C276E1"/>
    <w:rsid w:val="00C278B6"/>
    <w:rsid w:val="00C30652"/>
    <w:rsid w:val="00C30914"/>
    <w:rsid w:val="00C309BE"/>
    <w:rsid w:val="00C30CB2"/>
    <w:rsid w:val="00C31549"/>
    <w:rsid w:val="00C31693"/>
    <w:rsid w:val="00C318F9"/>
    <w:rsid w:val="00C3215B"/>
    <w:rsid w:val="00C32386"/>
    <w:rsid w:val="00C32AB5"/>
    <w:rsid w:val="00C32D85"/>
    <w:rsid w:val="00C33282"/>
    <w:rsid w:val="00C33379"/>
    <w:rsid w:val="00C333EC"/>
    <w:rsid w:val="00C335D2"/>
    <w:rsid w:val="00C3403C"/>
    <w:rsid w:val="00C3459C"/>
    <w:rsid w:val="00C34ED2"/>
    <w:rsid w:val="00C35028"/>
    <w:rsid w:val="00C35527"/>
    <w:rsid w:val="00C35533"/>
    <w:rsid w:val="00C35997"/>
    <w:rsid w:val="00C375E0"/>
    <w:rsid w:val="00C37706"/>
    <w:rsid w:val="00C37D83"/>
    <w:rsid w:val="00C37F26"/>
    <w:rsid w:val="00C40CC5"/>
    <w:rsid w:val="00C40F6A"/>
    <w:rsid w:val="00C41643"/>
    <w:rsid w:val="00C419D5"/>
    <w:rsid w:val="00C42764"/>
    <w:rsid w:val="00C42B58"/>
    <w:rsid w:val="00C42C0C"/>
    <w:rsid w:val="00C43394"/>
    <w:rsid w:val="00C43882"/>
    <w:rsid w:val="00C43F47"/>
    <w:rsid w:val="00C4407D"/>
    <w:rsid w:val="00C44420"/>
    <w:rsid w:val="00C44A3D"/>
    <w:rsid w:val="00C45106"/>
    <w:rsid w:val="00C45559"/>
    <w:rsid w:val="00C46470"/>
    <w:rsid w:val="00C46CA7"/>
    <w:rsid w:val="00C47710"/>
    <w:rsid w:val="00C47E2F"/>
    <w:rsid w:val="00C50583"/>
    <w:rsid w:val="00C50AA5"/>
    <w:rsid w:val="00C50EFA"/>
    <w:rsid w:val="00C5110D"/>
    <w:rsid w:val="00C51120"/>
    <w:rsid w:val="00C51BAD"/>
    <w:rsid w:val="00C51E49"/>
    <w:rsid w:val="00C5210F"/>
    <w:rsid w:val="00C527C3"/>
    <w:rsid w:val="00C52F40"/>
    <w:rsid w:val="00C52FC7"/>
    <w:rsid w:val="00C530B4"/>
    <w:rsid w:val="00C53251"/>
    <w:rsid w:val="00C536CE"/>
    <w:rsid w:val="00C53844"/>
    <w:rsid w:val="00C53A9F"/>
    <w:rsid w:val="00C54022"/>
    <w:rsid w:val="00C54429"/>
    <w:rsid w:val="00C5464D"/>
    <w:rsid w:val="00C548A1"/>
    <w:rsid w:val="00C560E9"/>
    <w:rsid w:val="00C56C32"/>
    <w:rsid w:val="00C5727D"/>
    <w:rsid w:val="00C57387"/>
    <w:rsid w:val="00C5785B"/>
    <w:rsid w:val="00C57B47"/>
    <w:rsid w:val="00C57C92"/>
    <w:rsid w:val="00C57CAF"/>
    <w:rsid w:val="00C60122"/>
    <w:rsid w:val="00C602E1"/>
    <w:rsid w:val="00C6067C"/>
    <w:rsid w:val="00C606BF"/>
    <w:rsid w:val="00C608CA"/>
    <w:rsid w:val="00C61265"/>
    <w:rsid w:val="00C613F4"/>
    <w:rsid w:val="00C61D26"/>
    <w:rsid w:val="00C61D63"/>
    <w:rsid w:val="00C62490"/>
    <w:rsid w:val="00C62940"/>
    <w:rsid w:val="00C633B3"/>
    <w:rsid w:val="00C634E1"/>
    <w:rsid w:val="00C635F7"/>
    <w:rsid w:val="00C63727"/>
    <w:rsid w:val="00C639A1"/>
    <w:rsid w:val="00C65307"/>
    <w:rsid w:val="00C65562"/>
    <w:rsid w:val="00C65673"/>
    <w:rsid w:val="00C65744"/>
    <w:rsid w:val="00C65A04"/>
    <w:rsid w:val="00C65B6A"/>
    <w:rsid w:val="00C65E0B"/>
    <w:rsid w:val="00C66FB7"/>
    <w:rsid w:val="00C66FC8"/>
    <w:rsid w:val="00C67926"/>
    <w:rsid w:val="00C67929"/>
    <w:rsid w:val="00C67C28"/>
    <w:rsid w:val="00C67E87"/>
    <w:rsid w:val="00C701EE"/>
    <w:rsid w:val="00C704B3"/>
    <w:rsid w:val="00C707AC"/>
    <w:rsid w:val="00C70813"/>
    <w:rsid w:val="00C70D3A"/>
    <w:rsid w:val="00C70DB2"/>
    <w:rsid w:val="00C70DB6"/>
    <w:rsid w:val="00C70F53"/>
    <w:rsid w:val="00C71F08"/>
    <w:rsid w:val="00C731B6"/>
    <w:rsid w:val="00C73522"/>
    <w:rsid w:val="00C73C01"/>
    <w:rsid w:val="00C73D16"/>
    <w:rsid w:val="00C73DE4"/>
    <w:rsid w:val="00C74F6D"/>
    <w:rsid w:val="00C750CE"/>
    <w:rsid w:val="00C75E8C"/>
    <w:rsid w:val="00C76058"/>
    <w:rsid w:val="00C76301"/>
    <w:rsid w:val="00C76A5D"/>
    <w:rsid w:val="00C77CF3"/>
    <w:rsid w:val="00C81135"/>
    <w:rsid w:val="00C8120E"/>
    <w:rsid w:val="00C812FE"/>
    <w:rsid w:val="00C814BE"/>
    <w:rsid w:val="00C815C4"/>
    <w:rsid w:val="00C8179E"/>
    <w:rsid w:val="00C81A01"/>
    <w:rsid w:val="00C81FE4"/>
    <w:rsid w:val="00C821E5"/>
    <w:rsid w:val="00C8243F"/>
    <w:rsid w:val="00C826F6"/>
    <w:rsid w:val="00C82974"/>
    <w:rsid w:val="00C82C48"/>
    <w:rsid w:val="00C83056"/>
    <w:rsid w:val="00C831AE"/>
    <w:rsid w:val="00C832FE"/>
    <w:rsid w:val="00C8394F"/>
    <w:rsid w:val="00C8456A"/>
    <w:rsid w:val="00C8457A"/>
    <w:rsid w:val="00C8496A"/>
    <w:rsid w:val="00C84E9C"/>
    <w:rsid w:val="00C85BA8"/>
    <w:rsid w:val="00C85BB4"/>
    <w:rsid w:val="00C85E52"/>
    <w:rsid w:val="00C86935"/>
    <w:rsid w:val="00C86E60"/>
    <w:rsid w:val="00C87495"/>
    <w:rsid w:val="00C87841"/>
    <w:rsid w:val="00C879E0"/>
    <w:rsid w:val="00C87DE6"/>
    <w:rsid w:val="00C87FAC"/>
    <w:rsid w:val="00C900BE"/>
    <w:rsid w:val="00C90462"/>
    <w:rsid w:val="00C90921"/>
    <w:rsid w:val="00C90C07"/>
    <w:rsid w:val="00C9125D"/>
    <w:rsid w:val="00C923F9"/>
    <w:rsid w:val="00C928B8"/>
    <w:rsid w:val="00C92E30"/>
    <w:rsid w:val="00C9329F"/>
    <w:rsid w:val="00C932FC"/>
    <w:rsid w:val="00C9367E"/>
    <w:rsid w:val="00C93936"/>
    <w:rsid w:val="00C941DD"/>
    <w:rsid w:val="00C94AFC"/>
    <w:rsid w:val="00C94CC3"/>
    <w:rsid w:val="00C94DD4"/>
    <w:rsid w:val="00C951A5"/>
    <w:rsid w:val="00C95475"/>
    <w:rsid w:val="00C957C3"/>
    <w:rsid w:val="00C95816"/>
    <w:rsid w:val="00C9593D"/>
    <w:rsid w:val="00C959F8"/>
    <w:rsid w:val="00C95A8A"/>
    <w:rsid w:val="00C95DE8"/>
    <w:rsid w:val="00C95F54"/>
    <w:rsid w:val="00C96120"/>
    <w:rsid w:val="00C96ABF"/>
    <w:rsid w:val="00C97551"/>
    <w:rsid w:val="00C976BE"/>
    <w:rsid w:val="00C978C2"/>
    <w:rsid w:val="00C97B90"/>
    <w:rsid w:val="00CA0442"/>
    <w:rsid w:val="00CA06AA"/>
    <w:rsid w:val="00CA0C1B"/>
    <w:rsid w:val="00CA0D64"/>
    <w:rsid w:val="00CA0ECE"/>
    <w:rsid w:val="00CA1102"/>
    <w:rsid w:val="00CA1105"/>
    <w:rsid w:val="00CA129C"/>
    <w:rsid w:val="00CA12E6"/>
    <w:rsid w:val="00CA1618"/>
    <w:rsid w:val="00CA1690"/>
    <w:rsid w:val="00CA1D4C"/>
    <w:rsid w:val="00CA20E3"/>
    <w:rsid w:val="00CA22E6"/>
    <w:rsid w:val="00CA24A8"/>
    <w:rsid w:val="00CA259A"/>
    <w:rsid w:val="00CA2C6A"/>
    <w:rsid w:val="00CA2E25"/>
    <w:rsid w:val="00CA2F32"/>
    <w:rsid w:val="00CA348E"/>
    <w:rsid w:val="00CA3490"/>
    <w:rsid w:val="00CA41D6"/>
    <w:rsid w:val="00CA546C"/>
    <w:rsid w:val="00CA5545"/>
    <w:rsid w:val="00CA5589"/>
    <w:rsid w:val="00CA5A7E"/>
    <w:rsid w:val="00CA5C13"/>
    <w:rsid w:val="00CA5E1E"/>
    <w:rsid w:val="00CA60EA"/>
    <w:rsid w:val="00CA61C5"/>
    <w:rsid w:val="00CA65EA"/>
    <w:rsid w:val="00CA6772"/>
    <w:rsid w:val="00CA68A7"/>
    <w:rsid w:val="00CA6934"/>
    <w:rsid w:val="00CA7634"/>
    <w:rsid w:val="00CA7BAC"/>
    <w:rsid w:val="00CA7BD5"/>
    <w:rsid w:val="00CA7FA2"/>
    <w:rsid w:val="00CB00FF"/>
    <w:rsid w:val="00CB010D"/>
    <w:rsid w:val="00CB0182"/>
    <w:rsid w:val="00CB03F2"/>
    <w:rsid w:val="00CB0D1C"/>
    <w:rsid w:val="00CB0D38"/>
    <w:rsid w:val="00CB14BA"/>
    <w:rsid w:val="00CB15BF"/>
    <w:rsid w:val="00CB1A22"/>
    <w:rsid w:val="00CB1E4A"/>
    <w:rsid w:val="00CB2075"/>
    <w:rsid w:val="00CB2193"/>
    <w:rsid w:val="00CB29DF"/>
    <w:rsid w:val="00CB2AA2"/>
    <w:rsid w:val="00CB30B7"/>
    <w:rsid w:val="00CB310C"/>
    <w:rsid w:val="00CB37CE"/>
    <w:rsid w:val="00CB3FF0"/>
    <w:rsid w:val="00CB41A0"/>
    <w:rsid w:val="00CB474C"/>
    <w:rsid w:val="00CB487A"/>
    <w:rsid w:val="00CB4F30"/>
    <w:rsid w:val="00CB5522"/>
    <w:rsid w:val="00CB5C7C"/>
    <w:rsid w:val="00CB69C8"/>
    <w:rsid w:val="00CB6ED1"/>
    <w:rsid w:val="00CB700D"/>
    <w:rsid w:val="00CB73FC"/>
    <w:rsid w:val="00CB755D"/>
    <w:rsid w:val="00CB7834"/>
    <w:rsid w:val="00CC02E8"/>
    <w:rsid w:val="00CC06B2"/>
    <w:rsid w:val="00CC0BCE"/>
    <w:rsid w:val="00CC107B"/>
    <w:rsid w:val="00CC1567"/>
    <w:rsid w:val="00CC18BE"/>
    <w:rsid w:val="00CC1C37"/>
    <w:rsid w:val="00CC1E52"/>
    <w:rsid w:val="00CC29B7"/>
    <w:rsid w:val="00CC332E"/>
    <w:rsid w:val="00CC36FD"/>
    <w:rsid w:val="00CC376B"/>
    <w:rsid w:val="00CC3B5C"/>
    <w:rsid w:val="00CC4872"/>
    <w:rsid w:val="00CC48B8"/>
    <w:rsid w:val="00CC4F03"/>
    <w:rsid w:val="00CC535B"/>
    <w:rsid w:val="00CC5447"/>
    <w:rsid w:val="00CC5AF2"/>
    <w:rsid w:val="00CC5B1D"/>
    <w:rsid w:val="00CC5C96"/>
    <w:rsid w:val="00CC60C2"/>
    <w:rsid w:val="00CC69F3"/>
    <w:rsid w:val="00CC74C2"/>
    <w:rsid w:val="00CC7F07"/>
    <w:rsid w:val="00CC7FCD"/>
    <w:rsid w:val="00CD12AB"/>
    <w:rsid w:val="00CD1808"/>
    <w:rsid w:val="00CD1846"/>
    <w:rsid w:val="00CD1AA7"/>
    <w:rsid w:val="00CD1DA1"/>
    <w:rsid w:val="00CD21B1"/>
    <w:rsid w:val="00CD269F"/>
    <w:rsid w:val="00CD3467"/>
    <w:rsid w:val="00CD34AC"/>
    <w:rsid w:val="00CD3864"/>
    <w:rsid w:val="00CD38FB"/>
    <w:rsid w:val="00CD3A2B"/>
    <w:rsid w:val="00CD4DE6"/>
    <w:rsid w:val="00CD5EE8"/>
    <w:rsid w:val="00CD66B2"/>
    <w:rsid w:val="00CD6C5C"/>
    <w:rsid w:val="00CD7478"/>
    <w:rsid w:val="00CD76C7"/>
    <w:rsid w:val="00CD787C"/>
    <w:rsid w:val="00CE0BE3"/>
    <w:rsid w:val="00CE0D7C"/>
    <w:rsid w:val="00CE1101"/>
    <w:rsid w:val="00CE1793"/>
    <w:rsid w:val="00CE1A2F"/>
    <w:rsid w:val="00CE210A"/>
    <w:rsid w:val="00CE22CF"/>
    <w:rsid w:val="00CE2749"/>
    <w:rsid w:val="00CE2B9F"/>
    <w:rsid w:val="00CE2C79"/>
    <w:rsid w:val="00CE33A9"/>
    <w:rsid w:val="00CE33C2"/>
    <w:rsid w:val="00CE3EED"/>
    <w:rsid w:val="00CE429A"/>
    <w:rsid w:val="00CE432D"/>
    <w:rsid w:val="00CE4898"/>
    <w:rsid w:val="00CE4FAE"/>
    <w:rsid w:val="00CE51F2"/>
    <w:rsid w:val="00CE5890"/>
    <w:rsid w:val="00CE59D2"/>
    <w:rsid w:val="00CE5C74"/>
    <w:rsid w:val="00CE5EEC"/>
    <w:rsid w:val="00CE5F16"/>
    <w:rsid w:val="00CE641C"/>
    <w:rsid w:val="00CE74D9"/>
    <w:rsid w:val="00CE7802"/>
    <w:rsid w:val="00CF08E9"/>
    <w:rsid w:val="00CF09F1"/>
    <w:rsid w:val="00CF10A6"/>
    <w:rsid w:val="00CF11AB"/>
    <w:rsid w:val="00CF11ED"/>
    <w:rsid w:val="00CF1787"/>
    <w:rsid w:val="00CF18B9"/>
    <w:rsid w:val="00CF1D3D"/>
    <w:rsid w:val="00CF2408"/>
    <w:rsid w:val="00CF24DF"/>
    <w:rsid w:val="00CF2671"/>
    <w:rsid w:val="00CF2A09"/>
    <w:rsid w:val="00CF2A19"/>
    <w:rsid w:val="00CF2A51"/>
    <w:rsid w:val="00CF434A"/>
    <w:rsid w:val="00CF44DB"/>
    <w:rsid w:val="00CF46DD"/>
    <w:rsid w:val="00CF56D5"/>
    <w:rsid w:val="00CF57F2"/>
    <w:rsid w:val="00CF5EEF"/>
    <w:rsid w:val="00CF5F22"/>
    <w:rsid w:val="00CF6207"/>
    <w:rsid w:val="00CF66B0"/>
    <w:rsid w:val="00CF6AD2"/>
    <w:rsid w:val="00CF6BEE"/>
    <w:rsid w:val="00CF6E40"/>
    <w:rsid w:val="00CF6F8F"/>
    <w:rsid w:val="00CF7420"/>
    <w:rsid w:val="00CF7744"/>
    <w:rsid w:val="00CF78A6"/>
    <w:rsid w:val="00CF7B2E"/>
    <w:rsid w:val="00CF7C06"/>
    <w:rsid w:val="00CF7D2D"/>
    <w:rsid w:val="00CF7F02"/>
    <w:rsid w:val="00D00483"/>
    <w:rsid w:val="00D00E8C"/>
    <w:rsid w:val="00D011A8"/>
    <w:rsid w:val="00D01771"/>
    <w:rsid w:val="00D01ADD"/>
    <w:rsid w:val="00D02715"/>
    <w:rsid w:val="00D02731"/>
    <w:rsid w:val="00D02A9F"/>
    <w:rsid w:val="00D02BD4"/>
    <w:rsid w:val="00D03FE9"/>
    <w:rsid w:val="00D044DF"/>
    <w:rsid w:val="00D04794"/>
    <w:rsid w:val="00D04A90"/>
    <w:rsid w:val="00D04B27"/>
    <w:rsid w:val="00D04E41"/>
    <w:rsid w:val="00D05289"/>
    <w:rsid w:val="00D05F56"/>
    <w:rsid w:val="00D06220"/>
    <w:rsid w:val="00D06499"/>
    <w:rsid w:val="00D065E2"/>
    <w:rsid w:val="00D068A9"/>
    <w:rsid w:val="00D06ADD"/>
    <w:rsid w:val="00D06B51"/>
    <w:rsid w:val="00D071FA"/>
    <w:rsid w:val="00D072B8"/>
    <w:rsid w:val="00D07AD9"/>
    <w:rsid w:val="00D1022F"/>
    <w:rsid w:val="00D105C5"/>
    <w:rsid w:val="00D1077E"/>
    <w:rsid w:val="00D1105B"/>
    <w:rsid w:val="00D1113A"/>
    <w:rsid w:val="00D1194C"/>
    <w:rsid w:val="00D11A19"/>
    <w:rsid w:val="00D11EA7"/>
    <w:rsid w:val="00D11FDA"/>
    <w:rsid w:val="00D1206D"/>
    <w:rsid w:val="00D126E7"/>
    <w:rsid w:val="00D12AB6"/>
    <w:rsid w:val="00D12AC2"/>
    <w:rsid w:val="00D12E92"/>
    <w:rsid w:val="00D13064"/>
    <w:rsid w:val="00D13136"/>
    <w:rsid w:val="00D13782"/>
    <w:rsid w:val="00D13789"/>
    <w:rsid w:val="00D13D31"/>
    <w:rsid w:val="00D1417F"/>
    <w:rsid w:val="00D145CD"/>
    <w:rsid w:val="00D148E7"/>
    <w:rsid w:val="00D14BE4"/>
    <w:rsid w:val="00D14FC3"/>
    <w:rsid w:val="00D1544C"/>
    <w:rsid w:val="00D1553C"/>
    <w:rsid w:val="00D15969"/>
    <w:rsid w:val="00D15DFF"/>
    <w:rsid w:val="00D15F2D"/>
    <w:rsid w:val="00D162E1"/>
    <w:rsid w:val="00D16699"/>
    <w:rsid w:val="00D171DD"/>
    <w:rsid w:val="00D1732B"/>
    <w:rsid w:val="00D177E1"/>
    <w:rsid w:val="00D2030E"/>
    <w:rsid w:val="00D205A0"/>
    <w:rsid w:val="00D209C3"/>
    <w:rsid w:val="00D20B6E"/>
    <w:rsid w:val="00D20DDB"/>
    <w:rsid w:val="00D20F22"/>
    <w:rsid w:val="00D21019"/>
    <w:rsid w:val="00D21C27"/>
    <w:rsid w:val="00D21E4A"/>
    <w:rsid w:val="00D21F27"/>
    <w:rsid w:val="00D2252A"/>
    <w:rsid w:val="00D22B8B"/>
    <w:rsid w:val="00D2315A"/>
    <w:rsid w:val="00D23433"/>
    <w:rsid w:val="00D2345E"/>
    <w:rsid w:val="00D23BC9"/>
    <w:rsid w:val="00D23E3E"/>
    <w:rsid w:val="00D2457C"/>
    <w:rsid w:val="00D24655"/>
    <w:rsid w:val="00D24B05"/>
    <w:rsid w:val="00D24C0B"/>
    <w:rsid w:val="00D25090"/>
    <w:rsid w:val="00D25363"/>
    <w:rsid w:val="00D25EDE"/>
    <w:rsid w:val="00D25F85"/>
    <w:rsid w:val="00D260A7"/>
    <w:rsid w:val="00D263C0"/>
    <w:rsid w:val="00D269F2"/>
    <w:rsid w:val="00D2729D"/>
    <w:rsid w:val="00D27703"/>
    <w:rsid w:val="00D277D0"/>
    <w:rsid w:val="00D30638"/>
    <w:rsid w:val="00D30F6A"/>
    <w:rsid w:val="00D31AA2"/>
    <w:rsid w:val="00D31E86"/>
    <w:rsid w:val="00D3323A"/>
    <w:rsid w:val="00D332E9"/>
    <w:rsid w:val="00D33473"/>
    <w:rsid w:val="00D33777"/>
    <w:rsid w:val="00D34442"/>
    <w:rsid w:val="00D348A4"/>
    <w:rsid w:val="00D34DCA"/>
    <w:rsid w:val="00D34E66"/>
    <w:rsid w:val="00D35075"/>
    <w:rsid w:val="00D35246"/>
    <w:rsid w:val="00D3526F"/>
    <w:rsid w:val="00D3579B"/>
    <w:rsid w:val="00D35A3D"/>
    <w:rsid w:val="00D35CFB"/>
    <w:rsid w:val="00D3641F"/>
    <w:rsid w:val="00D36773"/>
    <w:rsid w:val="00D37572"/>
    <w:rsid w:val="00D3795C"/>
    <w:rsid w:val="00D37F8C"/>
    <w:rsid w:val="00D40451"/>
    <w:rsid w:val="00D40709"/>
    <w:rsid w:val="00D40BF6"/>
    <w:rsid w:val="00D4260F"/>
    <w:rsid w:val="00D428AB"/>
    <w:rsid w:val="00D42904"/>
    <w:rsid w:val="00D42A5B"/>
    <w:rsid w:val="00D431E5"/>
    <w:rsid w:val="00D432CC"/>
    <w:rsid w:val="00D434B9"/>
    <w:rsid w:val="00D43697"/>
    <w:rsid w:val="00D439E3"/>
    <w:rsid w:val="00D43A5F"/>
    <w:rsid w:val="00D43F6D"/>
    <w:rsid w:val="00D4435D"/>
    <w:rsid w:val="00D443F7"/>
    <w:rsid w:val="00D44781"/>
    <w:rsid w:val="00D449F6"/>
    <w:rsid w:val="00D456BD"/>
    <w:rsid w:val="00D45D3E"/>
    <w:rsid w:val="00D45E5D"/>
    <w:rsid w:val="00D45F11"/>
    <w:rsid w:val="00D45FAD"/>
    <w:rsid w:val="00D46355"/>
    <w:rsid w:val="00D46D08"/>
    <w:rsid w:val="00D471BE"/>
    <w:rsid w:val="00D471FF"/>
    <w:rsid w:val="00D47229"/>
    <w:rsid w:val="00D474AE"/>
    <w:rsid w:val="00D47890"/>
    <w:rsid w:val="00D47A5B"/>
    <w:rsid w:val="00D47E0D"/>
    <w:rsid w:val="00D500A6"/>
    <w:rsid w:val="00D50200"/>
    <w:rsid w:val="00D5040A"/>
    <w:rsid w:val="00D50706"/>
    <w:rsid w:val="00D509EB"/>
    <w:rsid w:val="00D517AE"/>
    <w:rsid w:val="00D51998"/>
    <w:rsid w:val="00D51BD5"/>
    <w:rsid w:val="00D51E09"/>
    <w:rsid w:val="00D51E99"/>
    <w:rsid w:val="00D52222"/>
    <w:rsid w:val="00D529F0"/>
    <w:rsid w:val="00D52CB5"/>
    <w:rsid w:val="00D534E3"/>
    <w:rsid w:val="00D538C0"/>
    <w:rsid w:val="00D53C14"/>
    <w:rsid w:val="00D54206"/>
    <w:rsid w:val="00D5457F"/>
    <w:rsid w:val="00D54E88"/>
    <w:rsid w:val="00D560DA"/>
    <w:rsid w:val="00D560F7"/>
    <w:rsid w:val="00D56783"/>
    <w:rsid w:val="00D56B35"/>
    <w:rsid w:val="00D57888"/>
    <w:rsid w:val="00D57960"/>
    <w:rsid w:val="00D57BA1"/>
    <w:rsid w:val="00D57F24"/>
    <w:rsid w:val="00D60140"/>
    <w:rsid w:val="00D6117B"/>
    <w:rsid w:val="00D61484"/>
    <w:rsid w:val="00D61767"/>
    <w:rsid w:val="00D62467"/>
    <w:rsid w:val="00D62609"/>
    <w:rsid w:val="00D62DB0"/>
    <w:rsid w:val="00D63226"/>
    <w:rsid w:val="00D63355"/>
    <w:rsid w:val="00D634B6"/>
    <w:rsid w:val="00D63518"/>
    <w:rsid w:val="00D646B5"/>
    <w:rsid w:val="00D64ACD"/>
    <w:rsid w:val="00D64ED7"/>
    <w:rsid w:val="00D650AA"/>
    <w:rsid w:val="00D6522B"/>
    <w:rsid w:val="00D6593D"/>
    <w:rsid w:val="00D65A09"/>
    <w:rsid w:val="00D65CF5"/>
    <w:rsid w:val="00D65CFC"/>
    <w:rsid w:val="00D6616D"/>
    <w:rsid w:val="00D66FE0"/>
    <w:rsid w:val="00D67F89"/>
    <w:rsid w:val="00D70A39"/>
    <w:rsid w:val="00D70B7F"/>
    <w:rsid w:val="00D70CB5"/>
    <w:rsid w:val="00D71D99"/>
    <w:rsid w:val="00D72260"/>
    <w:rsid w:val="00D72509"/>
    <w:rsid w:val="00D727AA"/>
    <w:rsid w:val="00D731C3"/>
    <w:rsid w:val="00D736B2"/>
    <w:rsid w:val="00D736D6"/>
    <w:rsid w:val="00D73D5B"/>
    <w:rsid w:val="00D74488"/>
    <w:rsid w:val="00D744F9"/>
    <w:rsid w:val="00D74701"/>
    <w:rsid w:val="00D74CD0"/>
    <w:rsid w:val="00D74CFA"/>
    <w:rsid w:val="00D74D1F"/>
    <w:rsid w:val="00D74DFE"/>
    <w:rsid w:val="00D75443"/>
    <w:rsid w:val="00D75716"/>
    <w:rsid w:val="00D75E17"/>
    <w:rsid w:val="00D75E7E"/>
    <w:rsid w:val="00D76069"/>
    <w:rsid w:val="00D76228"/>
    <w:rsid w:val="00D76768"/>
    <w:rsid w:val="00D7708D"/>
    <w:rsid w:val="00D7721E"/>
    <w:rsid w:val="00D77580"/>
    <w:rsid w:val="00D77AAC"/>
    <w:rsid w:val="00D77AAE"/>
    <w:rsid w:val="00D77B03"/>
    <w:rsid w:val="00D77DA0"/>
    <w:rsid w:val="00D8019E"/>
    <w:rsid w:val="00D80566"/>
    <w:rsid w:val="00D80DC9"/>
    <w:rsid w:val="00D80F53"/>
    <w:rsid w:val="00D821F3"/>
    <w:rsid w:val="00D82629"/>
    <w:rsid w:val="00D826C1"/>
    <w:rsid w:val="00D83003"/>
    <w:rsid w:val="00D832D8"/>
    <w:rsid w:val="00D834E3"/>
    <w:rsid w:val="00D83618"/>
    <w:rsid w:val="00D83EAC"/>
    <w:rsid w:val="00D84645"/>
    <w:rsid w:val="00D850A1"/>
    <w:rsid w:val="00D8516F"/>
    <w:rsid w:val="00D85BC1"/>
    <w:rsid w:val="00D8634C"/>
    <w:rsid w:val="00D86CAE"/>
    <w:rsid w:val="00D86D10"/>
    <w:rsid w:val="00D86F2D"/>
    <w:rsid w:val="00D8711A"/>
    <w:rsid w:val="00D872FD"/>
    <w:rsid w:val="00D87B4F"/>
    <w:rsid w:val="00D87F11"/>
    <w:rsid w:val="00D90328"/>
    <w:rsid w:val="00D90377"/>
    <w:rsid w:val="00D90569"/>
    <w:rsid w:val="00D9063D"/>
    <w:rsid w:val="00D911DC"/>
    <w:rsid w:val="00D9181F"/>
    <w:rsid w:val="00D918F9"/>
    <w:rsid w:val="00D91D0E"/>
    <w:rsid w:val="00D91EBD"/>
    <w:rsid w:val="00D92977"/>
    <w:rsid w:val="00D92BB9"/>
    <w:rsid w:val="00D937D5"/>
    <w:rsid w:val="00D939C6"/>
    <w:rsid w:val="00D93A00"/>
    <w:rsid w:val="00D93A20"/>
    <w:rsid w:val="00D93D73"/>
    <w:rsid w:val="00D93E89"/>
    <w:rsid w:val="00D94140"/>
    <w:rsid w:val="00D94744"/>
    <w:rsid w:val="00D94814"/>
    <w:rsid w:val="00D94D5A"/>
    <w:rsid w:val="00D9532C"/>
    <w:rsid w:val="00D95413"/>
    <w:rsid w:val="00D95DB0"/>
    <w:rsid w:val="00D95E21"/>
    <w:rsid w:val="00D95E49"/>
    <w:rsid w:val="00D96B6C"/>
    <w:rsid w:val="00D96EFF"/>
    <w:rsid w:val="00D973B2"/>
    <w:rsid w:val="00D974B1"/>
    <w:rsid w:val="00DA0810"/>
    <w:rsid w:val="00DA0CF2"/>
    <w:rsid w:val="00DA1058"/>
    <w:rsid w:val="00DA132C"/>
    <w:rsid w:val="00DA134C"/>
    <w:rsid w:val="00DA166D"/>
    <w:rsid w:val="00DA175B"/>
    <w:rsid w:val="00DA213F"/>
    <w:rsid w:val="00DA274D"/>
    <w:rsid w:val="00DA2C01"/>
    <w:rsid w:val="00DA2C31"/>
    <w:rsid w:val="00DA31CA"/>
    <w:rsid w:val="00DA3304"/>
    <w:rsid w:val="00DA3AC5"/>
    <w:rsid w:val="00DA3D35"/>
    <w:rsid w:val="00DA3D42"/>
    <w:rsid w:val="00DA4186"/>
    <w:rsid w:val="00DA48DB"/>
    <w:rsid w:val="00DA4D60"/>
    <w:rsid w:val="00DA5B88"/>
    <w:rsid w:val="00DA6354"/>
    <w:rsid w:val="00DA640C"/>
    <w:rsid w:val="00DA642A"/>
    <w:rsid w:val="00DA665C"/>
    <w:rsid w:val="00DA679A"/>
    <w:rsid w:val="00DA6D78"/>
    <w:rsid w:val="00DA6E00"/>
    <w:rsid w:val="00DA71C8"/>
    <w:rsid w:val="00DA7677"/>
    <w:rsid w:val="00DA7687"/>
    <w:rsid w:val="00DA77B1"/>
    <w:rsid w:val="00DA7D92"/>
    <w:rsid w:val="00DB00CB"/>
    <w:rsid w:val="00DB023E"/>
    <w:rsid w:val="00DB0A7B"/>
    <w:rsid w:val="00DB0BF3"/>
    <w:rsid w:val="00DB0C1C"/>
    <w:rsid w:val="00DB134D"/>
    <w:rsid w:val="00DB154A"/>
    <w:rsid w:val="00DB16A9"/>
    <w:rsid w:val="00DB1C84"/>
    <w:rsid w:val="00DB2145"/>
    <w:rsid w:val="00DB21B2"/>
    <w:rsid w:val="00DB2451"/>
    <w:rsid w:val="00DB3142"/>
    <w:rsid w:val="00DB322B"/>
    <w:rsid w:val="00DB3443"/>
    <w:rsid w:val="00DB4BFD"/>
    <w:rsid w:val="00DB4E04"/>
    <w:rsid w:val="00DB5135"/>
    <w:rsid w:val="00DB56FB"/>
    <w:rsid w:val="00DB59BE"/>
    <w:rsid w:val="00DB5D4E"/>
    <w:rsid w:val="00DB63F7"/>
    <w:rsid w:val="00DB6E05"/>
    <w:rsid w:val="00DB702C"/>
    <w:rsid w:val="00DB74CD"/>
    <w:rsid w:val="00DB75E5"/>
    <w:rsid w:val="00DB7AEE"/>
    <w:rsid w:val="00DC00A3"/>
    <w:rsid w:val="00DC00C9"/>
    <w:rsid w:val="00DC0306"/>
    <w:rsid w:val="00DC0582"/>
    <w:rsid w:val="00DC0C43"/>
    <w:rsid w:val="00DC0ECE"/>
    <w:rsid w:val="00DC1193"/>
    <w:rsid w:val="00DC128D"/>
    <w:rsid w:val="00DC1A5E"/>
    <w:rsid w:val="00DC2675"/>
    <w:rsid w:val="00DC26CE"/>
    <w:rsid w:val="00DC2A2B"/>
    <w:rsid w:val="00DC33EF"/>
    <w:rsid w:val="00DC361D"/>
    <w:rsid w:val="00DC3707"/>
    <w:rsid w:val="00DC3D3B"/>
    <w:rsid w:val="00DC412F"/>
    <w:rsid w:val="00DC42E7"/>
    <w:rsid w:val="00DC4463"/>
    <w:rsid w:val="00DC4630"/>
    <w:rsid w:val="00DC632C"/>
    <w:rsid w:val="00DC6B1A"/>
    <w:rsid w:val="00DC7323"/>
    <w:rsid w:val="00DC744C"/>
    <w:rsid w:val="00DC7501"/>
    <w:rsid w:val="00DC7A72"/>
    <w:rsid w:val="00DC7AFA"/>
    <w:rsid w:val="00DD0379"/>
    <w:rsid w:val="00DD0944"/>
    <w:rsid w:val="00DD0A2A"/>
    <w:rsid w:val="00DD0ED4"/>
    <w:rsid w:val="00DD0EF5"/>
    <w:rsid w:val="00DD11A2"/>
    <w:rsid w:val="00DD18D3"/>
    <w:rsid w:val="00DD1988"/>
    <w:rsid w:val="00DD1B94"/>
    <w:rsid w:val="00DD3012"/>
    <w:rsid w:val="00DD330E"/>
    <w:rsid w:val="00DD33AF"/>
    <w:rsid w:val="00DD3559"/>
    <w:rsid w:val="00DD3805"/>
    <w:rsid w:val="00DD3AB4"/>
    <w:rsid w:val="00DD4769"/>
    <w:rsid w:val="00DD491F"/>
    <w:rsid w:val="00DD4EC8"/>
    <w:rsid w:val="00DD512B"/>
    <w:rsid w:val="00DD5277"/>
    <w:rsid w:val="00DD58C7"/>
    <w:rsid w:val="00DD5E2D"/>
    <w:rsid w:val="00DD64FF"/>
    <w:rsid w:val="00DD670A"/>
    <w:rsid w:val="00DD6AF0"/>
    <w:rsid w:val="00DD6B80"/>
    <w:rsid w:val="00DD6C37"/>
    <w:rsid w:val="00DD6DD2"/>
    <w:rsid w:val="00DD7032"/>
    <w:rsid w:val="00DD7372"/>
    <w:rsid w:val="00DD7E3F"/>
    <w:rsid w:val="00DD7E5A"/>
    <w:rsid w:val="00DD7FA1"/>
    <w:rsid w:val="00DE016A"/>
    <w:rsid w:val="00DE036B"/>
    <w:rsid w:val="00DE0399"/>
    <w:rsid w:val="00DE060C"/>
    <w:rsid w:val="00DE1A7E"/>
    <w:rsid w:val="00DE1C9A"/>
    <w:rsid w:val="00DE26D1"/>
    <w:rsid w:val="00DE2703"/>
    <w:rsid w:val="00DE2BB3"/>
    <w:rsid w:val="00DE2DB8"/>
    <w:rsid w:val="00DE2F9B"/>
    <w:rsid w:val="00DE3263"/>
    <w:rsid w:val="00DE336A"/>
    <w:rsid w:val="00DE3ADB"/>
    <w:rsid w:val="00DE3B54"/>
    <w:rsid w:val="00DE3E84"/>
    <w:rsid w:val="00DE3EBC"/>
    <w:rsid w:val="00DE403E"/>
    <w:rsid w:val="00DE438F"/>
    <w:rsid w:val="00DE4590"/>
    <w:rsid w:val="00DE4964"/>
    <w:rsid w:val="00DE54BB"/>
    <w:rsid w:val="00DE599C"/>
    <w:rsid w:val="00DE6667"/>
    <w:rsid w:val="00DE6680"/>
    <w:rsid w:val="00DE67CF"/>
    <w:rsid w:val="00DE6872"/>
    <w:rsid w:val="00DE68B6"/>
    <w:rsid w:val="00DE6BC7"/>
    <w:rsid w:val="00DE6DEE"/>
    <w:rsid w:val="00DE71C6"/>
    <w:rsid w:val="00DE750D"/>
    <w:rsid w:val="00DE7599"/>
    <w:rsid w:val="00DE79A3"/>
    <w:rsid w:val="00DE7DCB"/>
    <w:rsid w:val="00DF0488"/>
    <w:rsid w:val="00DF0664"/>
    <w:rsid w:val="00DF0D9A"/>
    <w:rsid w:val="00DF11CF"/>
    <w:rsid w:val="00DF1509"/>
    <w:rsid w:val="00DF19DC"/>
    <w:rsid w:val="00DF1F06"/>
    <w:rsid w:val="00DF2476"/>
    <w:rsid w:val="00DF270F"/>
    <w:rsid w:val="00DF2D6A"/>
    <w:rsid w:val="00DF33D8"/>
    <w:rsid w:val="00DF3A0F"/>
    <w:rsid w:val="00DF3D5F"/>
    <w:rsid w:val="00DF4E5A"/>
    <w:rsid w:val="00DF5285"/>
    <w:rsid w:val="00DF54EA"/>
    <w:rsid w:val="00DF551F"/>
    <w:rsid w:val="00DF55F8"/>
    <w:rsid w:val="00DF757F"/>
    <w:rsid w:val="00DF772B"/>
    <w:rsid w:val="00DF7A10"/>
    <w:rsid w:val="00E0080D"/>
    <w:rsid w:val="00E0099F"/>
    <w:rsid w:val="00E00AC8"/>
    <w:rsid w:val="00E00F73"/>
    <w:rsid w:val="00E016F3"/>
    <w:rsid w:val="00E01E96"/>
    <w:rsid w:val="00E023ED"/>
    <w:rsid w:val="00E02E87"/>
    <w:rsid w:val="00E030C1"/>
    <w:rsid w:val="00E03313"/>
    <w:rsid w:val="00E03929"/>
    <w:rsid w:val="00E03DC1"/>
    <w:rsid w:val="00E04A64"/>
    <w:rsid w:val="00E051F9"/>
    <w:rsid w:val="00E05435"/>
    <w:rsid w:val="00E05F92"/>
    <w:rsid w:val="00E06229"/>
    <w:rsid w:val="00E06582"/>
    <w:rsid w:val="00E068F8"/>
    <w:rsid w:val="00E06CEA"/>
    <w:rsid w:val="00E07128"/>
    <w:rsid w:val="00E07423"/>
    <w:rsid w:val="00E07DC2"/>
    <w:rsid w:val="00E1005A"/>
    <w:rsid w:val="00E10D4E"/>
    <w:rsid w:val="00E10EE5"/>
    <w:rsid w:val="00E11134"/>
    <w:rsid w:val="00E11850"/>
    <w:rsid w:val="00E11855"/>
    <w:rsid w:val="00E11CB7"/>
    <w:rsid w:val="00E11E64"/>
    <w:rsid w:val="00E126F1"/>
    <w:rsid w:val="00E12DC4"/>
    <w:rsid w:val="00E12DC9"/>
    <w:rsid w:val="00E1320C"/>
    <w:rsid w:val="00E14DCE"/>
    <w:rsid w:val="00E15623"/>
    <w:rsid w:val="00E1574C"/>
    <w:rsid w:val="00E15B9C"/>
    <w:rsid w:val="00E1681F"/>
    <w:rsid w:val="00E168CC"/>
    <w:rsid w:val="00E16B81"/>
    <w:rsid w:val="00E16E05"/>
    <w:rsid w:val="00E2018D"/>
    <w:rsid w:val="00E205AF"/>
    <w:rsid w:val="00E20D0C"/>
    <w:rsid w:val="00E2107F"/>
    <w:rsid w:val="00E215A2"/>
    <w:rsid w:val="00E2165E"/>
    <w:rsid w:val="00E21AF5"/>
    <w:rsid w:val="00E21F55"/>
    <w:rsid w:val="00E223BE"/>
    <w:rsid w:val="00E22CE8"/>
    <w:rsid w:val="00E2329B"/>
    <w:rsid w:val="00E233D4"/>
    <w:rsid w:val="00E23992"/>
    <w:rsid w:val="00E24591"/>
    <w:rsid w:val="00E2484C"/>
    <w:rsid w:val="00E24A22"/>
    <w:rsid w:val="00E253F8"/>
    <w:rsid w:val="00E26666"/>
    <w:rsid w:val="00E267DF"/>
    <w:rsid w:val="00E271A4"/>
    <w:rsid w:val="00E2766B"/>
    <w:rsid w:val="00E27950"/>
    <w:rsid w:val="00E27A42"/>
    <w:rsid w:val="00E27CC4"/>
    <w:rsid w:val="00E3001E"/>
    <w:rsid w:val="00E300ED"/>
    <w:rsid w:val="00E30468"/>
    <w:rsid w:val="00E304CF"/>
    <w:rsid w:val="00E306EA"/>
    <w:rsid w:val="00E30D4C"/>
    <w:rsid w:val="00E31B08"/>
    <w:rsid w:val="00E31C38"/>
    <w:rsid w:val="00E31FDF"/>
    <w:rsid w:val="00E322FF"/>
    <w:rsid w:val="00E32399"/>
    <w:rsid w:val="00E3268C"/>
    <w:rsid w:val="00E32735"/>
    <w:rsid w:val="00E327BC"/>
    <w:rsid w:val="00E340B9"/>
    <w:rsid w:val="00E34522"/>
    <w:rsid w:val="00E34568"/>
    <w:rsid w:val="00E3462F"/>
    <w:rsid w:val="00E34CA1"/>
    <w:rsid w:val="00E35048"/>
    <w:rsid w:val="00E35127"/>
    <w:rsid w:val="00E35330"/>
    <w:rsid w:val="00E36184"/>
    <w:rsid w:val="00E36202"/>
    <w:rsid w:val="00E36837"/>
    <w:rsid w:val="00E37A13"/>
    <w:rsid w:val="00E4018A"/>
    <w:rsid w:val="00E4053A"/>
    <w:rsid w:val="00E40666"/>
    <w:rsid w:val="00E40961"/>
    <w:rsid w:val="00E40A53"/>
    <w:rsid w:val="00E40D91"/>
    <w:rsid w:val="00E41DDB"/>
    <w:rsid w:val="00E41FF3"/>
    <w:rsid w:val="00E4228C"/>
    <w:rsid w:val="00E42602"/>
    <w:rsid w:val="00E42613"/>
    <w:rsid w:val="00E42B39"/>
    <w:rsid w:val="00E42B61"/>
    <w:rsid w:val="00E42E27"/>
    <w:rsid w:val="00E43444"/>
    <w:rsid w:val="00E4363F"/>
    <w:rsid w:val="00E439B1"/>
    <w:rsid w:val="00E43B26"/>
    <w:rsid w:val="00E43D89"/>
    <w:rsid w:val="00E4431C"/>
    <w:rsid w:val="00E44346"/>
    <w:rsid w:val="00E44438"/>
    <w:rsid w:val="00E448A9"/>
    <w:rsid w:val="00E4525E"/>
    <w:rsid w:val="00E45666"/>
    <w:rsid w:val="00E45D7B"/>
    <w:rsid w:val="00E46CE5"/>
    <w:rsid w:val="00E4760A"/>
    <w:rsid w:val="00E47E65"/>
    <w:rsid w:val="00E47FE0"/>
    <w:rsid w:val="00E5005A"/>
    <w:rsid w:val="00E504C5"/>
    <w:rsid w:val="00E50555"/>
    <w:rsid w:val="00E50903"/>
    <w:rsid w:val="00E50E16"/>
    <w:rsid w:val="00E511D6"/>
    <w:rsid w:val="00E51399"/>
    <w:rsid w:val="00E515C9"/>
    <w:rsid w:val="00E517D7"/>
    <w:rsid w:val="00E51947"/>
    <w:rsid w:val="00E52211"/>
    <w:rsid w:val="00E52A59"/>
    <w:rsid w:val="00E52C0D"/>
    <w:rsid w:val="00E5301B"/>
    <w:rsid w:val="00E53171"/>
    <w:rsid w:val="00E533D2"/>
    <w:rsid w:val="00E53B59"/>
    <w:rsid w:val="00E53D17"/>
    <w:rsid w:val="00E53D68"/>
    <w:rsid w:val="00E53FD7"/>
    <w:rsid w:val="00E540B1"/>
    <w:rsid w:val="00E542E4"/>
    <w:rsid w:val="00E54521"/>
    <w:rsid w:val="00E54B46"/>
    <w:rsid w:val="00E55159"/>
    <w:rsid w:val="00E556AC"/>
    <w:rsid w:val="00E558EC"/>
    <w:rsid w:val="00E55ACC"/>
    <w:rsid w:val="00E563F7"/>
    <w:rsid w:val="00E5693B"/>
    <w:rsid w:val="00E569A7"/>
    <w:rsid w:val="00E56A25"/>
    <w:rsid w:val="00E56EBE"/>
    <w:rsid w:val="00E57140"/>
    <w:rsid w:val="00E5725C"/>
    <w:rsid w:val="00E5786A"/>
    <w:rsid w:val="00E57BAF"/>
    <w:rsid w:val="00E57E96"/>
    <w:rsid w:val="00E60488"/>
    <w:rsid w:val="00E60543"/>
    <w:rsid w:val="00E60545"/>
    <w:rsid w:val="00E608EA"/>
    <w:rsid w:val="00E609BB"/>
    <w:rsid w:val="00E60A1F"/>
    <w:rsid w:val="00E60DCF"/>
    <w:rsid w:val="00E61631"/>
    <w:rsid w:val="00E6180A"/>
    <w:rsid w:val="00E62DB5"/>
    <w:rsid w:val="00E6308C"/>
    <w:rsid w:val="00E63925"/>
    <w:rsid w:val="00E63F88"/>
    <w:rsid w:val="00E640A0"/>
    <w:rsid w:val="00E65FEF"/>
    <w:rsid w:val="00E6619B"/>
    <w:rsid w:val="00E66A3D"/>
    <w:rsid w:val="00E66ADE"/>
    <w:rsid w:val="00E66E4E"/>
    <w:rsid w:val="00E6705A"/>
    <w:rsid w:val="00E6752C"/>
    <w:rsid w:val="00E6754D"/>
    <w:rsid w:val="00E67743"/>
    <w:rsid w:val="00E67CF1"/>
    <w:rsid w:val="00E67D04"/>
    <w:rsid w:val="00E703A6"/>
    <w:rsid w:val="00E70433"/>
    <w:rsid w:val="00E709F4"/>
    <w:rsid w:val="00E71278"/>
    <w:rsid w:val="00E717BE"/>
    <w:rsid w:val="00E72007"/>
    <w:rsid w:val="00E720F8"/>
    <w:rsid w:val="00E723F5"/>
    <w:rsid w:val="00E72991"/>
    <w:rsid w:val="00E72996"/>
    <w:rsid w:val="00E72D97"/>
    <w:rsid w:val="00E72DD7"/>
    <w:rsid w:val="00E72F8F"/>
    <w:rsid w:val="00E732CF"/>
    <w:rsid w:val="00E73332"/>
    <w:rsid w:val="00E738D8"/>
    <w:rsid w:val="00E74300"/>
    <w:rsid w:val="00E74791"/>
    <w:rsid w:val="00E74993"/>
    <w:rsid w:val="00E74E0B"/>
    <w:rsid w:val="00E753AE"/>
    <w:rsid w:val="00E7611B"/>
    <w:rsid w:val="00E76407"/>
    <w:rsid w:val="00E768F4"/>
    <w:rsid w:val="00E76C57"/>
    <w:rsid w:val="00E77215"/>
    <w:rsid w:val="00E80684"/>
    <w:rsid w:val="00E80BB2"/>
    <w:rsid w:val="00E81E38"/>
    <w:rsid w:val="00E81FCA"/>
    <w:rsid w:val="00E82D0C"/>
    <w:rsid w:val="00E82DF5"/>
    <w:rsid w:val="00E83252"/>
    <w:rsid w:val="00E83E46"/>
    <w:rsid w:val="00E84580"/>
    <w:rsid w:val="00E848DC"/>
    <w:rsid w:val="00E84BBE"/>
    <w:rsid w:val="00E84D06"/>
    <w:rsid w:val="00E85062"/>
    <w:rsid w:val="00E86103"/>
    <w:rsid w:val="00E8632E"/>
    <w:rsid w:val="00E864B1"/>
    <w:rsid w:val="00E86ADF"/>
    <w:rsid w:val="00E87268"/>
    <w:rsid w:val="00E873C8"/>
    <w:rsid w:val="00E87DAE"/>
    <w:rsid w:val="00E9020C"/>
    <w:rsid w:val="00E903BF"/>
    <w:rsid w:val="00E90777"/>
    <w:rsid w:val="00E90928"/>
    <w:rsid w:val="00E909E1"/>
    <w:rsid w:val="00E90C0B"/>
    <w:rsid w:val="00E90E36"/>
    <w:rsid w:val="00E91049"/>
    <w:rsid w:val="00E916E6"/>
    <w:rsid w:val="00E92196"/>
    <w:rsid w:val="00E921B4"/>
    <w:rsid w:val="00E92679"/>
    <w:rsid w:val="00E92741"/>
    <w:rsid w:val="00E92979"/>
    <w:rsid w:val="00E937DB"/>
    <w:rsid w:val="00E94677"/>
    <w:rsid w:val="00E94895"/>
    <w:rsid w:val="00E9494D"/>
    <w:rsid w:val="00E94974"/>
    <w:rsid w:val="00E94B77"/>
    <w:rsid w:val="00E95344"/>
    <w:rsid w:val="00E955DE"/>
    <w:rsid w:val="00E95706"/>
    <w:rsid w:val="00E95718"/>
    <w:rsid w:val="00E95869"/>
    <w:rsid w:val="00E959D6"/>
    <w:rsid w:val="00E95A13"/>
    <w:rsid w:val="00E95CB6"/>
    <w:rsid w:val="00E95E97"/>
    <w:rsid w:val="00E960BA"/>
    <w:rsid w:val="00E96498"/>
    <w:rsid w:val="00E96591"/>
    <w:rsid w:val="00E96B1C"/>
    <w:rsid w:val="00E97DA3"/>
    <w:rsid w:val="00E97FD6"/>
    <w:rsid w:val="00EA049E"/>
    <w:rsid w:val="00EA0937"/>
    <w:rsid w:val="00EA0C7A"/>
    <w:rsid w:val="00EA0E73"/>
    <w:rsid w:val="00EA11E1"/>
    <w:rsid w:val="00EA13C6"/>
    <w:rsid w:val="00EA188A"/>
    <w:rsid w:val="00EA1930"/>
    <w:rsid w:val="00EA24CE"/>
    <w:rsid w:val="00EA3F7E"/>
    <w:rsid w:val="00EA4582"/>
    <w:rsid w:val="00EA563F"/>
    <w:rsid w:val="00EA577E"/>
    <w:rsid w:val="00EA5A85"/>
    <w:rsid w:val="00EA5C7E"/>
    <w:rsid w:val="00EA5CC2"/>
    <w:rsid w:val="00EA5CD3"/>
    <w:rsid w:val="00EA60A6"/>
    <w:rsid w:val="00EA6202"/>
    <w:rsid w:val="00EA7115"/>
    <w:rsid w:val="00EA7272"/>
    <w:rsid w:val="00EA7C35"/>
    <w:rsid w:val="00EA7C3B"/>
    <w:rsid w:val="00EA7D88"/>
    <w:rsid w:val="00EB0556"/>
    <w:rsid w:val="00EB0A31"/>
    <w:rsid w:val="00EB0A6F"/>
    <w:rsid w:val="00EB133D"/>
    <w:rsid w:val="00EB182D"/>
    <w:rsid w:val="00EB1992"/>
    <w:rsid w:val="00EB1A4D"/>
    <w:rsid w:val="00EB1EDE"/>
    <w:rsid w:val="00EB1F1F"/>
    <w:rsid w:val="00EB29AE"/>
    <w:rsid w:val="00EB2EAB"/>
    <w:rsid w:val="00EB30A0"/>
    <w:rsid w:val="00EB331F"/>
    <w:rsid w:val="00EB3551"/>
    <w:rsid w:val="00EB35BE"/>
    <w:rsid w:val="00EB36DC"/>
    <w:rsid w:val="00EB3AEB"/>
    <w:rsid w:val="00EB4352"/>
    <w:rsid w:val="00EB47B0"/>
    <w:rsid w:val="00EB47E7"/>
    <w:rsid w:val="00EB48AA"/>
    <w:rsid w:val="00EB4957"/>
    <w:rsid w:val="00EB4968"/>
    <w:rsid w:val="00EB4B3B"/>
    <w:rsid w:val="00EB4DC5"/>
    <w:rsid w:val="00EB56A9"/>
    <w:rsid w:val="00EB5B26"/>
    <w:rsid w:val="00EB62D6"/>
    <w:rsid w:val="00EB689C"/>
    <w:rsid w:val="00EB6DF6"/>
    <w:rsid w:val="00EB71F3"/>
    <w:rsid w:val="00EB7CAC"/>
    <w:rsid w:val="00EC016D"/>
    <w:rsid w:val="00EC0239"/>
    <w:rsid w:val="00EC04AF"/>
    <w:rsid w:val="00EC0537"/>
    <w:rsid w:val="00EC0762"/>
    <w:rsid w:val="00EC0783"/>
    <w:rsid w:val="00EC0E5B"/>
    <w:rsid w:val="00EC146F"/>
    <w:rsid w:val="00EC17B5"/>
    <w:rsid w:val="00EC18B7"/>
    <w:rsid w:val="00EC19F2"/>
    <w:rsid w:val="00EC1A41"/>
    <w:rsid w:val="00EC1A88"/>
    <w:rsid w:val="00EC2196"/>
    <w:rsid w:val="00EC2A76"/>
    <w:rsid w:val="00EC2D6F"/>
    <w:rsid w:val="00EC2F44"/>
    <w:rsid w:val="00EC2FD3"/>
    <w:rsid w:val="00EC3928"/>
    <w:rsid w:val="00EC3EF7"/>
    <w:rsid w:val="00EC3F97"/>
    <w:rsid w:val="00EC4DD9"/>
    <w:rsid w:val="00EC5032"/>
    <w:rsid w:val="00EC5127"/>
    <w:rsid w:val="00EC541B"/>
    <w:rsid w:val="00EC5E0D"/>
    <w:rsid w:val="00EC61DA"/>
    <w:rsid w:val="00EC6207"/>
    <w:rsid w:val="00EC663B"/>
    <w:rsid w:val="00EC69BC"/>
    <w:rsid w:val="00EC75CA"/>
    <w:rsid w:val="00EC7B19"/>
    <w:rsid w:val="00EC7E27"/>
    <w:rsid w:val="00ED0D36"/>
    <w:rsid w:val="00ED0DDE"/>
    <w:rsid w:val="00ED10C2"/>
    <w:rsid w:val="00ED1BB3"/>
    <w:rsid w:val="00ED1EA9"/>
    <w:rsid w:val="00ED288A"/>
    <w:rsid w:val="00ED31ED"/>
    <w:rsid w:val="00ED34F0"/>
    <w:rsid w:val="00ED36AD"/>
    <w:rsid w:val="00ED3830"/>
    <w:rsid w:val="00ED412B"/>
    <w:rsid w:val="00ED470F"/>
    <w:rsid w:val="00ED47DB"/>
    <w:rsid w:val="00ED480B"/>
    <w:rsid w:val="00ED4FBF"/>
    <w:rsid w:val="00ED504D"/>
    <w:rsid w:val="00ED5B18"/>
    <w:rsid w:val="00ED60A8"/>
    <w:rsid w:val="00ED6383"/>
    <w:rsid w:val="00ED692B"/>
    <w:rsid w:val="00ED6F92"/>
    <w:rsid w:val="00ED7ACC"/>
    <w:rsid w:val="00ED7B59"/>
    <w:rsid w:val="00ED7B71"/>
    <w:rsid w:val="00EE013D"/>
    <w:rsid w:val="00EE0683"/>
    <w:rsid w:val="00EE0705"/>
    <w:rsid w:val="00EE092C"/>
    <w:rsid w:val="00EE0BE9"/>
    <w:rsid w:val="00EE142F"/>
    <w:rsid w:val="00EE1499"/>
    <w:rsid w:val="00EE1970"/>
    <w:rsid w:val="00EE1EC7"/>
    <w:rsid w:val="00EE25A1"/>
    <w:rsid w:val="00EE2F5C"/>
    <w:rsid w:val="00EE3272"/>
    <w:rsid w:val="00EE3366"/>
    <w:rsid w:val="00EE3563"/>
    <w:rsid w:val="00EE366B"/>
    <w:rsid w:val="00EE38F4"/>
    <w:rsid w:val="00EE3FF4"/>
    <w:rsid w:val="00EE479C"/>
    <w:rsid w:val="00EE4AEB"/>
    <w:rsid w:val="00EE5C87"/>
    <w:rsid w:val="00EE5D29"/>
    <w:rsid w:val="00EE5EFC"/>
    <w:rsid w:val="00EE6077"/>
    <w:rsid w:val="00EE65E3"/>
    <w:rsid w:val="00EE6BA8"/>
    <w:rsid w:val="00EE7065"/>
    <w:rsid w:val="00EE76D2"/>
    <w:rsid w:val="00EE7B45"/>
    <w:rsid w:val="00EF0BE5"/>
    <w:rsid w:val="00EF1072"/>
    <w:rsid w:val="00EF10AD"/>
    <w:rsid w:val="00EF10C7"/>
    <w:rsid w:val="00EF13EB"/>
    <w:rsid w:val="00EF146C"/>
    <w:rsid w:val="00EF1994"/>
    <w:rsid w:val="00EF1BBE"/>
    <w:rsid w:val="00EF1C4C"/>
    <w:rsid w:val="00EF1F26"/>
    <w:rsid w:val="00EF1F48"/>
    <w:rsid w:val="00EF2211"/>
    <w:rsid w:val="00EF287A"/>
    <w:rsid w:val="00EF2CD6"/>
    <w:rsid w:val="00EF2CD8"/>
    <w:rsid w:val="00EF30E1"/>
    <w:rsid w:val="00EF32A9"/>
    <w:rsid w:val="00EF33AF"/>
    <w:rsid w:val="00EF3C6F"/>
    <w:rsid w:val="00EF45D6"/>
    <w:rsid w:val="00EF5882"/>
    <w:rsid w:val="00EF58D5"/>
    <w:rsid w:val="00EF59B0"/>
    <w:rsid w:val="00EF5A10"/>
    <w:rsid w:val="00EF6048"/>
    <w:rsid w:val="00EF683D"/>
    <w:rsid w:val="00EF6A06"/>
    <w:rsid w:val="00EF76E8"/>
    <w:rsid w:val="00EF79DA"/>
    <w:rsid w:val="00F003B6"/>
    <w:rsid w:val="00F00722"/>
    <w:rsid w:val="00F00BF3"/>
    <w:rsid w:val="00F012CD"/>
    <w:rsid w:val="00F016DC"/>
    <w:rsid w:val="00F0197F"/>
    <w:rsid w:val="00F01AD4"/>
    <w:rsid w:val="00F01C26"/>
    <w:rsid w:val="00F025FB"/>
    <w:rsid w:val="00F02CF0"/>
    <w:rsid w:val="00F02E84"/>
    <w:rsid w:val="00F02FA4"/>
    <w:rsid w:val="00F03510"/>
    <w:rsid w:val="00F037A2"/>
    <w:rsid w:val="00F04066"/>
    <w:rsid w:val="00F05A17"/>
    <w:rsid w:val="00F05EE6"/>
    <w:rsid w:val="00F065BD"/>
    <w:rsid w:val="00F06973"/>
    <w:rsid w:val="00F0702E"/>
    <w:rsid w:val="00F0777C"/>
    <w:rsid w:val="00F07D60"/>
    <w:rsid w:val="00F107A3"/>
    <w:rsid w:val="00F107DA"/>
    <w:rsid w:val="00F10FC7"/>
    <w:rsid w:val="00F110C8"/>
    <w:rsid w:val="00F1111F"/>
    <w:rsid w:val="00F11199"/>
    <w:rsid w:val="00F111FF"/>
    <w:rsid w:val="00F11307"/>
    <w:rsid w:val="00F11837"/>
    <w:rsid w:val="00F12321"/>
    <w:rsid w:val="00F13087"/>
    <w:rsid w:val="00F132D4"/>
    <w:rsid w:val="00F1354E"/>
    <w:rsid w:val="00F1359F"/>
    <w:rsid w:val="00F1380D"/>
    <w:rsid w:val="00F13D97"/>
    <w:rsid w:val="00F13DFE"/>
    <w:rsid w:val="00F14282"/>
    <w:rsid w:val="00F142A0"/>
    <w:rsid w:val="00F142D9"/>
    <w:rsid w:val="00F1437E"/>
    <w:rsid w:val="00F144E2"/>
    <w:rsid w:val="00F14862"/>
    <w:rsid w:val="00F15446"/>
    <w:rsid w:val="00F15CF6"/>
    <w:rsid w:val="00F15DF9"/>
    <w:rsid w:val="00F15F3A"/>
    <w:rsid w:val="00F16EB0"/>
    <w:rsid w:val="00F1703D"/>
    <w:rsid w:val="00F17AE2"/>
    <w:rsid w:val="00F17E06"/>
    <w:rsid w:val="00F20583"/>
    <w:rsid w:val="00F2078E"/>
    <w:rsid w:val="00F20945"/>
    <w:rsid w:val="00F20F5D"/>
    <w:rsid w:val="00F2121B"/>
    <w:rsid w:val="00F2149E"/>
    <w:rsid w:val="00F217E3"/>
    <w:rsid w:val="00F222E7"/>
    <w:rsid w:val="00F22E8F"/>
    <w:rsid w:val="00F2337D"/>
    <w:rsid w:val="00F23B62"/>
    <w:rsid w:val="00F23DC3"/>
    <w:rsid w:val="00F23EAC"/>
    <w:rsid w:val="00F24125"/>
    <w:rsid w:val="00F245FE"/>
    <w:rsid w:val="00F2473E"/>
    <w:rsid w:val="00F25BB6"/>
    <w:rsid w:val="00F25BC9"/>
    <w:rsid w:val="00F25DF8"/>
    <w:rsid w:val="00F2663F"/>
    <w:rsid w:val="00F26738"/>
    <w:rsid w:val="00F26AFA"/>
    <w:rsid w:val="00F26D00"/>
    <w:rsid w:val="00F26E40"/>
    <w:rsid w:val="00F303E3"/>
    <w:rsid w:val="00F30AA8"/>
    <w:rsid w:val="00F30AB4"/>
    <w:rsid w:val="00F311A4"/>
    <w:rsid w:val="00F32143"/>
    <w:rsid w:val="00F3263A"/>
    <w:rsid w:val="00F32836"/>
    <w:rsid w:val="00F32C54"/>
    <w:rsid w:val="00F331ED"/>
    <w:rsid w:val="00F338AC"/>
    <w:rsid w:val="00F33A33"/>
    <w:rsid w:val="00F34092"/>
    <w:rsid w:val="00F358D0"/>
    <w:rsid w:val="00F35B75"/>
    <w:rsid w:val="00F35C10"/>
    <w:rsid w:val="00F361B7"/>
    <w:rsid w:val="00F3651C"/>
    <w:rsid w:val="00F36DCA"/>
    <w:rsid w:val="00F37197"/>
    <w:rsid w:val="00F3746D"/>
    <w:rsid w:val="00F40D47"/>
    <w:rsid w:val="00F41609"/>
    <w:rsid w:val="00F4186C"/>
    <w:rsid w:val="00F419DF"/>
    <w:rsid w:val="00F420C1"/>
    <w:rsid w:val="00F42204"/>
    <w:rsid w:val="00F42734"/>
    <w:rsid w:val="00F42BC8"/>
    <w:rsid w:val="00F43388"/>
    <w:rsid w:val="00F437E6"/>
    <w:rsid w:val="00F43843"/>
    <w:rsid w:val="00F43E1C"/>
    <w:rsid w:val="00F43E37"/>
    <w:rsid w:val="00F4484D"/>
    <w:rsid w:val="00F44A52"/>
    <w:rsid w:val="00F4509D"/>
    <w:rsid w:val="00F453FE"/>
    <w:rsid w:val="00F454CF"/>
    <w:rsid w:val="00F45ECF"/>
    <w:rsid w:val="00F46158"/>
    <w:rsid w:val="00F467A3"/>
    <w:rsid w:val="00F46A00"/>
    <w:rsid w:val="00F46F47"/>
    <w:rsid w:val="00F472B5"/>
    <w:rsid w:val="00F473E4"/>
    <w:rsid w:val="00F47428"/>
    <w:rsid w:val="00F4749D"/>
    <w:rsid w:val="00F47928"/>
    <w:rsid w:val="00F47AE5"/>
    <w:rsid w:val="00F47B62"/>
    <w:rsid w:val="00F47B9F"/>
    <w:rsid w:val="00F5021A"/>
    <w:rsid w:val="00F502BA"/>
    <w:rsid w:val="00F504D0"/>
    <w:rsid w:val="00F5050B"/>
    <w:rsid w:val="00F5051D"/>
    <w:rsid w:val="00F50D9B"/>
    <w:rsid w:val="00F50E65"/>
    <w:rsid w:val="00F515C5"/>
    <w:rsid w:val="00F51C55"/>
    <w:rsid w:val="00F51F45"/>
    <w:rsid w:val="00F523BA"/>
    <w:rsid w:val="00F53205"/>
    <w:rsid w:val="00F5380B"/>
    <w:rsid w:val="00F5391F"/>
    <w:rsid w:val="00F53E97"/>
    <w:rsid w:val="00F544CC"/>
    <w:rsid w:val="00F54B2E"/>
    <w:rsid w:val="00F55491"/>
    <w:rsid w:val="00F55926"/>
    <w:rsid w:val="00F56607"/>
    <w:rsid w:val="00F56677"/>
    <w:rsid w:val="00F567B2"/>
    <w:rsid w:val="00F56CD5"/>
    <w:rsid w:val="00F57661"/>
    <w:rsid w:val="00F578D2"/>
    <w:rsid w:val="00F57C02"/>
    <w:rsid w:val="00F57D46"/>
    <w:rsid w:val="00F602D9"/>
    <w:rsid w:val="00F603B9"/>
    <w:rsid w:val="00F60CED"/>
    <w:rsid w:val="00F61509"/>
    <w:rsid w:val="00F618C4"/>
    <w:rsid w:val="00F61B6A"/>
    <w:rsid w:val="00F61D0A"/>
    <w:rsid w:val="00F61D46"/>
    <w:rsid w:val="00F61F0E"/>
    <w:rsid w:val="00F621AE"/>
    <w:rsid w:val="00F6222F"/>
    <w:rsid w:val="00F62744"/>
    <w:rsid w:val="00F628C8"/>
    <w:rsid w:val="00F63455"/>
    <w:rsid w:val="00F635D2"/>
    <w:rsid w:val="00F6392D"/>
    <w:rsid w:val="00F639E6"/>
    <w:rsid w:val="00F63D75"/>
    <w:rsid w:val="00F643B9"/>
    <w:rsid w:val="00F6442D"/>
    <w:rsid w:val="00F64435"/>
    <w:rsid w:val="00F6499E"/>
    <w:rsid w:val="00F64BD6"/>
    <w:rsid w:val="00F650AD"/>
    <w:rsid w:val="00F65583"/>
    <w:rsid w:val="00F65A01"/>
    <w:rsid w:val="00F66128"/>
    <w:rsid w:val="00F662E5"/>
    <w:rsid w:val="00F671B4"/>
    <w:rsid w:val="00F6732F"/>
    <w:rsid w:val="00F675FC"/>
    <w:rsid w:val="00F67AB8"/>
    <w:rsid w:val="00F67EA5"/>
    <w:rsid w:val="00F700D3"/>
    <w:rsid w:val="00F70615"/>
    <w:rsid w:val="00F707E0"/>
    <w:rsid w:val="00F709D9"/>
    <w:rsid w:val="00F70B9D"/>
    <w:rsid w:val="00F715BA"/>
    <w:rsid w:val="00F716E4"/>
    <w:rsid w:val="00F719CB"/>
    <w:rsid w:val="00F7235B"/>
    <w:rsid w:val="00F72B8C"/>
    <w:rsid w:val="00F72C7D"/>
    <w:rsid w:val="00F73458"/>
    <w:rsid w:val="00F734E7"/>
    <w:rsid w:val="00F736CC"/>
    <w:rsid w:val="00F736F4"/>
    <w:rsid w:val="00F7370D"/>
    <w:rsid w:val="00F73A39"/>
    <w:rsid w:val="00F73DF6"/>
    <w:rsid w:val="00F740AF"/>
    <w:rsid w:val="00F741D4"/>
    <w:rsid w:val="00F74523"/>
    <w:rsid w:val="00F755FF"/>
    <w:rsid w:val="00F7679F"/>
    <w:rsid w:val="00F769C1"/>
    <w:rsid w:val="00F7721B"/>
    <w:rsid w:val="00F77423"/>
    <w:rsid w:val="00F77D46"/>
    <w:rsid w:val="00F80048"/>
    <w:rsid w:val="00F807D2"/>
    <w:rsid w:val="00F80A31"/>
    <w:rsid w:val="00F80C0C"/>
    <w:rsid w:val="00F80D75"/>
    <w:rsid w:val="00F815AB"/>
    <w:rsid w:val="00F81F62"/>
    <w:rsid w:val="00F82429"/>
    <w:rsid w:val="00F8251A"/>
    <w:rsid w:val="00F82667"/>
    <w:rsid w:val="00F829A6"/>
    <w:rsid w:val="00F82E89"/>
    <w:rsid w:val="00F83232"/>
    <w:rsid w:val="00F83B2C"/>
    <w:rsid w:val="00F83C3B"/>
    <w:rsid w:val="00F847F9"/>
    <w:rsid w:val="00F8568B"/>
    <w:rsid w:val="00F85D81"/>
    <w:rsid w:val="00F85E5C"/>
    <w:rsid w:val="00F86409"/>
    <w:rsid w:val="00F86415"/>
    <w:rsid w:val="00F86ACB"/>
    <w:rsid w:val="00F86ACE"/>
    <w:rsid w:val="00F86EB4"/>
    <w:rsid w:val="00F86FC3"/>
    <w:rsid w:val="00F873B2"/>
    <w:rsid w:val="00F87431"/>
    <w:rsid w:val="00F901B3"/>
    <w:rsid w:val="00F904DE"/>
    <w:rsid w:val="00F90B19"/>
    <w:rsid w:val="00F90B67"/>
    <w:rsid w:val="00F9154A"/>
    <w:rsid w:val="00F9177E"/>
    <w:rsid w:val="00F9178D"/>
    <w:rsid w:val="00F919F3"/>
    <w:rsid w:val="00F91D88"/>
    <w:rsid w:val="00F91F7F"/>
    <w:rsid w:val="00F920AC"/>
    <w:rsid w:val="00F924F2"/>
    <w:rsid w:val="00F92A14"/>
    <w:rsid w:val="00F92E06"/>
    <w:rsid w:val="00F92F6A"/>
    <w:rsid w:val="00F933C7"/>
    <w:rsid w:val="00F9382A"/>
    <w:rsid w:val="00F93B47"/>
    <w:rsid w:val="00F94040"/>
    <w:rsid w:val="00F942F3"/>
    <w:rsid w:val="00F9454D"/>
    <w:rsid w:val="00F94632"/>
    <w:rsid w:val="00F94A78"/>
    <w:rsid w:val="00F94A99"/>
    <w:rsid w:val="00F95826"/>
    <w:rsid w:val="00F959E8"/>
    <w:rsid w:val="00F95C1A"/>
    <w:rsid w:val="00F95F4B"/>
    <w:rsid w:val="00F95F4D"/>
    <w:rsid w:val="00F960E9"/>
    <w:rsid w:val="00F96843"/>
    <w:rsid w:val="00F96CAB"/>
    <w:rsid w:val="00F96EFF"/>
    <w:rsid w:val="00F97600"/>
    <w:rsid w:val="00F9765F"/>
    <w:rsid w:val="00F97719"/>
    <w:rsid w:val="00F97762"/>
    <w:rsid w:val="00FA0334"/>
    <w:rsid w:val="00FA0707"/>
    <w:rsid w:val="00FA0DF1"/>
    <w:rsid w:val="00FA1272"/>
    <w:rsid w:val="00FA183F"/>
    <w:rsid w:val="00FA196E"/>
    <w:rsid w:val="00FA197A"/>
    <w:rsid w:val="00FA1C1B"/>
    <w:rsid w:val="00FA2244"/>
    <w:rsid w:val="00FA2BF0"/>
    <w:rsid w:val="00FA2F41"/>
    <w:rsid w:val="00FA3675"/>
    <w:rsid w:val="00FA39F6"/>
    <w:rsid w:val="00FA3DC7"/>
    <w:rsid w:val="00FA3F31"/>
    <w:rsid w:val="00FA4145"/>
    <w:rsid w:val="00FA47FB"/>
    <w:rsid w:val="00FA50CF"/>
    <w:rsid w:val="00FA5312"/>
    <w:rsid w:val="00FA581A"/>
    <w:rsid w:val="00FA5C89"/>
    <w:rsid w:val="00FA64D3"/>
    <w:rsid w:val="00FA68F1"/>
    <w:rsid w:val="00FA6B5A"/>
    <w:rsid w:val="00FA6C7E"/>
    <w:rsid w:val="00FA6C90"/>
    <w:rsid w:val="00FA6E73"/>
    <w:rsid w:val="00FA6FF9"/>
    <w:rsid w:val="00FA718C"/>
    <w:rsid w:val="00FA7924"/>
    <w:rsid w:val="00FA7C35"/>
    <w:rsid w:val="00FA7D59"/>
    <w:rsid w:val="00FA7DED"/>
    <w:rsid w:val="00FB0375"/>
    <w:rsid w:val="00FB13E6"/>
    <w:rsid w:val="00FB1D95"/>
    <w:rsid w:val="00FB1F8A"/>
    <w:rsid w:val="00FB2255"/>
    <w:rsid w:val="00FB2694"/>
    <w:rsid w:val="00FB26E2"/>
    <w:rsid w:val="00FB2E0A"/>
    <w:rsid w:val="00FB2E87"/>
    <w:rsid w:val="00FB33DA"/>
    <w:rsid w:val="00FB37F6"/>
    <w:rsid w:val="00FB3892"/>
    <w:rsid w:val="00FB39AC"/>
    <w:rsid w:val="00FB3A9D"/>
    <w:rsid w:val="00FB3BA5"/>
    <w:rsid w:val="00FB41BC"/>
    <w:rsid w:val="00FB4971"/>
    <w:rsid w:val="00FB4DD0"/>
    <w:rsid w:val="00FB5486"/>
    <w:rsid w:val="00FB565F"/>
    <w:rsid w:val="00FB6103"/>
    <w:rsid w:val="00FB62C8"/>
    <w:rsid w:val="00FB661F"/>
    <w:rsid w:val="00FB69C0"/>
    <w:rsid w:val="00FB6A70"/>
    <w:rsid w:val="00FB6B11"/>
    <w:rsid w:val="00FB6C47"/>
    <w:rsid w:val="00FB6D4B"/>
    <w:rsid w:val="00FB7564"/>
    <w:rsid w:val="00FB7681"/>
    <w:rsid w:val="00FB7C0D"/>
    <w:rsid w:val="00FC01F7"/>
    <w:rsid w:val="00FC04F7"/>
    <w:rsid w:val="00FC07FA"/>
    <w:rsid w:val="00FC09C6"/>
    <w:rsid w:val="00FC115C"/>
    <w:rsid w:val="00FC117C"/>
    <w:rsid w:val="00FC1F94"/>
    <w:rsid w:val="00FC211E"/>
    <w:rsid w:val="00FC2541"/>
    <w:rsid w:val="00FC2958"/>
    <w:rsid w:val="00FC3F41"/>
    <w:rsid w:val="00FC4042"/>
    <w:rsid w:val="00FC628D"/>
    <w:rsid w:val="00FC68E8"/>
    <w:rsid w:val="00FC7032"/>
    <w:rsid w:val="00FC7594"/>
    <w:rsid w:val="00FC77E1"/>
    <w:rsid w:val="00FC7AC7"/>
    <w:rsid w:val="00FD0AA8"/>
    <w:rsid w:val="00FD0DF2"/>
    <w:rsid w:val="00FD1627"/>
    <w:rsid w:val="00FD1B22"/>
    <w:rsid w:val="00FD2183"/>
    <w:rsid w:val="00FD26C6"/>
    <w:rsid w:val="00FD2B21"/>
    <w:rsid w:val="00FD2EBF"/>
    <w:rsid w:val="00FD32FF"/>
    <w:rsid w:val="00FD3B73"/>
    <w:rsid w:val="00FD3CBC"/>
    <w:rsid w:val="00FD3FEE"/>
    <w:rsid w:val="00FD446C"/>
    <w:rsid w:val="00FD44B1"/>
    <w:rsid w:val="00FD4530"/>
    <w:rsid w:val="00FD47D1"/>
    <w:rsid w:val="00FD4EE5"/>
    <w:rsid w:val="00FD6461"/>
    <w:rsid w:val="00FD66AA"/>
    <w:rsid w:val="00FD6793"/>
    <w:rsid w:val="00FD6C2C"/>
    <w:rsid w:val="00FD6E55"/>
    <w:rsid w:val="00FD708E"/>
    <w:rsid w:val="00FD7574"/>
    <w:rsid w:val="00FE0030"/>
    <w:rsid w:val="00FE00CD"/>
    <w:rsid w:val="00FE04F2"/>
    <w:rsid w:val="00FE0506"/>
    <w:rsid w:val="00FE091A"/>
    <w:rsid w:val="00FE0D16"/>
    <w:rsid w:val="00FE0EB3"/>
    <w:rsid w:val="00FE1538"/>
    <w:rsid w:val="00FE18FC"/>
    <w:rsid w:val="00FE2018"/>
    <w:rsid w:val="00FE2872"/>
    <w:rsid w:val="00FE2A73"/>
    <w:rsid w:val="00FE2FFA"/>
    <w:rsid w:val="00FE3240"/>
    <w:rsid w:val="00FE33EB"/>
    <w:rsid w:val="00FE4386"/>
    <w:rsid w:val="00FE50FE"/>
    <w:rsid w:val="00FE57CF"/>
    <w:rsid w:val="00FE61FA"/>
    <w:rsid w:val="00FE64D3"/>
    <w:rsid w:val="00FE6C0D"/>
    <w:rsid w:val="00FE6C2A"/>
    <w:rsid w:val="00FE77B7"/>
    <w:rsid w:val="00FF0995"/>
    <w:rsid w:val="00FF09FC"/>
    <w:rsid w:val="00FF115B"/>
    <w:rsid w:val="00FF1801"/>
    <w:rsid w:val="00FF1836"/>
    <w:rsid w:val="00FF1C05"/>
    <w:rsid w:val="00FF207B"/>
    <w:rsid w:val="00FF254F"/>
    <w:rsid w:val="00FF25A2"/>
    <w:rsid w:val="00FF2701"/>
    <w:rsid w:val="00FF271A"/>
    <w:rsid w:val="00FF32A2"/>
    <w:rsid w:val="00FF34DE"/>
    <w:rsid w:val="00FF38B1"/>
    <w:rsid w:val="00FF3FA0"/>
    <w:rsid w:val="00FF40F1"/>
    <w:rsid w:val="00FF48BF"/>
    <w:rsid w:val="00FF4B2A"/>
    <w:rsid w:val="00FF4C37"/>
    <w:rsid w:val="00FF4E82"/>
    <w:rsid w:val="00FF4F1F"/>
    <w:rsid w:val="00FF5100"/>
    <w:rsid w:val="00FF5C11"/>
    <w:rsid w:val="00FF6495"/>
    <w:rsid w:val="00FF764C"/>
    <w:rsid w:val="00FF781F"/>
    <w:rsid w:val="00FF7AFC"/>
    <w:rsid w:val="00FF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uiPriority w:val="34"/>
    <w:qFormat/>
    <w:rsid w:val="009A5212"/>
    <w:pPr>
      <w:ind w:left="720"/>
      <w:contextualSpacing/>
    </w:pPr>
    <w:rPr>
      <w:sz w:val="20"/>
      <w:szCs w:val="20"/>
    </w:rPr>
  </w:style>
  <w:style w:type="paragraph" w:styleId="afff0">
    <w:name w:val="Plain Text"/>
    <w:aliases w:val="Знак"/>
    <w:basedOn w:val="a"/>
    <w:link w:val="afff1"/>
    <w:uiPriority w:val="99"/>
    <w:rsid w:val="007B370A"/>
    <w:pPr>
      <w:spacing w:after="160" w:line="240" w:lineRule="exact"/>
    </w:pPr>
    <w:rPr>
      <w:rFonts w:ascii="Verdana" w:hAnsi="Verdana"/>
      <w:sz w:val="20"/>
      <w:szCs w:val="20"/>
      <w:lang w:val="en-US" w:eastAsia="en-US"/>
    </w:rPr>
  </w:style>
  <w:style w:type="character" w:customStyle="1" w:styleId="afff1">
    <w:name w:val="Текст Знак"/>
    <w:aliases w:val="Знак Знак8"/>
    <w:link w:val="afff0"/>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2">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3">
    <w:name w:val="Таблица"/>
    <w:basedOn w:val="afff4"/>
    <w:link w:val="afff5"/>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5">
    <w:name w:val="Таблица Знак"/>
    <w:link w:val="afff3"/>
    <w:uiPriority w:val="99"/>
    <w:locked/>
    <w:rsid w:val="00CD787C"/>
    <w:rPr>
      <w:rFonts w:ascii="Arial" w:hAnsi="Arial"/>
      <w:lang w:val="en-US" w:eastAsia="en-US"/>
    </w:rPr>
  </w:style>
  <w:style w:type="paragraph" w:customStyle="1" w:styleId="afff6">
    <w:name w:val="Таблотст"/>
    <w:basedOn w:val="afff3"/>
    <w:uiPriority w:val="99"/>
    <w:rsid w:val="00CD787C"/>
    <w:pPr>
      <w:ind w:left="85"/>
    </w:pPr>
  </w:style>
  <w:style w:type="paragraph" w:styleId="afff4">
    <w:name w:val="Message Header"/>
    <w:basedOn w:val="a"/>
    <w:link w:val="afff7"/>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7">
    <w:name w:val="Шапка Знак"/>
    <w:link w:val="afff4"/>
    <w:uiPriority w:val="99"/>
    <w:locked/>
    <w:rsid w:val="00CF7744"/>
    <w:rPr>
      <w:rFonts w:ascii="Arial" w:hAnsi="Arial"/>
      <w:sz w:val="24"/>
      <w:shd w:val="pct20" w:color="auto" w:fill="auto"/>
    </w:rPr>
  </w:style>
  <w:style w:type="paragraph" w:styleId="afff8">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9">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9"/>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a">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b">
    <w:name w:val="Колонтитул_"/>
    <w:uiPriority w:val="99"/>
    <w:rsid w:val="009D19C4"/>
    <w:rPr>
      <w:rFonts w:ascii="Times New Roman" w:hAnsi="Times New Roman"/>
      <w:sz w:val="20"/>
    </w:rPr>
  </w:style>
  <w:style w:type="character" w:customStyle="1" w:styleId="afffc">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d">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e">
    <w:name w:val="Emphasis"/>
    <w:uiPriority w:val="99"/>
    <w:qFormat/>
    <w:rsid w:val="00E03929"/>
    <w:rPr>
      <w:rFonts w:cs="Times New Roman"/>
      <w:i/>
    </w:rPr>
  </w:style>
  <w:style w:type="character" w:styleId="affff">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0">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1">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2">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3">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uiPriority w:val="34"/>
    <w:qFormat/>
    <w:rsid w:val="009A5212"/>
    <w:pPr>
      <w:ind w:left="720"/>
      <w:contextualSpacing/>
    </w:pPr>
    <w:rPr>
      <w:sz w:val="20"/>
      <w:szCs w:val="20"/>
    </w:rPr>
  </w:style>
  <w:style w:type="paragraph" w:styleId="afff0">
    <w:name w:val="Plain Text"/>
    <w:aliases w:val="Знак"/>
    <w:basedOn w:val="a"/>
    <w:link w:val="afff1"/>
    <w:uiPriority w:val="99"/>
    <w:rsid w:val="007B370A"/>
    <w:pPr>
      <w:spacing w:after="160" w:line="240" w:lineRule="exact"/>
    </w:pPr>
    <w:rPr>
      <w:rFonts w:ascii="Verdana" w:hAnsi="Verdana"/>
      <w:sz w:val="20"/>
      <w:szCs w:val="20"/>
      <w:lang w:val="en-US" w:eastAsia="en-US"/>
    </w:rPr>
  </w:style>
  <w:style w:type="character" w:customStyle="1" w:styleId="afff1">
    <w:name w:val="Текст Знак"/>
    <w:aliases w:val="Знак Знак8"/>
    <w:link w:val="afff0"/>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2">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3">
    <w:name w:val="Таблица"/>
    <w:basedOn w:val="afff4"/>
    <w:link w:val="afff5"/>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5">
    <w:name w:val="Таблица Знак"/>
    <w:link w:val="afff3"/>
    <w:uiPriority w:val="99"/>
    <w:locked/>
    <w:rsid w:val="00CD787C"/>
    <w:rPr>
      <w:rFonts w:ascii="Arial" w:hAnsi="Arial"/>
      <w:lang w:val="en-US" w:eastAsia="en-US"/>
    </w:rPr>
  </w:style>
  <w:style w:type="paragraph" w:customStyle="1" w:styleId="afff6">
    <w:name w:val="Таблотст"/>
    <w:basedOn w:val="afff3"/>
    <w:uiPriority w:val="99"/>
    <w:rsid w:val="00CD787C"/>
    <w:pPr>
      <w:ind w:left="85"/>
    </w:pPr>
  </w:style>
  <w:style w:type="paragraph" w:styleId="afff4">
    <w:name w:val="Message Header"/>
    <w:basedOn w:val="a"/>
    <w:link w:val="afff7"/>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7">
    <w:name w:val="Шапка Знак"/>
    <w:link w:val="afff4"/>
    <w:uiPriority w:val="99"/>
    <w:locked/>
    <w:rsid w:val="00CF7744"/>
    <w:rPr>
      <w:rFonts w:ascii="Arial" w:hAnsi="Arial"/>
      <w:sz w:val="24"/>
      <w:shd w:val="pct20" w:color="auto" w:fill="auto"/>
    </w:rPr>
  </w:style>
  <w:style w:type="paragraph" w:styleId="afff8">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9">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9"/>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a">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b">
    <w:name w:val="Колонтитул_"/>
    <w:uiPriority w:val="99"/>
    <w:rsid w:val="009D19C4"/>
    <w:rPr>
      <w:rFonts w:ascii="Times New Roman" w:hAnsi="Times New Roman"/>
      <w:sz w:val="20"/>
    </w:rPr>
  </w:style>
  <w:style w:type="character" w:customStyle="1" w:styleId="afffc">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d">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e">
    <w:name w:val="Emphasis"/>
    <w:uiPriority w:val="99"/>
    <w:qFormat/>
    <w:rsid w:val="00E03929"/>
    <w:rPr>
      <w:rFonts w:cs="Times New Roman"/>
      <w:i/>
    </w:rPr>
  </w:style>
  <w:style w:type="character" w:styleId="affff">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0">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1">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2">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3">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940">
      <w:bodyDiv w:val="1"/>
      <w:marLeft w:val="0"/>
      <w:marRight w:val="0"/>
      <w:marTop w:val="0"/>
      <w:marBottom w:val="0"/>
      <w:divBdr>
        <w:top w:val="none" w:sz="0" w:space="0" w:color="auto"/>
        <w:left w:val="none" w:sz="0" w:space="0" w:color="auto"/>
        <w:bottom w:val="none" w:sz="0" w:space="0" w:color="auto"/>
        <w:right w:val="none" w:sz="0" w:space="0" w:color="auto"/>
      </w:divBdr>
    </w:div>
    <w:div w:id="221406031">
      <w:bodyDiv w:val="1"/>
      <w:marLeft w:val="0"/>
      <w:marRight w:val="0"/>
      <w:marTop w:val="0"/>
      <w:marBottom w:val="0"/>
      <w:divBdr>
        <w:top w:val="none" w:sz="0" w:space="0" w:color="auto"/>
        <w:left w:val="none" w:sz="0" w:space="0" w:color="auto"/>
        <w:bottom w:val="none" w:sz="0" w:space="0" w:color="auto"/>
        <w:right w:val="none" w:sz="0" w:space="0" w:color="auto"/>
      </w:divBdr>
    </w:div>
    <w:div w:id="222377411">
      <w:bodyDiv w:val="1"/>
      <w:marLeft w:val="0"/>
      <w:marRight w:val="0"/>
      <w:marTop w:val="0"/>
      <w:marBottom w:val="0"/>
      <w:divBdr>
        <w:top w:val="none" w:sz="0" w:space="0" w:color="auto"/>
        <w:left w:val="none" w:sz="0" w:space="0" w:color="auto"/>
        <w:bottom w:val="none" w:sz="0" w:space="0" w:color="auto"/>
        <w:right w:val="none" w:sz="0" w:space="0" w:color="auto"/>
      </w:divBdr>
    </w:div>
    <w:div w:id="240456428">
      <w:bodyDiv w:val="1"/>
      <w:marLeft w:val="0"/>
      <w:marRight w:val="0"/>
      <w:marTop w:val="0"/>
      <w:marBottom w:val="0"/>
      <w:divBdr>
        <w:top w:val="none" w:sz="0" w:space="0" w:color="auto"/>
        <w:left w:val="none" w:sz="0" w:space="0" w:color="auto"/>
        <w:bottom w:val="none" w:sz="0" w:space="0" w:color="auto"/>
        <w:right w:val="none" w:sz="0" w:space="0" w:color="auto"/>
      </w:divBdr>
    </w:div>
    <w:div w:id="249630674">
      <w:bodyDiv w:val="1"/>
      <w:marLeft w:val="0"/>
      <w:marRight w:val="0"/>
      <w:marTop w:val="0"/>
      <w:marBottom w:val="0"/>
      <w:divBdr>
        <w:top w:val="none" w:sz="0" w:space="0" w:color="auto"/>
        <w:left w:val="none" w:sz="0" w:space="0" w:color="auto"/>
        <w:bottom w:val="none" w:sz="0" w:space="0" w:color="auto"/>
        <w:right w:val="none" w:sz="0" w:space="0" w:color="auto"/>
      </w:divBdr>
    </w:div>
    <w:div w:id="401291282">
      <w:bodyDiv w:val="1"/>
      <w:marLeft w:val="0"/>
      <w:marRight w:val="0"/>
      <w:marTop w:val="0"/>
      <w:marBottom w:val="0"/>
      <w:divBdr>
        <w:top w:val="none" w:sz="0" w:space="0" w:color="auto"/>
        <w:left w:val="none" w:sz="0" w:space="0" w:color="auto"/>
        <w:bottom w:val="none" w:sz="0" w:space="0" w:color="auto"/>
        <w:right w:val="none" w:sz="0" w:space="0" w:color="auto"/>
      </w:divBdr>
    </w:div>
    <w:div w:id="543951604">
      <w:marLeft w:val="0"/>
      <w:marRight w:val="0"/>
      <w:marTop w:val="0"/>
      <w:marBottom w:val="0"/>
      <w:divBdr>
        <w:top w:val="none" w:sz="0" w:space="0" w:color="auto"/>
        <w:left w:val="none" w:sz="0" w:space="0" w:color="auto"/>
        <w:bottom w:val="none" w:sz="0" w:space="0" w:color="auto"/>
        <w:right w:val="none" w:sz="0" w:space="0" w:color="auto"/>
      </w:divBdr>
    </w:div>
    <w:div w:id="543951605">
      <w:marLeft w:val="0"/>
      <w:marRight w:val="0"/>
      <w:marTop w:val="0"/>
      <w:marBottom w:val="0"/>
      <w:divBdr>
        <w:top w:val="none" w:sz="0" w:space="0" w:color="auto"/>
        <w:left w:val="none" w:sz="0" w:space="0" w:color="auto"/>
        <w:bottom w:val="none" w:sz="0" w:space="0" w:color="auto"/>
        <w:right w:val="none" w:sz="0" w:space="0" w:color="auto"/>
      </w:divBdr>
    </w:div>
    <w:div w:id="543951606">
      <w:marLeft w:val="0"/>
      <w:marRight w:val="0"/>
      <w:marTop w:val="0"/>
      <w:marBottom w:val="0"/>
      <w:divBdr>
        <w:top w:val="none" w:sz="0" w:space="0" w:color="auto"/>
        <w:left w:val="none" w:sz="0" w:space="0" w:color="auto"/>
        <w:bottom w:val="none" w:sz="0" w:space="0" w:color="auto"/>
        <w:right w:val="none" w:sz="0" w:space="0" w:color="auto"/>
      </w:divBdr>
    </w:div>
    <w:div w:id="543951607">
      <w:marLeft w:val="0"/>
      <w:marRight w:val="0"/>
      <w:marTop w:val="0"/>
      <w:marBottom w:val="0"/>
      <w:divBdr>
        <w:top w:val="none" w:sz="0" w:space="0" w:color="auto"/>
        <w:left w:val="none" w:sz="0" w:space="0" w:color="auto"/>
        <w:bottom w:val="none" w:sz="0" w:space="0" w:color="auto"/>
        <w:right w:val="none" w:sz="0" w:space="0" w:color="auto"/>
      </w:divBdr>
    </w:div>
    <w:div w:id="543951608">
      <w:marLeft w:val="0"/>
      <w:marRight w:val="0"/>
      <w:marTop w:val="0"/>
      <w:marBottom w:val="0"/>
      <w:divBdr>
        <w:top w:val="none" w:sz="0" w:space="0" w:color="auto"/>
        <w:left w:val="none" w:sz="0" w:space="0" w:color="auto"/>
        <w:bottom w:val="none" w:sz="0" w:space="0" w:color="auto"/>
        <w:right w:val="none" w:sz="0" w:space="0" w:color="auto"/>
      </w:divBdr>
    </w:div>
    <w:div w:id="543951609">
      <w:marLeft w:val="0"/>
      <w:marRight w:val="0"/>
      <w:marTop w:val="0"/>
      <w:marBottom w:val="0"/>
      <w:divBdr>
        <w:top w:val="none" w:sz="0" w:space="0" w:color="auto"/>
        <w:left w:val="none" w:sz="0" w:space="0" w:color="auto"/>
        <w:bottom w:val="none" w:sz="0" w:space="0" w:color="auto"/>
        <w:right w:val="none" w:sz="0" w:space="0" w:color="auto"/>
      </w:divBdr>
    </w:div>
    <w:div w:id="543951610">
      <w:marLeft w:val="0"/>
      <w:marRight w:val="0"/>
      <w:marTop w:val="0"/>
      <w:marBottom w:val="0"/>
      <w:divBdr>
        <w:top w:val="none" w:sz="0" w:space="0" w:color="auto"/>
        <w:left w:val="none" w:sz="0" w:space="0" w:color="auto"/>
        <w:bottom w:val="none" w:sz="0" w:space="0" w:color="auto"/>
        <w:right w:val="none" w:sz="0" w:space="0" w:color="auto"/>
      </w:divBdr>
    </w:div>
    <w:div w:id="543951611">
      <w:marLeft w:val="0"/>
      <w:marRight w:val="0"/>
      <w:marTop w:val="0"/>
      <w:marBottom w:val="0"/>
      <w:divBdr>
        <w:top w:val="none" w:sz="0" w:space="0" w:color="auto"/>
        <w:left w:val="none" w:sz="0" w:space="0" w:color="auto"/>
        <w:bottom w:val="none" w:sz="0" w:space="0" w:color="auto"/>
        <w:right w:val="none" w:sz="0" w:space="0" w:color="auto"/>
      </w:divBdr>
    </w:div>
    <w:div w:id="543951612">
      <w:marLeft w:val="0"/>
      <w:marRight w:val="0"/>
      <w:marTop w:val="0"/>
      <w:marBottom w:val="0"/>
      <w:divBdr>
        <w:top w:val="none" w:sz="0" w:space="0" w:color="auto"/>
        <w:left w:val="none" w:sz="0" w:space="0" w:color="auto"/>
        <w:bottom w:val="none" w:sz="0" w:space="0" w:color="auto"/>
        <w:right w:val="none" w:sz="0" w:space="0" w:color="auto"/>
      </w:divBdr>
    </w:div>
    <w:div w:id="543951614">
      <w:marLeft w:val="0"/>
      <w:marRight w:val="0"/>
      <w:marTop w:val="0"/>
      <w:marBottom w:val="0"/>
      <w:divBdr>
        <w:top w:val="none" w:sz="0" w:space="0" w:color="auto"/>
        <w:left w:val="none" w:sz="0" w:space="0" w:color="auto"/>
        <w:bottom w:val="none" w:sz="0" w:space="0" w:color="auto"/>
        <w:right w:val="none" w:sz="0" w:space="0" w:color="auto"/>
      </w:divBdr>
    </w:div>
    <w:div w:id="543951615">
      <w:marLeft w:val="0"/>
      <w:marRight w:val="0"/>
      <w:marTop w:val="0"/>
      <w:marBottom w:val="0"/>
      <w:divBdr>
        <w:top w:val="none" w:sz="0" w:space="0" w:color="auto"/>
        <w:left w:val="none" w:sz="0" w:space="0" w:color="auto"/>
        <w:bottom w:val="none" w:sz="0" w:space="0" w:color="auto"/>
        <w:right w:val="none" w:sz="0" w:space="0" w:color="auto"/>
      </w:divBdr>
    </w:div>
    <w:div w:id="543951616">
      <w:marLeft w:val="0"/>
      <w:marRight w:val="0"/>
      <w:marTop w:val="0"/>
      <w:marBottom w:val="0"/>
      <w:divBdr>
        <w:top w:val="none" w:sz="0" w:space="0" w:color="auto"/>
        <w:left w:val="none" w:sz="0" w:space="0" w:color="auto"/>
        <w:bottom w:val="none" w:sz="0" w:space="0" w:color="auto"/>
        <w:right w:val="none" w:sz="0" w:space="0" w:color="auto"/>
      </w:divBdr>
    </w:div>
    <w:div w:id="543951617">
      <w:marLeft w:val="0"/>
      <w:marRight w:val="0"/>
      <w:marTop w:val="0"/>
      <w:marBottom w:val="0"/>
      <w:divBdr>
        <w:top w:val="none" w:sz="0" w:space="0" w:color="auto"/>
        <w:left w:val="none" w:sz="0" w:space="0" w:color="auto"/>
        <w:bottom w:val="none" w:sz="0" w:space="0" w:color="auto"/>
        <w:right w:val="none" w:sz="0" w:space="0" w:color="auto"/>
      </w:divBdr>
    </w:div>
    <w:div w:id="543951618">
      <w:marLeft w:val="0"/>
      <w:marRight w:val="0"/>
      <w:marTop w:val="0"/>
      <w:marBottom w:val="0"/>
      <w:divBdr>
        <w:top w:val="none" w:sz="0" w:space="0" w:color="auto"/>
        <w:left w:val="none" w:sz="0" w:space="0" w:color="auto"/>
        <w:bottom w:val="none" w:sz="0" w:space="0" w:color="auto"/>
        <w:right w:val="none" w:sz="0" w:space="0" w:color="auto"/>
      </w:divBdr>
    </w:div>
    <w:div w:id="543951619">
      <w:marLeft w:val="0"/>
      <w:marRight w:val="0"/>
      <w:marTop w:val="0"/>
      <w:marBottom w:val="0"/>
      <w:divBdr>
        <w:top w:val="none" w:sz="0" w:space="0" w:color="auto"/>
        <w:left w:val="none" w:sz="0" w:space="0" w:color="auto"/>
        <w:bottom w:val="none" w:sz="0" w:space="0" w:color="auto"/>
        <w:right w:val="none" w:sz="0" w:space="0" w:color="auto"/>
      </w:divBdr>
    </w:div>
    <w:div w:id="543951620">
      <w:marLeft w:val="0"/>
      <w:marRight w:val="0"/>
      <w:marTop w:val="0"/>
      <w:marBottom w:val="0"/>
      <w:divBdr>
        <w:top w:val="none" w:sz="0" w:space="0" w:color="auto"/>
        <w:left w:val="none" w:sz="0" w:space="0" w:color="auto"/>
        <w:bottom w:val="none" w:sz="0" w:space="0" w:color="auto"/>
        <w:right w:val="none" w:sz="0" w:space="0" w:color="auto"/>
      </w:divBdr>
    </w:div>
    <w:div w:id="543951622">
      <w:marLeft w:val="0"/>
      <w:marRight w:val="0"/>
      <w:marTop w:val="0"/>
      <w:marBottom w:val="0"/>
      <w:divBdr>
        <w:top w:val="none" w:sz="0" w:space="0" w:color="auto"/>
        <w:left w:val="none" w:sz="0" w:space="0" w:color="auto"/>
        <w:bottom w:val="none" w:sz="0" w:space="0" w:color="auto"/>
        <w:right w:val="none" w:sz="0" w:space="0" w:color="auto"/>
      </w:divBdr>
    </w:div>
    <w:div w:id="543951623">
      <w:marLeft w:val="0"/>
      <w:marRight w:val="0"/>
      <w:marTop w:val="0"/>
      <w:marBottom w:val="0"/>
      <w:divBdr>
        <w:top w:val="none" w:sz="0" w:space="0" w:color="auto"/>
        <w:left w:val="none" w:sz="0" w:space="0" w:color="auto"/>
        <w:bottom w:val="none" w:sz="0" w:space="0" w:color="auto"/>
        <w:right w:val="none" w:sz="0" w:space="0" w:color="auto"/>
      </w:divBdr>
    </w:div>
    <w:div w:id="543951624">
      <w:marLeft w:val="0"/>
      <w:marRight w:val="0"/>
      <w:marTop w:val="0"/>
      <w:marBottom w:val="0"/>
      <w:divBdr>
        <w:top w:val="none" w:sz="0" w:space="0" w:color="auto"/>
        <w:left w:val="none" w:sz="0" w:space="0" w:color="auto"/>
        <w:bottom w:val="none" w:sz="0" w:space="0" w:color="auto"/>
        <w:right w:val="none" w:sz="0" w:space="0" w:color="auto"/>
      </w:divBdr>
    </w:div>
    <w:div w:id="543951626">
      <w:marLeft w:val="0"/>
      <w:marRight w:val="0"/>
      <w:marTop w:val="0"/>
      <w:marBottom w:val="0"/>
      <w:divBdr>
        <w:top w:val="none" w:sz="0" w:space="0" w:color="auto"/>
        <w:left w:val="none" w:sz="0" w:space="0" w:color="auto"/>
        <w:bottom w:val="none" w:sz="0" w:space="0" w:color="auto"/>
        <w:right w:val="none" w:sz="0" w:space="0" w:color="auto"/>
      </w:divBdr>
    </w:div>
    <w:div w:id="543951627">
      <w:marLeft w:val="0"/>
      <w:marRight w:val="0"/>
      <w:marTop w:val="0"/>
      <w:marBottom w:val="0"/>
      <w:divBdr>
        <w:top w:val="none" w:sz="0" w:space="0" w:color="auto"/>
        <w:left w:val="none" w:sz="0" w:space="0" w:color="auto"/>
        <w:bottom w:val="none" w:sz="0" w:space="0" w:color="auto"/>
        <w:right w:val="none" w:sz="0" w:space="0" w:color="auto"/>
      </w:divBdr>
    </w:div>
    <w:div w:id="543951628">
      <w:marLeft w:val="0"/>
      <w:marRight w:val="0"/>
      <w:marTop w:val="0"/>
      <w:marBottom w:val="0"/>
      <w:divBdr>
        <w:top w:val="none" w:sz="0" w:space="0" w:color="auto"/>
        <w:left w:val="none" w:sz="0" w:space="0" w:color="auto"/>
        <w:bottom w:val="none" w:sz="0" w:space="0" w:color="auto"/>
        <w:right w:val="none" w:sz="0" w:space="0" w:color="auto"/>
      </w:divBdr>
    </w:div>
    <w:div w:id="543951629">
      <w:marLeft w:val="0"/>
      <w:marRight w:val="0"/>
      <w:marTop w:val="0"/>
      <w:marBottom w:val="0"/>
      <w:divBdr>
        <w:top w:val="none" w:sz="0" w:space="0" w:color="auto"/>
        <w:left w:val="none" w:sz="0" w:space="0" w:color="auto"/>
        <w:bottom w:val="none" w:sz="0" w:space="0" w:color="auto"/>
        <w:right w:val="none" w:sz="0" w:space="0" w:color="auto"/>
      </w:divBdr>
    </w:div>
    <w:div w:id="543951630">
      <w:marLeft w:val="0"/>
      <w:marRight w:val="0"/>
      <w:marTop w:val="0"/>
      <w:marBottom w:val="0"/>
      <w:divBdr>
        <w:top w:val="none" w:sz="0" w:space="0" w:color="auto"/>
        <w:left w:val="none" w:sz="0" w:space="0" w:color="auto"/>
        <w:bottom w:val="none" w:sz="0" w:space="0" w:color="auto"/>
        <w:right w:val="none" w:sz="0" w:space="0" w:color="auto"/>
      </w:divBdr>
    </w:div>
    <w:div w:id="543951631">
      <w:marLeft w:val="0"/>
      <w:marRight w:val="0"/>
      <w:marTop w:val="0"/>
      <w:marBottom w:val="0"/>
      <w:divBdr>
        <w:top w:val="none" w:sz="0" w:space="0" w:color="auto"/>
        <w:left w:val="none" w:sz="0" w:space="0" w:color="auto"/>
        <w:bottom w:val="none" w:sz="0" w:space="0" w:color="auto"/>
        <w:right w:val="none" w:sz="0" w:space="0" w:color="auto"/>
      </w:divBdr>
    </w:div>
    <w:div w:id="543951632">
      <w:marLeft w:val="0"/>
      <w:marRight w:val="0"/>
      <w:marTop w:val="0"/>
      <w:marBottom w:val="0"/>
      <w:divBdr>
        <w:top w:val="none" w:sz="0" w:space="0" w:color="auto"/>
        <w:left w:val="none" w:sz="0" w:space="0" w:color="auto"/>
        <w:bottom w:val="none" w:sz="0" w:space="0" w:color="auto"/>
        <w:right w:val="none" w:sz="0" w:space="0" w:color="auto"/>
      </w:divBdr>
    </w:div>
    <w:div w:id="543951633">
      <w:marLeft w:val="0"/>
      <w:marRight w:val="0"/>
      <w:marTop w:val="0"/>
      <w:marBottom w:val="0"/>
      <w:divBdr>
        <w:top w:val="none" w:sz="0" w:space="0" w:color="auto"/>
        <w:left w:val="none" w:sz="0" w:space="0" w:color="auto"/>
        <w:bottom w:val="none" w:sz="0" w:space="0" w:color="auto"/>
        <w:right w:val="none" w:sz="0" w:space="0" w:color="auto"/>
      </w:divBdr>
    </w:div>
    <w:div w:id="543951634">
      <w:marLeft w:val="0"/>
      <w:marRight w:val="0"/>
      <w:marTop w:val="0"/>
      <w:marBottom w:val="0"/>
      <w:divBdr>
        <w:top w:val="none" w:sz="0" w:space="0" w:color="auto"/>
        <w:left w:val="none" w:sz="0" w:space="0" w:color="auto"/>
        <w:bottom w:val="none" w:sz="0" w:space="0" w:color="auto"/>
        <w:right w:val="none" w:sz="0" w:space="0" w:color="auto"/>
      </w:divBdr>
    </w:div>
    <w:div w:id="543951635">
      <w:marLeft w:val="0"/>
      <w:marRight w:val="0"/>
      <w:marTop w:val="0"/>
      <w:marBottom w:val="0"/>
      <w:divBdr>
        <w:top w:val="none" w:sz="0" w:space="0" w:color="auto"/>
        <w:left w:val="none" w:sz="0" w:space="0" w:color="auto"/>
        <w:bottom w:val="none" w:sz="0" w:space="0" w:color="auto"/>
        <w:right w:val="none" w:sz="0" w:space="0" w:color="auto"/>
      </w:divBdr>
    </w:div>
    <w:div w:id="543951636">
      <w:marLeft w:val="0"/>
      <w:marRight w:val="0"/>
      <w:marTop w:val="0"/>
      <w:marBottom w:val="0"/>
      <w:divBdr>
        <w:top w:val="none" w:sz="0" w:space="0" w:color="auto"/>
        <w:left w:val="none" w:sz="0" w:space="0" w:color="auto"/>
        <w:bottom w:val="none" w:sz="0" w:space="0" w:color="auto"/>
        <w:right w:val="none" w:sz="0" w:space="0" w:color="auto"/>
      </w:divBdr>
    </w:div>
    <w:div w:id="543951637">
      <w:marLeft w:val="0"/>
      <w:marRight w:val="0"/>
      <w:marTop w:val="0"/>
      <w:marBottom w:val="0"/>
      <w:divBdr>
        <w:top w:val="none" w:sz="0" w:space="0" w:color="auto"/>
        <w:left w:val="none" w:sz="0" w:space="0" w:color="auto"/>
        <w:bottom w:val="none" w:sz="0" w:space="0" w:color="auto"/>
        <w:right w:val="none" w:sz="0" w:space="0" w:color="auto"/>
      </w:divBdr>
    </w:div>
    <w:div w:id="543951638">
      <w:marLeft w:val="0"/>
      <w:marRight w:val="0"/>
      <w:marTop w:val="0"/>
      <w:marBottom w:val="0"/>
      <w:divBdr>
        <w:top w:val="none" w:sz="0" w:space="0" w:color="auto"/>
        <w:left w:val="none" w:sz="0" w:space="0" w:color="auto"/>
        <w:bottom w:val="none" w:sz="0" w:space="0" w:color="auto"/>
        <w:right w:val="none" w:sz="0" w:space="0" w:color="auto"/>
      </w:divBdr>
    </w:div>
    <w:div w:id="543951639">
      <w:marLeft w:val="0"/>
      <w:marRight w:val="0"/>
      <w:marTop w:val="0"/>
      <w:marBottom w:val="0"/>
      <w:divBdr>
        <w:top w:val="none" w:sz="0" w:space="0" w:color="auto"/>
        <w:left w:val="none" w:sz="0" w:space="0" w:color="auto"/>
        <w:bottom w:val="none" w:sz="0" w:space="0" w:color="auto"/>
        <w:right w:val="none" w:sz="0" w:space="0" w:color="auto"/>
      </w:divBdr>
      <w:divsChild>
        <w:div w:id="543951649">
          <w:marLeft w:val="0"/>
          <w:marRight w:val="0"/>
          <w:marTop w:val="0"/>
          <w:marBottom w:val="0"/>
          <w:divBdr>
            <w:top w:val="none" w:sz="0" w:space="0" w:color="auto"/>
            <w:left w:val="none" w:sz="0" w:space="0" w:color="auto"/>
            <w:bottom w:val="none" w:sz="0" w:space="0" w:color="auto"/>
            <w:right w:val="none" w:sz="0" w:space="0" w:color="auto"/>
          </w:divBdr>
        </w:div>
      </w:divsChild>
    </w:div>
    <w:div w:id="543951640">
      <w:marLeft w:val="0"/>
      <w:marRight w:val="0"/>
      <w:marTop w:val="0"/>
      <w:marBottom w:val="0"/>
      <w:divBdr>
        <w:top w:val="none" w:sz="0" w:space="0" w:color="auto"/>
        <w:left w:val="none" w:sz="0" w:space="0" w:color="auto"/>
        <w:bottom w:val="none" w:sz="0" w:space="0" w:color="auto"/>
        <w:right w:val="none" w:sz="0" w:space="0" w:color="auto"/>
      </w:divBdr>
    </w:div>
    <w:div w:id="543951641">
      <w:marLeft w:val="0"/>
      <w:marRight w:val="0"/>
      <w:marTop w:val="0"/>
      <w:marBottom w:val="0"/>
      <w:divBdr>
        <w:top w:val="none" w:sz="0" w:space="0" w:color="auto"/>
        <w:left w:val="none" w:sz="0" w:space="0" w:color="auto"/>
        <w:bottom w:val="none" w:sz="0" w:space="0" w:color="auto"/>
        <w:right w:val="none" w:sz="0" w:space="0" w:color="auto"/>
      </w:divBdr>
    </w:div>
    <w:div w:id="543951642">
      <w:marLeft w:val="0"/>
      <w:marRight w:val="0"/>
      <w:marTop w:val="0"/>
      <w:marBottom w:val="0"/>
      <w:divBdr>
        <w:top w:val="none" w:sz="0" w:space="0" w:color="auto"/>
        <w:left w:val="none" w:sz="0" w:space="0" w:color="auto"/>
        <w:bottom w:val="none" w:sz="0" w:space="0" w:color="auto"/>
        <w:right w:val="none" w:sz="0" w:space="0" w:color="auto"/>
      </w:divBdr>
    </w:div>
    <w:div w:id="543951643">
      <w:marLeft w:val="0"/>
      <w:marRight w:val="0"/>
      <w:marTop w:val="0"/>
      <w:marBottom w:val="0"/>
      <w:divBdr>
        <w:top w:val="none" w:sz="0" w:space="0" w:color="auto"/>
        <w:left w:val="none" w:sz="0" w:space="0" w:color="auto"/>
        <w:bottom w:val="none" w:sz="0" w:space="0" w:color="auto"/>
        <w:right w:val="none" w:sz="0" w:space="0" w:color="auto"/>
      </w:divBdr>
    </w:div>
    <w:div w:id="543951644">
      <w:marLeft w:val="0"/>
      <w:marRight w:val="0"/>
      <w:marTop w:val="0"/>
      <w:marBottom w:val="0"/>
      <w:divBdr>
        <w:top w:val="none" w:sz="0" w:space="0" w:color="auto"/>
        <w:left w:val="none" w:sz="0" w:space="0" w:color="auto"/>
        <w:bottom w:val="none" w:sz="0" w:space="0" w:color="auto"/>
        <w:right w:val="none" w:sz="0" w:space="0" w:color="auto"/>
      </w:divBdr>
    </w:div>
    <w:div w:id="543951645">
      <w:marLeft w:val="0"/>
      <w:marRight w:val="0"/>
      <w:marTop w:val="0"/>
      <w:marBottom w:val="0"/>
      <w:divBdr>
        <w:top w:val="none" w:sz="0" w:space="0" w:color="auto"/>
        <w:left w:val="none" w:sz="0" w:space="0" w:color="auto"/>
        <w:bottom w:val="none" w:sz="0" w:space="0" w:color="auto"/>
        <w:right w:val="none" w:sz="0" w:space="0" w:color="auto"/>
      </w:divBdr>
    </w:div>
    <w:div w:id="543951646">
      <w:marLeft w:val="0"/>
      <w:marRight w:val="0"/>
      <w:marTop w:val="0"/>
      <w:marBottom w:val="0"/>
      <w:divBdr>
        <w:top w:val="none" w:sz="0" w:space="0" w:color="auto"/>
        <w:left w:val="none" w:sz="0" w:space="0" w:color="auto"/>
        <w:bottom w:val="none" w:sz="0" w:space="0" w:color="auto"/>
        <w:right w:val="none" w:sz="0" w:space="0" w:color="auto"/>
      </w:divBdr>
    </w:div>
    <w:div w:id="543951648">
      <w:marLeft w:val="0"/>
      <w:marRight w:val="0"/>
      <w:marTop w:val="0"/>
      <w:marBottom w:val="0"/>
      <w:divBdr>
        <w:top w:val="none" w:sz="0" w:space="0" w:color="auto"/>
        <w:left w:val="none" w:sz="0" w:space="0" w:color="auto"/>
        <w:bottom w:val="none" w:sz="0" w:space="0" w:color="auto"/>
        <w:right w:val="none" w:sz="0" w:space="0" w:color="auto"/>
      </w:divBdr>
    </w:div>
    <w:div w:id="543951650">
      <w:marLeft w:val="0"/>
      <w:marRight w:val="0"/>
      <w:marTop w:val="0"/>
      <w:marBottom w:val="0"/>
      <w:divBdr>
        <w:top w:val="none" w:sz="0" w:space="0" w:color="auto"/>
        <w:left w:val="none" w:sz="0" w:space="0" w:color="auto"/>
        <w:bottom w:val="none" w:sz="0" w:space="0" w:color="auto"/>
        <w:right w:val="none" w:sz="0" w:space="0" w:color="auto"/>
      </w:divBdr>
    </w:div>
    <w:div w:id="543951651">
      <w:marLeft w:val="0"/>
      <w:marRight w:val="0"/>
      <w:marTop w:val="0"/>
      <w:marBottom w:val="0"/>
      <w:divBdr>
        <w:top w:val="none" w:sz="0" w:space="0" w:color="auto"/>
        <w:left w:val="none" w:sz="0" w:space="0" w:color="auto"/>
        <w:bottom w:val="none" w:sz="0" w:space="0" w:color="auto"/>
        <w:right w:val="none" w:sz="0" w:space="0" w:color="auto"/>
      </w:divBdr>
    </w:div>
    <w:div w:id="543951652">
      <w:marLeft w:val="0"/>
      <w:marRight w:val="0"/>
      <w:marTop w:val="0"/>
      <w:marBottom w:val="0"/>
      <w:divBdr>
        <w:top w:val="none" w:sz="0" w:space="0" w:color="auto"/>
        <w:left w:val="none" w:sz="0" w:space="0" w:color="auto"/>
        <w:bottom w:val="none" w:sz="0" w:space="0" w:color="auto"/>
        <w:right w:val="none" w:sz="0" w:space="0" w:color="auto"/>
      </w:divBdr>
    </w:div>
    <w:div w:id="543951653">
      <w:marLeft w:val="0"/>
      <w:marRight w:val="0"/>
      <w:marTop w:val="0"/>
      <w:marBottom w:val="0"/>
      <w:divBdr>
        <w:top w:val="none" w:sz="0" w:space="0" w:color="auto"/>
        <w:left w:val="none" w:sz="0" w:space="0" w:color="auto"/>
        <w:bottom w:val="none" w:sz="0" w:space="0" w:color="auto"/>
        <w:right w:val="none" w:sz="0" w:space="0" w:color="auto"/>
      </w:divBdr>
    </w:div>
    <w:div w:id="543951654">
      <w:marLeft w:val="0"/>
      <w:marRight w:val="0"/>
      <w:marTop w:val="0"/>
      <w:marBottom w:val="0"/>
      <w:divBdr>
        <w:top w:val="none" w:sz="0" w:space="0" w:color="auto"/>
        <w:left w:val="none" w:sz="0" w:space="0" w:color="auto"/>
        <w:bottom w:val="none" w:sz="0" w:space="0" w:color="auto"/>
        <w:right w:val="none" w:sz="0" w:space="0" w:color="auto"/>
      </w:divBdr>
    </w:div>
    <w:div w:id="543951655">
      <w:marLeft w:val="0"/>
      <w:marRight w:val="0"/>
      <w:marTop w:val="0"/>
      <w:marBottom w:val="0"/>
      <w:divBdr>
        <w:top w:val="none" w:sz="0" w:space="0" w:color="auto"/>
        <w:left w:val="none" w:sz="0" w:space="0" w:color="auto"/>
        <w:bottom w:val="none" w:sz="0" w:space="0" w:color="auto"/>
        <w:right w:val="none" w:sz="0" w:space="0" w:color="auto"/>
      </w:divBdr>
    </w:div>
    <w:div w:id="543951656">
      <w:marLeft w:val="0"/>
      <w:marRight w:val="0"/>
      <w:marTop w:val="0"/>
      <w:marBottom w:val="0"/>
      <w:divBdr>
        <w:top w:val="none" w:sz="0" w:space="0" w:color="auto"/>
        <w:left w:val="none" w:sz="0" w:space="0" w:color="auto"/>
        <w:bottom w:val="none" w:sz="0" w:space="0" w:color="auto"/>
        <w:right w:val="none" w:sz="0" w:space="0" w:color="auto"/>
      </w:divBdr>
      <w:divsChild>
        <w:div w:id="543951621">
          <w:marLeft w:val="0"/>
          <w:marRight w:val="0"/>
          <w:marTop w:val="0"/>
          <w:marBottom w:val="0"/>
          <w:divBdr>
            <w:top w:val="none" w:sz="0" w:space="0" w:color="auto"/>
            <w:left w:val="none" w:sz="0" w:space="0" w:color="auto"/>
            <w:bottom w:val="none" w:sz="0" w:space="0" w:color="auto"/>
            <w:right w:val="none" w:sz="0" w:space="0" w:color="auto"/>
          </w:divBdr>
        </w:div>
      </w:divsChild>
    </w:div>
    <w:div w:id="543951657">
      <w:marLeft w:val="0"/>
      <w:marRight w:val="0"/>
      <w:marTop w:val="0"/>
      <w:marBottom w:val="0"/>
      <w:divBdr>
        <w:top w:val="none" w:sz="0" w:space="0" w:color="auto"/>
        <w:left w:val="none" w:sz="0" w:space="0" w:color="auto"/>
        <w:bottom w:val="none" w:sz="0" w:space="0" w:color="auto"/>
        <w:right w:val="none" w:sz="0" w:space="0" w:color="auto"/>
      </w:divBdr>
    </w:div>
    <w:div w:id="543951658">
      <w:marLeft w:val="0"/>
      <w:marRight w:val="0"/>
      <w:marTop w:val="0"/>
      <w:marBottom w:val="0"/>
      <w:divBdr>
        <w:top w:val="none" w:sz="0" w:space="0" w:color="auto"/>
        <w:left w:val="none" w:sz="0" w:space="0" w:color="auto"/>
        <w:bottom w:val="none" w:sz="0" w:space="0" w:color="auto"/>
        <w:right w:val="none" w:sz="0" w:space="0" w:color="auto"/>
      </w:divBdr>
      <w:divsChild>
        <w:div w:id="543951613">
          <w:marLeft w:val="0"/>
          <w:marRight w:val="0"/>
          <w:marTop w:val="0"/>
          <w:marBottom w:val="0"/>
          <w:divBdr>
            <w:top w:val="none" w:sz="0" w:space="0" w:color="auto"/>
            <w:left w:val="none" w:sz="0" w:space="0" w:color="auto"/>
            <w:bottom w:val="none" w:sz="0" w:space="0" w:color="auto"/>
            <w:right w:val="none" w:sz="0" w:space="0" w:color="auto"/>
          </w:divBdr>
        </w:div>
      </w:divsChild>
    </w:div>
    <w:div w:id="543951659">
      <w:marLeft w:val="0"/>
      <w:marRight w:val="0"/>
      <w:marTop w:val="0"/>
      <w:marBottom w:val="0"/>
      <w:divBdr>
        <w:top w:val="none" w:sz="0" w:space="0" w:color="auto"/>
        <w:left w:val="none" w:sz="0" w:space="0" w:color="auto"/>
        <w:bottom w:val="none" w:sz="0" w:space="0" w:color="auto"/>
        <w:right w:val="none" w:sz="0" w:space="0" w:color="auto"/>
      </w:divBdr>
    </w:div>
    <w:div w:id="543951660">
      <w:marLeft w:val="0"/>
      <w:marRight w:val="0"/>
      <w:marTop w:val="0"/>
      <w:marBottom w:val="0"/>
      <w:divBdr>
        <w:top w:val="none" w:sz="0" w:space="0" w:color="auto"/>
        <w:left w:val="none" w:sz="0" w:space="0" w:color="auto"/>
        <w:bottom w:val="none" w:sz="0" w:space="0" w:color="auto"/>
        <w:right w:val="none" w:sz="0" w:space="0" w:color="auto"/>
      </w:divBdr>
    </w:div>
    <w:div w:id="543951661">
      <w:marLeft w:val="0"/>
      <w:marRight w:val="0"/>
      <w:marTop w:val="0"/>
      <w:marBottom w:val="0"/>
      <w:divBdr>
        <w:top w:val="none" w:sz="0" w:space="0" w:color="auto"/>
        <w:left w:val="none" w:sz="0" w:space="0" w:color="auto"/>
        <w:bottom w:val="none" w:sz="0" w:space="0" w:color="auto"/>
        <w:right w:val="none" w:sz="0" w:space="0" w:color="auto"/>
      </w:divBdr>
    </w:div>
    <w:div w:id="543951662">
      <w:marLeft w:val="0"/>
      <w:marRight w:val="0"/>
      <w:marTop w:val="0"/>
      <w:marBottom w:val="0"/>
      <w:divBdr>
        <w:top w:val="none" w:sz="0" w:space="0" w:color="auto"/>
        <w:left w:val="none" w:sz="0" w:space="0" w:color="auto"/>
        <w:bottom w:val="none" w:sz="0" w:space="0" w:color="auto"/>
        <w:right w:val="none" w:sz="0" w:space="0" w:color="auto"/>
      </w:divBdr>
    </w:div>
    <w:div w:id="543951663">
      <w:marLeft w:val="0"/>
      <w:marRight w:val="0"/>
      <w:marTop w:val="0"/>
      <w:marBottom w:val="0"/>
      <w:divBdr>
        <w:top w:val="none" w:sz="0" w:space="0" w:color="auto"/>
        <w:left w:val="none" w:sz="0" w:space="0" w:color="auto"/>
        <w:bottom w:val="none" w:sz="0" w:space="0" w:color="auto"/>
        <w:right w:val="none" w:sz="0" w:space="0" w:color="auto"/>
      </w:divBdr>
    </w:div>
    <w:div w:id="543951664">
      <w:marLeft w:val="0"/>
      <w:marRight w:val="0"/>
      <w:marTop w:val="0"/>
      <w:marBottom w:val="0"/>
      <w:divBdr>
        <w:top w:val="none" w:sz="0" w:space="0" w:color="auto"/>
        <w:left w:val="none" w:sz="0" w:space="0" w:color="auto"/>
        <w:bottom w:val="none" w:sz="0" w:space="0" w:color="auto"/>
        <w:right w:val="none" w:sz="0" w:space="0" w:color="auto"/>
      </w:divBdr>
    </w:div>
    <w:div w:id="543951665">
      <w:marLeft w:val="0"/>
      <w:marRight w:val="0"/>
      <w:marTop w:val="0"/>
      <w:marBottom w:val="0"/>
      <w:divBdr>
        <w:top w:val="none" w:sz="0" w:space="0" w:color="auto"/>
        <w:left w:val="none" w:sz="0" w:space="0" w:color="auto"/>
        <w:bottom w:val="none" w:sz="0" w:space="0" w:color="auto"/>
        <w:right w:val="none" w:sz="0" w:space="0" w:color="auto"/>
      </w:divBdr>
    </w:div>
    <w:div w:id="543951666">
      <w:marLeft w:val="0"/>
      <w:marRight w:val="0"/>
      <w:marTop w:val="0"/>
      <w:marBottom w:val="0"/>
      <w:divBdr>
        <w:top w:val="none" w:sz="0" w:space="0" w:color="auto"/>
        <w:left w:val="none" w:sz="0" w:space="0" w:color="auto"/>
        <w:bottom w:val="none" w:sz="0" w:space="0" w:color="auto"/>
        <w:right w:val="none" w:sz="0" w:space="0" w:color="auto"/>
      </w:divBdr>
    </w:div>
    <w:div w:id="543951667">
      <w:marLeft w:val="0"/>
      <w:marRight w:val="0"/>
      <w:marTop w:val="0"/>
      <w:marBottom w:val="0"/>
      <w:divBdr>
        <w:top w:val="none" w:sz="0" w:space="0" w:color="auto"/>
        <w:left w:val="none" w:sz="0" w:space="0" w:color="auto"/>
        <w:bottom w:val="none" w:sz="0" w:space="0" w:color="auto"/>
        <w:right w:val="none" w:sz="0" w:space="0" w:color="auto"/>
      </w:divBdr>
    </w:div>
    <w:div w:id="543951668">
      <w:marLeft w:val="0"/>
      <w:marRight w:val="0"/>
      <w:marTop w:val="0"/>
      <w:marBottom w:val="0"/>
      <w:divBdr>
        <w:top w:val="none" w:sz="0" w:space="0" w:color="auto"/>
        <w:left w:val="none" w:sz="0" w:space="0" w:color="auto"/>
        <w:bottom w:val="none" w:sz="0" w:space="0" w:color="auto"/>
        <w:right w:val="none" w:sz="0" w:space="0" w:color="auto"/>
      </w:divBdr>
    </w:div>
    <w:div w:id="543951669">
      <w:marLeft w:val="0"/>
      <w:marRight w:val="0"/>
      <w:marTop w:val="0"/>
      <w:marBottom w:val="0"/>
      <w:divBdr>
        <w:top w:val="none" w:sz="0" w:space="0" w:color="auto"/>
        <w:left w:val="none" w:sz="0" w:space="0" w:color="auto"/>
        <w:bottom w:val="none" w:sz="0" w:space="0" w:color="auto"/>
        <w:right w:val="none" w:sz="0" w:space="0" w:color="auto"/>
      </w:divBdr>
    </w:div>
    <w:div w:id="543951670">
      <w:marLeft w:val="0"/>
      <w:marRight w:val="0"/>
      <w:marTop w:val="0"/>
      <w:marBottom w:val="0"/>
      <w:divBdr>
        <w:top w:val="none" w:sz="0" w:space="0" w:color="auto"/>
        <w:left w:val="none" w:sz="0" w:space="0" w:color="auto"/>
        <w:bottom w:val="none" w:sz="0" w:space="0" w:color="auto"/>
        <w:right w:val="none" w:sz="0" w:space="0" w:color="auto"/>
      </w:divBdr>
      <w:divsChild>
        <w:div w:id="543951625">
          <w:marLeft w:val="0"/>
          <w:marRight w:val="0"/>
          <w:marTop w:val="0"/>
          <w:marBottom w:val="0"/>
          <w:divBdr>
            <w:top w:val="none" w:sz="0" w:space="0" w:color="auto"/>
            <w:left w:val="none" w:sz="0" w:space="0" w:color="auto"/>
            <w:bottom w:val="none" w:sz="0" w:space="0" w:color="auto"/>
            <w:right w:val="none" w:sz="0" w:space="0" w:color="auto"/>
          </w:divBdr>
        </w:div>
        <w:div w:id="543951647">
          <w:marLeft w:val="0"/>
          <w:marRight w:val="0"/>
          <w:marTop w:val="0"/>
          <w:marBottom w:val="0"/>
          <w:divBdr>
            <w:top w:val="none" w:sz="0" w:space="0" w:color="auto"/>
            <w:left w:val="none" w:sz="0" w:space="0" w:color="auto"/>
            <w:bottom w:val="none" w:sz="0" w:space="0" w:color="auto"/>
            <w:right w:val="none" w:sz="0" w:space="0" w:color="auto"/>
          </w:divBdr>
        </w:div>
      </w:divsChild>
    </w:div>
    <w:div w:id="543951671">
      <w:marLeft w:val="0"/>
      <w:marRight w:val="0"/>
      <w:marTop w:val="0"/>
      <w:marBottom w:val="0"/>
      <w:divBdr>
        <w:top w:val="none" w:sz="0" w:space="0" w:color="auto"/>
        <w:left w:val="none" w:sz="0" w:space="0" w:color="auto"/>
        <w:bottom w:val="none" w:sz="0" w:space="0" w:color="auto"/>
        <w:right w:val="none" w:sz="0" w:space="0" w:color="auto"/>
      </w:divBdr>
    </w:div>
    <w:div w:id="543951672">
      <w:marLeft w:val="0"/>
      <w:marRight w:val="0"/>
      <w:marTop w:val="0"/>
      <w:marBottom w:val="0"/>
      <w:divBdr>
        <w:top w:val="none" w:sz="0" w:space="0" w:color="auto"/>
        <w:left w:val="none" w:sz="0" w:space="0" w:color="auto"/>
        <w:bottom w:val="none" w:sz="0" w:space="0" w:color="auto"/>
        <w:right w:val="none" w:sz="0" w:space="0" w:color="auto"/>
      </w:divBdr>
    </w:div>
    <w:div w:id="543951673">
      <w:marLeft w:val="0"/>
      <w:marRight w:val="0"/>
      <w:marTop w:val="0"/>
      <w:marBottom w:val="0"/>
      <w:divBdr>
        <w:top w:val="none" w:sz="0" w:space="0" w:color="auto"/>
        <w:left w:val="none" w:sz="0" w:space="0" w:color="auto"/>
        <w:bottom w:val="none" w:sz="0" w:space="0" w:color="auto"/>
        <w:right w:val="none" w:sz="0" w:space="0" w:color="auto"/>
      </w:divBdr>
    </w:div>
    <w:div w:id="543951674">
      <w:marLeft w:val="0"/>
      <w:marRight w:val="0"/>
      <w:marTop w:val="0"/>
      <w:marBottom w:val="0"/>
      <w:divBdr>
        <w:top w:val="none" w:sz="0" w:space="0" w:color="auto"/>
        <w:left w:val="none" w:sz="0" w:space="0" w:color="auto"/>
        <w:bottom w:val="none" w:sz="0" w:space="0" w:color="auto"/>
        <w:right w:val="none" w:sz="0" w:space="0" w:color="auto"/>
      </w:divBdr>
    </w:div>
    <w:div w:id="543951675">
      <w:marLeft w:val="0"/>
      <w:marRight w:val="0"/>
      <w:marTop w:val="0"/>
      <w:marBottom w:val="0"/>
      <w:divBdr>
        <w:top w:val="none" w:sz="0" w:space="0" w:color="auto"/>
        <w:left w:val="none" w:sz="0" w:space="0" w:color="auto"/>
        <w:bottom w:val="none" w:sz="0" w:space="0" w:color="auto"/>
        <w:right w:val="none" w:sz="0" w:space="0" w:color="auto"/>
      </w:divBdr>
    </w:div>
    <w:div w:id="543951676">
      <w:marLeft w:val="0"/>
      <w:marRight w:val="0"/>
      <w:marTop w:val="0"/>
      <w:marBottom w:val="0"/>
      <w:divBdr>
        <w:top w:val="none" w:sz="0" w:space="0" w:color="auto"/>
        <w:left w:val="none" w:sz="0" w:space="0" w:color="auto"/>
        <w:bottom w:val="none" w:sz="0" w:space="0" w:color="auto"/>
        <w:right w:val="none" w:sz="0" w:space="0" w:color="auto"/>
      </w:divBdr>
    </w:div>
    <w:div w:id="543951677">
      <w:marLeft w:val="0"/>
      <w:marRight w:val="0"/>
      <w:marTop w:val="0"/>
      <w:marBottom w:val="0"/>
      <w:divBdr>
        <w:top w:val="none" w:sz="0" w:space="0" w:color="auto"/>
        <w:left w:val="none" w:sz="0" w:space="0" w:color="auto"/>
        <w:bottom w:val="none" w:sz="0" w:space="0" w:color="auto"/>
        <w:right w:val="none" w:sz="0" w:space="0" w:color="auto"/>
      </w:divBdr>
    </w:div>
    <w:div w:id="543951678">
      <w:marLeft w:val="0"/>
      <w:marRight w:val="0"/>
      <w:marTop w:val="0"/>
      <w:marBottom w:val="0"/>
      <w:divBdr>
        <w:top w:val="none" w:sz="0" w:space="0" w:color="auto"/>
        <w:left w:val="none" w:sz="0" w:space="0" w:color="auto"/>
        <w:bottom w:val="none" w:sz="0" w:space="0" w:color="auto"/>
        <w:right w:val="none" w:sz="0" w:space="0" w:color="auto"/>
      </w:divBdr>
    </w:div>
    <w:div w:id="543951679">
      <w:marLeft w:val="0"/>
      <w:marRight w:val="0"/>
      <w:marTop w:val="0"/>
      <w:marBottom w:val="0"/>
      <w:divBdr>
        <w:top w:val="none" w:sz="0" w:space="0" w:color="auto"/>
        <w:left w:val="none" w:sz="0" w:space="0" w:color="auto"/>
        <w:bottom w:val="none" w:sz="0" w:space="0" w:color="auto"/>
        <w:right w:val="none" w:sz="0" w:space="0" w:color="auto"/>
      </w:divBdr>
    </w:div>
    <w:div w:id="543951680">
      <w:marLeft w:val="0"/>
      <w:marRight w:val="0"/>
      <w:marTop w:val="0"/>
      <w:marBottom w:val="0"/>
      <w:divBdr>
        <w:top w:val="none" w:sz="0" w:space="0" w:color="auto"/>
        <w:left w:val="none" w:sz="0" w:space="0" w:color="auto"/>
        <w:bottom w:val="none" w:sz="0" w:space="0" w:color="auto"/>
        <w:right w:val="none" w:sz="0" w:space="0" w:color="auto"/>
      </w:divBdr>
    </w:div>
    <w:div w:id="543951681">
      <w:marLeft w:val="0"/>
      <w:marRight w:val="0"/>
      <w:marTop w:val="0"/>
      <w:marBottom w:val="0"/>
      <w:divBdr>
        <w:top w:val="none" w:sz="0" w:space="0" w:color="auto"/>
        <w:left w:val="none" w:sz="0" w:space="0" w:color="auto"/>
        <w:bottom w:val="none" w:sz="0" w:space="0" w:color="auto"/>
        <w:right w:val="none" w:sz="0" w:space="0" w:color="auto"/>
      </w:divBdr>
    </w:div>
    <w:div w:id="543951682">
      <w:marLeft w:val="0"/>
      <w:marRight w:val="0"/>
      <w:marTop w:val="0"/>
      <w:marBottom w:val="0"/>
      <w:divBdr>
        <w:top w:val="none" w:sz="0" w:space="0" w:color="auto"/>
        <w:left w:val="none" w:sz="0" w:space="0" w:color="auto"/>
        <w:bottom w:val="none" w:sz="0" w:space="0" w:color="auto"/>
        <w:right w:val="none" w:sz="0" w:space="0" w:color="auto"/>
      </w:divBdr>
    </w:div>
    <w:div w:id="773477666">
      <w:bodyDiv w:val="1"/>
      <w:marLeft w:val="0"/>
      <w:marRight w:val="0"/>
      <w:marTop w:val="0"/>
      <w:marBottom w:val="0"/>
      <w:divBdr>
        <w:top w:val="none" w:sz="0" w:space="0" w:color="auto"/>
        <w:left w:val="none" w:sz="0" w:space="0" w:color="auto"/>
        <w:bottom w:val="none" w:sz="0" w:space="0" w:color="auto"/>
        <w:right w:val="none" w:sz="0" w:space="0" w:color="auto"/>
      </w:divBdr>
    </w:div>
    <w:div w:id="795370385">
      <w:bodyDiv w:val="1"/>
      <w:marLeft w:val="0"/>
      <w:marRight w:val="0"/>
      <w:marTop w:val="0"/>
      <w:marBottom w:val="0"/>
      <w:divBdr>
        <w:top w:val="none" w:sz="0" w:space="0" w:color="auto"/>
        <w:left w:val="none" w:sz="0" w:space="0" w:color="auto"/>
        <w:bottom w:val="none" w:sz="0" w:space="0" w:color="auto"/>
        <w:right w:val="none" w:sz="0" w:space="0" w:color="auto"/>
      </w:divBdr>
    </w:div>
    <w:div w:id="8990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consultantplus://offline/ref=693BE9739731FE03891FAA3F037D6BF71845A5EFA320C292A2E31022716B85D782F2063D22F90DFD041905A0E6U7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19F6A5F2CBC620D50858350C868ACAB4CE8397B640A67702600FE9452698D1016A97A96A31BA27E7001BA83521SFH"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45B1-A429-45A4-8E0A-89695299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19268</Words>
  <Characters>109834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труду</Company>
  <LinksUpToDate>false</LinksUpToDate>
  <CharactersWithSpaces>128845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Винцкевич Валерий Александрович</cp:lastModifiedBy>
  <cp:revision>2</cp:revision>
  <cp:lastPrinted>2021-06-15T14:53:00Z</cp:lastPrinted>
  <dcterms:created xsi:type="dcterms:W3CDTF">2021-06-23T13:33:00Z</dcterms:created>
  <dcterms:modified xsi:type="dcterms:W3CDTF">2021-06-23T13:33:00Z</dcterms:modified>
</cp:coreProperties>
</file>